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2F08" w14:textId="77777777" w:rsidR="007D044F" w:rsidRPr="008C5457" w:rsidRDefault="005C3904" w:rsidP="00D326B6">
      <w:pPr>
        <w:pStyle w:val="Bezodstpw"/>
        <w:spacing w:line="276" w:lineRule="auto"/>
        <w:jc w:val="center"/>
        <w:rPr>
          <w:rFonts w:ascii="Cambria" w:hAnsi="Cambria"/>
          <w:sz w:val="20"/>
          <w:szCs w:val="20"/>
        </w:rPr>
      </w:pPr>
      <w:r w:rsidRPr="008C5457">
        <w:rPr>
          <w:rFonts w:ascii="Cambria" w:hAnsi="Cambria"/>
          <w:sz w:val="20"/>
          <w:szCs w:val="20"/>
        </w:rPr>
        <w:t>Inwestycja jest współfinansowana z funduszy Unii Europejs</w:t>
      </w:r>
      <w:r w:rsidR="00F25B85" w:rsidRPr="008C5457">
        <w:rPr>
          <w:rFonts w:ascii="Cambria" w:hAnsi="Cambria"/>
          <w:sz w:val="20"/>
          <w:szCs w:val="20"/>
        </w:rPr>
        <w:t>kiej</w:t>
      </w:r>
      <w:r w:rsidR="007D044F" w:rsidRPr="008C5457">
        <w:rPr>
          <w:rFonts w:ascii="Cambria" w:hAnsi="Cambria"/>
          <w:sz w:val="20"/>
          <w:szCs w:val="20"/>
        </w:rPr>
        <w:t xml:space="preserve"> w ramach</w:t>
      </w:r>
    </w:p>
    <w:p w14:paraId="44842331" w14:textId="77777777" w:rsidR="00F25B85" w:rsidRPr="008C5457" w:rsidRDefault="0076272B" w:rsidP="00D326B6">
      <w:pPr>
        <w:pStyle w:val="Bezodstpw"/>
        <w:spacing w:line="276" w:lineRule="auto"/>
        <w:jc w:val="center"/>
        <w:rPr>
          <w:rFonts w:ascii="Cambria" w:hAnsi="Cambria"/>
          <w:sz w:val="20"/>
          <w:szCs w:val="20"/>
        </w:rPr>
      </w:pPr>
      <w:r w:rsidRPr="008C5457">
        <w:rPr>
          <w:rFonts w:ascii="Cambria" w:hAnsi="Cambria"/>
          <w:sz w:val="20"/>
          <w:szCs w:val="20"/>
        </w:rPr>
        <w:t>Programu Operacyjnego Infrastruktura i Środowisko,</w:t>
      </w:r>
      <w:r w:rsidR="00A26D25" w:rsidRPr="008C5457">
        <w:rPr>
          <w:rFonts w:ascii="Cambria" w:hAnsi="Cambria"/>
          <w:sz w:val="20"/>
          <w:szCs w:val="20"/>
        </w:rPr>
        <w:t xml:space="preserve"> </w:t>
      </w:r>
    </w:p>
    <w:p w14:paraId="1C46EE1D" w14:textId="77777777" w:rsidR="00D92870" w:rsidRPr="008C5457" w:rsidRDefault="00D92870" w:rsidP="00D326B6">
      <w:pPr>
        <w:pStyle w:val="Bezodstpw"/>
        <w:spacing w:line="276" w:lineRule="auto"/>
        <w:jc w:val="center"/>
        <w:rPr>
          <w:rFonts w:ascii="Cambria" w:hAnsi="Cambria"/>
          <w:sz w:val="20"/>
          <w:szCs w:val="20"/>
        </w:rPr>
      </w:pPr>
      <w:r w:rsidRPr="008C5457">
        <w:rPr>
          <w:rFonts w:ascii="Cambria" w:hAnsi="Cambria"/>
          <w:sz w:val="20"/>
          <w:szCs w:val="20"/>
        </w:rPr>
        <w:t>Oś priorytetowa I Zmniejszenie emisyjności gospodarki</w:t>
      </w:r>
    </w:p>
    <w:p w14:paraId="682983CF" w14:textId="77777777" w:rsidR="00D92870" w:rsidRPr="008C5457" w:rsidRDefault="00D92870" w:rsidP="00D326B6">
      <w:pPr>
        <w:pStyle w:val="Bezodstpw"/>
        <w:spacing w:line="276" w:lineRule="auto"/>
        <w:jc w:val="center"/>
        <w:rPr>
          <w:rFonts w:ascii="Cambria" w:hAnsi="Cambria"/>
          <w:sz w:val="20"/>
          <w:szCs w:val="20"/>
        </w:rPr>
      </w:pPr>
      <w:r w:rsidRPr="008C5457">
        <w:rPr>
          <w:rFonts w:ascii="Cambria" w:hAnsi="Cambria"/>
          <w:sz w:val="20"/>
          <w:szCs w:val="20"/>
        </w:rPr>
        <w:t>Działanie 1.1 Wspieranie wytwarzania i dystrybucji energii pochodzącej ze źródeł odnawialnych</w:t>
      </w:r>
    </w:p>
    <w:p w14:paraId="1BB27BA9" w14:textId="77777777" w:rsidR="00D92870" w:rsidRPr="008C5457" w:rsidRDefault="00D92870" w:rsidP="00D326B6">
      <w:pPr>
        <w:pStyle w:val="Bezodstpw"/>
        <w:spacing w:line="276" w:lineRule="auto"/>
        <w:jc w:val="center"/>
        <w:rPr>
          <w:rFonts w:ascii="Cambria" w:hAnsi="Cambria"/>
          <w:kern w:val="36"/>
          <w:sz w:val="20"/>
          <w:szCs w:val="20"/>
          <w:lang w:eastAsia="pl-PL"/>
        </w:rPr>
      </w:pPr>
      <w:r w:rsidRPr="008C5457">
        <w:rPr>
          <w:rFonts w:ascii="Cambria" w:hAnsi="Cambria"/>
          <w:sz w:val="20"/>
          <w:szCs w:val="20"/>
        </w:rPr>
        <w:t xml:space="preserve">Poddziałanie </w:t>
      </w:r>
      <w:r w:rsidR="00A42EE6" w:rsidRPr="008C5457">
        <w:rPr>
          <w:rFonts w:ascii="Cambria" w:hAnsi="Cambria"/>
          <w:kern w:val="36"/>
          <w:sz w:val="20"/>
          <w:szCs w:val="20"/>
          <w:lang w:eastAsia="pl-PL"/>
        </w:rPr>
        <w:t>1.1.1. Wspieranie</w:t>
      </w:r>
      <w:r w:rsidRPr="008C5457">
        <w:rPr>
          <w:rFonts w:ascii="Cambria" w:hAnsi="Cambria"/>
          <w:kern w:val="36"/>
          <w:sz w:val="20"/>
          <w:szCs w:val="20"/>
          <w:lang w:eastAsia="pl-PL"/>
        </w:rPr>
        <w:t xml:space="preserve"> inwestycji dotyczących wytwarzania energii z odnawialnych źródeł wraz z podłączeniem tych źródeł do sieci dystrybucyjnej/przesyłowej</w:t>
      </w:r>
    </w:p>
    <w:p w14:paraId="293EC59B" w14:textId="77777777" w:rsidR="007538CC" w:rsidRPr="008C5457" w:rsidRDefault="005C3904" w:rsidP="007D044F">
      <w:pPr>
        <w:pStyle w:val="Bezodstpw"/>
        <w:spacing w:line="276" w:lineRule="auto"/>
        <w:jc w:val="center"/>
        <w:rPr>
          <w:rFonts w:ascii="Cambria" w:hAnsi="Cambria"/>
          <w:sz w:val="20"/>
          <w:szCs w:val="20"/>
        </w:rPr>
      </w:pPr>
      <w:r w:rsidRPr="008C5457">
        <w:rPr>
          <w:rFonts w:ascii="Cambria" w:hAnsi="Cambria"/>
          <w:sz w:val="20"/>
          <w:szCs w:val="20"/>
        </w:rPr>
        <w:t>"Modernizacja i rozbudowa</w:t>
      </w:r>
      <w:r w:rsidR="007538CC" w:rsidRPr="008C5457">
        <w:rPr>
          <w:rFonts w:ascii="Cambria" w:hAnsi="Cambria"/>
          <w:sz w:val="20"/>
          <w:szCs w:val="20"/>
        </w:rPr>
        <w:t xml:space="preserve"> systemu ciepłowniczego Orzysza</w:t>
      </w:r>
    </w:p>
    <w:p w14:paraId="682FA286" w14:textId="77777777" w:rsidR="0035763C" w:rsidRPr="008C5457" w:rsidRDefault="005C3904" w:rsidP="00D326B6">
      <w:pPr>
        <w:pStyle w:val="Bezodstpw"/>
        <w:spacing w:line="276" w:lineRule="auto"/>
        <w:jc w:val="center"/>
        <w:rPr>
          <w:rFonts w:ascii="Cambria" w:hAnsi="Cambria"/>
          <w:sz w:val="20"/>
          <w:szCs w:val="20"/>
        </w:rPr>
      </w:pPr>
      <w:r w:rsidRPr="008C5457">
        <w:rPr>
          <w:rFonts w:ascii="Cambria" w:hAnsi="Cambria"/>
          <w:sz w:val="20"/>
          <w:szCs w:val="20"/>
        </w:rPr>
        <w:t>– poprawa efektywności dystrybucji ciepła i likwidacja lokalnych</w:t>
      </w:r>
      <w:r w:rsidR="007538CC" w:rsidRPr="008C5457">
        <w:rPr>
          <w:rFonts w:ascii="Cambria" w:hAnsi="Cambria"/>
          <w:sz w:val="20"/>
          <w:szCs w:val="20"/>
        </w:rPr>
        <w:t xml:space="preserve"> </w:t>
      </w:r>
      <w:r w:rsidRPr="008C5457">
        <w:rPr>
          <w:rFonts w:ascii="Cambria" w:hAnsi="Cambria"/>
          <w:sz w:val="20"/>
          <w:szCs w:val="20"/>
        </w:rPr>
        <w:t>źródeł niskiej emisji”</w:t>
      </w:r>
    </w:p>
    <w:p w14:paraId="067AD902" w14:textId="77777777" w:rsidR="007D044F" w:rsidRPr="008C5457" w:rsidRDefault="007D044F" w:rsidP="00D326B6">
      <w:pPr>
        <w:pStyle w:val="Bezodstpw"/>
        <w:spacing w:line="276" w:lineRule="auto"/>
        <w:jc w:val="center"/>
        <w:rPr>
          <w:rFonts w:ascii="Cambria" w:hAnsi="Cambria"/>
          <w:sz w:val="20"/>
          <w:szCs w:val="20"/>
        </w:rPr>
      </w:pPr>
    </w:p>
    <w:p w14:paraId="31E3CB8A" w14:textId="77777777" w:rsidR="0035763C" w:rsidRPr="008C5457" w:rsidRDefault="0035763C" w:rsidP="00D326B6">
      <w:pPr>
        <w:jc w:val="center"/>
        <w:rPr>
          <w:rFonts w:ascii="Cambria" w:hAnsi="Cambria"/>
          <w:b/>
          <w:sz w:val="36"/>
          <w:szCs w:val="36"/>
        </w:rPr>
      </w:pPr>
      <w:r w:rsidRPr="008C5457">
        <w:rPr>
          <w:rFonts w:ascii="Cambria" w:hAnsi="Cambria"/>
          <w:b/>
          <w:sz w:val="36"/>
          <w:szCs w:val="36"/>
        </w:rPr>
        <w:t>SPECYFIKACJA WARUNKÓW ZAMÓWIENIA</w:t>
      </w:r>
    </w:p>
    <w:p w14:paraId="0B042E40" w14:textId="77777777" w:rsidR="00C704AB" w:rsidRPr="008C5457" w:rsidRDefault="00B35853" w:rsidP="00D326B6">
      <w:pPr>
        <w:pStyle w:val="Bezodstpw"/>
        <w:spacing w:line="276" w:lineRule="auto"/>
        <w:jc w:val="center"/>
        <w:rPr>
          <w:rFonts w:ascii="Cambria" w:hAnsi="Cambria"/>
          <w:sz w:val="28"/>
          <w:szCs w:val="28"/>
        </w:rPr>
      </w:pPr>
      <w:r w:rsidRPr="008C5457">
        <w:rPr>
          <w:rFonts w:ascii="Cambria" w:hAnsi="Cambria"/>
          <w:sz w:val="28"/>
          <w:szCs w:val="28"/>
        </w:rPr>
        <w:t>dla</w:t>
      </w:r>
      <w:r w:rsidR="0035763C" w:rsidRPr="008C5457">
        <w:rPr>
          <w:rFonts w:ascii="Cambria" w:hAnsi="Cambria"/>
          <w:sz w:val="28"/>
          <w:szCs w:val="28"/>
        </w:rPr>
        <w:t xml:space="preserve"> postępowani</w:t>
      </w:r>
      <w:r w:rsidRPr="008C5457">
        <w:rPr>
          <w:rFonts w:ascii="Cambria" w:hAnsi="Cambria"/>
          <w:sz w:val="28"/>
          <w:szCs w:val="28"/>
        </w:rPr>
        <w:t>a</w:t>
      </w:r>
      <w:r w:rsidR="0035763C" w:rsidRPr="008C5457">
        <w:rPr>
          <w:rFonts w:ascii="Cambria" w:hAnsi="Cambria"/>
          <w:sz w:val="28"/>
          <w:szCs w:val="28"/>
        </w:rPr>
        <w:t xml:space="preserve"> </w:t>
      </w:r>
      <w:r w:rsidR="00C704AB" w:rsidRPr="008C5457">
        <w:rPr>
          <w:rFonts w:ascii="Cambria" w:hAnsi="Cambria"/>
          <w:sz w:val="28"/>
          <w:szCs w:val="28"/>
        </w:rPr>
        <w:t>o udzielenie zamówienia publicznego</w:t>
      </w:r>
    </w:p>
    <w:p w14:paraId="3A6EFACF" w14:textId="77777777" w:rsidR="00C704AB" w:rsidRPr="008C5457" w:rsidRDefault="00C704AB" w:rsidP="00D326B6">
      <w:pPr>
        <w:pStyle w:val="Bezodstpw"/>
        <w:spacing w:line="276" w:lineRule="auto"/>
        <w:jc w:val="center"/>
        <w:rPr>
          <w:rFonts w:ascii="Cambria" w:hAnsi="Cambria"/>
          <w:sz w:val="28"/>
          <w:szCs w:val="28"/>
        </w:rPr>
      </w:pPr>
      <w:r w:rsidRPr="008C5457">
        <w:rPr>
          <w:rFonts w:ascii="Cambria" w:hAnsi="Cambria"/>
          <w:sz w:val="28"/>
          <w:szCs w:val="28"/>
        </w:rPr>
        <w:t>prowadzon</w:t>
      </w:r>
      <w:r w:rsidR="00B35853" w:rsidRPr="008C5457">
        <w:rPr>
          <w:rFonts w:ascii="Cambria" w:hAnsi="Cambria"/>
          <w:sz w:val="28"/>
          <w:szCs w:val="28"/>
        </w:rPr>
        <w:t>ego</w:t>
      </w:r>
      <w:r w:rsidRPr="008C5457">
        <w:rPr>
          <w:rFonts w:ascii="Cambria" w:hAnsi="Cambria"/>
          <w:sz w:val="28"/>
          <w:szCs w:val="28"/>
        </w:rPr>
        <w:t xml:space="preserve"> zgodnie z przepisami ustawy z dnia 11 września 2019 r.</w:t>
      </w:r>
    </w:p>
    <w:p w14:paraId="4E989B75" w14:textId="77777777" w:rsidR="00C704AB" w:rsidRPr="008C5457" w:rsidRDefault="00C704AB" w:rsidP="00D326B6">
      <w:pPr>
        <w:pStyle w:val="Bezodstpw"/>
        <w:spacing w:line="276" w:lineRule="auto"/>
        <w:jc w:val="center"/>
        <w:rPr>
          <w:rFonts w:ascii="Cambria" w:hAnsi="Cambria"/>
          <w:sz w:val="28"/>
          <w:szCs w:val="28"/>
        </w:rPr>
      </w:pPr>
      <w:r w:rsidRPr="008C5457">
        <w:rPr>
          <w:rFonts w:ascii="Cambria" w:hAnsi="Cambria"/>
          <w:sz w:val="28"/>
          <w:szCs w:val="28"/>
        </w:rPr>
        <w:t>Prawo zamówień publicznych</w:t>
      </w:r>
    </w:p>
    <w:p w14:paraId="625E17D0" w14:textId="1460C0DA" w:rsidR="00B92447" w:rsidRPr="00E023BB" w:rsidRDefault="00752808" w:rsidP="00D326B6">
      <w:pPr>
        <w:jc w:val="center"/>
        <w:rPr>
          <w:rFonts w:ascii="Cambria" w:hAnsi="Cambria"/>
          <w:b/>
          <w:sz w:val="24"/>
          <w:szCs w:val="24"/>
        </w:rPr>
      </w:pPr>
      <w:r w:rsidRPr="00B92447">
        <w:rPr>
          <w:rFonts w:ascii="Open Sans" w:hAnsi="Open Sans" w:cs="Open Sans"/>
          <w:sz w:val="18"/>
          <w:szCs w:val="18"/>
          <w:shd w:val="clear" w:color="auto" w:fill="FFFFFF"/>
        </w:rPr>
        <w:t xml:space="preserve">  </w:t>
      </w:r>
      <w:r w:rsidRPr="00B92447">
        <w:rPr>
          <w:rFonts w:ascii="Cambria" w:hAnsi="Cambria" w:cs="Open Sans"/>
          <w:sz w:val="20"/>
          <w:szCs w:val="20"/>
          <w:shd w:val="clear" w:color="auto" w:fill="FFFFFF"/>
        </w:rPr>
        <w:t>(</w:t>
      </w:r>
      <w:r w:rsidR="00B92447" w:rsidRPr="00B92447">
        <w:rPr>
          <w:rFonts w:ascii="Cambria" w:hAnsi="Cambria" w:cs="Open Sans"/>
          <w:sz w:val="20"/>
          <w:szCs w:val="20"/>
          <w:shd w:val="clear" w:color="auto" w:fill="FFFFFF"/>
        </w:rPr>
        <w:t>tj.</w:t>
      </w:r>
      <w:r w:rsidRPr="00B92447">
        <w:rPr>
          <w:rFonts w:ascii="Cambria" w:hAnsi="Cambria" w:cs="Open Sans"/>
          <w:sz w:val="20"/>
          <w:szCs w:val="20"/>
          <w:shd w:val="clear" w:color="auto" w:fill="FFFFFF"/>
        </w:rPr>
        <w:t xml:space="preserve"> Dz. U. z 2022 r. poz. 1710 z późn. zm., dalej </w:t>
      </w:r>
      <w:r w:rsidR="00B92447" w:rsidRPr="00B92447">
        <w:rPr>
          <w:rFonts w:ascii="Cambria" w:hAnsi="Cambria" w:cs="Open Sans"/>
          <w:sz w:val="20"/>
          <w:szCs w:val="20"/>
          <w:shd w:val="clear" w:color="auto" w:fill="FFFFFF"/>
        </w:rPr>
        <w:t>PZP)</w:t>
      </w:r>
      <w:r w:rsidR="00B92447" w:rsidRPr="00B92447">
        <w:rPr>
          <w:rFonts w:ascii="Cambria" w:hAnsi="Cambria"/>
          <w:b/>
          <w:sz w:val="24"/>
          <w:szCs w:val="24"/>
        </w:rPr>
        <w:t xml:space="preserve"> </w:t>
      </w:r>
    </w:p>
    <w:p w14:paraId="23B704E7" w14:textId="76A2E5FD" w:rsidR="00F22E12" w:rsidRPr="008C5457" w:rsidRDefault="00B92447" w:rsidP="00D326B6">
      <w:pPr>
        <w:jc w:val="center"/>
        <w:rPr>
          <w:rFonts w:ascii="Cambria" w:hAnsi="Cambria"/>
          <w:b/>
          <w:sz w:val="24"/>
          <w:szCs w:val="24"/>
        </w:rPr>
      </w:pPr>
      <w:r w:rsidRPr="008C5457">
        <w:rPr>
          <w:rFonts w:ascii="Cambria" w:hAnsi="Cambria"/>
          <w:b/>
          <w:sz w:val="24"/>
          <w:szCs w:val="24"/>
        </w:rPr>
        <w:t>ZAMÓWIENIE</w:t>
      </w:r>
      <w:r w:rsidR="00F22E12" w:rsidRPr="008C5457">
        <w:rPr>
          <w:rFonts w:ascii="Cambria" w:hAnsi="Cambria"/>
          <w:b/>
          <w:sz w:val="24"/>
          <w:szCs w:val="24"/>
        </w:rPr>
        <w:t xml:space="preserve"> SEKTOROWE</w:t>
      </w:r>
    </w:p>
    <w:p w14:paraId="7FAACF36" w14:textId="77777777" w:rsidR="0035763C" w:rsidRPr="008C5457" w:rsidRDefault="0035763C" w:rsidP="00D326B6">
      <w:pPr>
        <w:pStyle w:val="Bezodstpw"/>
        <w:spacing w:line="276" w:lineRule="auto"/>
        <w:jc w:val="center"/>
        <w:rPr>
          <w:rFonts w:ascii="Cambria" w:hAnsi="Cambria"/>
          <w:sz w:val="28"/>
          <w:szCs w:val="28"/>
        </w:rPr>
      </w:pPr>
      <w:r w:rsidRPr="008C5457">
        <w:rPr>
          <w:rFonts w:ascii="Cambria" w:hAnsi="Cambria"/>
          <w:sz w:val="28"/>
          <w:szCs w:val="28"/>
        </w:rPr>
        <w:t>w trybie</w:t>
      </w:r>
      <w:r w:rsidR="00C704AB" w:rsidRPr="008C5457">
        <w:rPr>
          <w:rFonts w:ascii="Cambria" w:hAnsi="Cambria"/>
          <w:sz w:val="28"/>
          <w:szCs w:val="28"/>
        </w:rPr>
        <w:t xml:space="preserve"> p</w:t>
      </w:r>
      <w:r w:rsidR="00B35853" w:rsidRPr="008C5457">
        <w:rPr>
          <w:rFonts w:ascii="Cambria" w:hAnsi="Cambria"/>
          <w:sz w:val="28"/>
          <w:szCs w:val="28"/>
        </w:rPr>
        <w:t>rzetargu nieograniczonego</w:t>
      </w:r>
    </w:p>
    <w:p w14:paraId="56DC4666" w14:textId="77777777" w:rsidR="0035763C" w:rsidRPr="008C5457" w:rsidRDefault="0035763C" w:rsidP="00D326B6">
      <w:pPr>
        <w:pStyle w:val="Bezodstpw"/>
        <w:spacing w:line="276" w:lineRule="auto"/>
        <w:jc w:val="center"/>
        <w:rPr>
          <w:rFonts w:ascii="Cambria" w:hAnsi="Cambria"/>
          <w:sz w:val="28"/>
          <w:szCs w:val="28"/>
        </w:rPr>
      </w:pPr>
      <w:r w:rsidRPr="008C5457">
        <w:rPr>
          <w:rFonts w:ascii="Cambria" w:hAnsi="Cambria"/>
          <w:sz w:val="28"/>
          <w:szCs w:val="28"/>
        </w:rPr>
        <w:t>na wybór wykonawcy zamówienia publicznego pn.:</w:t>
      </w:r>
    </w:p>
    <w:p w14:paraId="2E7BEE35" w14:textId="77777777" w:rsidR="008F6A7A" w:rsidRPr="008C5457" w:rsidRDefault="0035763C" w:rsidP="00F22E12">
      <w:pPr>
        <w:pBdr>
          <w:top w:val="single" w:sz="4" w:space="1" w:color="auto"/>
          <w:left w:val="single" w:sz="4" w:space="4" w:color="auto"/>
          <w:bottom w:val="single" w:sz="4" w:space="1" w:color="auto"/>
          <w:right w:val="single" w:sz="4" w:space="4" w:color="auto"/>
        </w:pBdr>
        <w:rPr>
          <w:rFonts w:ascii="Cambria" w:hAnsi="Cambria"/>
          <w:sz w:val="20"/>
          <w:szCs w:val="20"/>
        </w:rPr>
      </w:pPr>
      <w:r w:rsidRPr="008C5457">
        <w:rPr>
          <w:rFonts w:ascii="Cambria" w:hAnsi="Cambria"/>
          <w:sz w:val="28"/>
          <w:szCs w:val="28"/>
        </w:rPr>
        <w:t xml:space="preserve"> </w:t>
      </w:r>
    </w:p>
    <w:p w14:paraId="18763F60" w14:textId="7105EB9F" w:rsidR="0035763C" w:rsidRPr="008C5457" w:rsidRDefault="00A42EE6" w:rsidP="00F22E12">
      <w:pPr>
        <w:pBdr>
          <w:top w:val="single" w:sz="4" w:space="1" w:color="auto"/>
          <w:left w:val="single" w:sz="4" w:space="4" w:color="auto"/>
          <w:bottom w:val="single" w:sz="4" w:space="1" w:color="auto"/>
          <w:right w:val="single" w:sz="4" w:space="4" w:color="auto"/>
        </w:pBdr>
        <w:spacing w:after="0"/>
        <w:jc w:val="center"/>
        <w:rPr>
          <w:rFonts w:ascii="Cambria" w:eastAsia="Times New Roman" w:hAnsi="Cambria"/>
          <w:sz w:val="28"/>
          <w:szCs w:val="28"/>
          <w:lang w:eastAsia="pl-PL"/>
        </w:rPr>
      </w:pPr>
      <w:r w:rsidRPr="008C5457">
        <w:rPr>
          <w:rFonts w:ascii="Cambria" w:eastAsia="Times New Roman" w:hAnsi="Cambria"/>
          <w:sz w:val="28"/>
          <w:szCs w:val="28"/>
          <w:lang w:eastAsia="pl-PL"/>
        </w:rPr>
        <w:t>Rozbudowa systemu ciepłowniczego Orzysza - b</w:t>
      </w:r>
      <w:r w:rsidR="008F6A7A" w:rsidRPr="008C5457">
        <w:rPr>
          <w:rFonts w:ascii="Cambria" w:eastAsia="Times New Roman" w:hAnsi="Cambria"/>
          <w:sz w:val="28"/>
          <w:szCs w:val="28"/>
          <w:lang w:eastAsia="pl-PL"/>
        </w:rPr>
        <w:t>udowa kotłowni bazującej na produkcji energii cieplnej ze spalania biomasy</w:t>
      </w:r>
    </w:p>
    <w:p w14:paraId="0B2D372A" w14:textId="77777777" w:rsidR="00F22E12" w:rsidRPr="008C5457" w:rsidRDefault="00F22E12" w:rsidP="00F22E12">
      <w:pPr>
        <w:pBdr>
          <w:top w:val="single" w:sz="4" w:space="1" w:color="auto"/>
          <w:left w:val="single" w:sz="4" w:space="4" w:color="auto"/>
          <w:bottom w:val="single" w:sz="4" w:space="1" w:color="auto"/>
          <w:right w:val="single" w:sz="4" w:space="4" w:color="auto"/>
        </w:pBdr>
        <w:spacing w:after="0"/>
        <w:jc w:val="center"/>
        <w:rPr>
          <w:rFonts w:ascii="Cambria" w:eastAsia="Times New Roman" w:hAnsi="Cambria"/>
          <w:sz w:val="28"/>
          <w:szCs w:val="28"/>
          <w:lang w:eastAsia="pl-PL"/>
        </w:rPr>
      </w:pPr>
    </w:p>
    <w:p w14:paraId="0B6A05F1" w14:textId="306EB817" w:rsidR="0035763C" w:rsidRPr="008C5457" w:rsidRDefault="0035763C" w:rsidP="00D326B6">
      <w:pPr>
        <w:jc w:val="center"/>
        <w:rPr>
          <w:rFonts w:ascii="Cambria" w:hAnsi="Cambria"/>
          <w:sz w:val="24"/>
          <w:szCs w:val="24"/>
        </w:rPr>
      </w:pPr>
      <w:r w:rsidRPr="008C5457">
        <w:rPr>
          <w:rFonts w:ascii="Cambria" w:hAnsi="Cambria"/>
          <w:sz w:val="24"/>
          <w:szCs w:val="24"/>
        </w:rPr>
        <w:t xml:space="preserve">  </w:t>
      </w:r>
      <w:r w:rsidR="00B35853" w:rsidRPr="008C5457">
        <w:rPr>
          <w:rFonts w:ascii="Cambria" w:hAnsi="Cambria"/>
          <w:sz w:val="24"/>
          <w:szCs w:val="24"/>
        </w:rPr>
        <w:t xml:space="preserve">Procedura postępowania jest prowadzona zgodnie z przepisami </w:t>
      </w:r>
      <w:r w:rsidR="000B5693">
        <w:rPr>
          <w:rFonts w:ascii="Cambria" w:hAnsi="Cambria"/>
          <w:sz w:val="24"/>
          <w:szCs w:val="24"/>
        </w:rPr>
        <w:t>d</w:t>
      </w:r>
      <w:r w:rsidR="00B35853" w:rsidRPr="008C5457">
        <w:rPr>
          <w:rFonts w:ascii="Cambria" w:hAnsi="Cambria"/>
          <w:sz w:val="24"/>
          <w:szCs w:val="24"/>
        </w:rPr>
        <w:t xml:space="preserve">ziału </w:t>
      </w:r>
      <w:r w:rsidR="000B5693">
        <w:rPr>
          <w:rFonts w:ascii="Cambria" w:hAnsi="Cambria"/>
          <w:sz w:val="24"/>
          <w:szCs w:val="24"/>
        </w:rPr>
        <w:t xml:space="preserve">V </w:t>
      </w:r>
      <w:r w:rsidR="00B92447">
        <w:rPr>
          <w:rFonts w:ascii="Cambria" w:hAnsi="Cambria"/>
          <w:sz w:val="24"/>
          <w:szCs w:val="24"/>
        </w:rPr>
        <w:t>PZP</w:t>
      </w:r>
      <w:r w:rsidR="000B5693">
        <w:rPr>
          <w:rFonts w:ascii="Cambria" w:hAnsi="Cambria"/>
          <w:sz w:val="24"/>
          <w:szCs w:val="24"/>
        </w:rPr>
        <w:t xml:space="preserve"> dot. udzielania zamówień sektorowych</w:t>
      </w:r>
    </w:p>
    <w:p w14:paraId="7D72ADA3" w14:textId="3B6DD7E3" w:rsidR="00EC45BF" w:rsidRPr="008C5457" w:rsidRDefault="00742233" w:rsidP="00D326B6">
      <w:pPr>
        <w:jc w:val="center"/>
        <w:rPr>
          <w:rFonts w:ascii="Cambria" w:hAnsi="Cambria"/>
          <w:sz w:val="24"/>
          <w:szCs w:val="24"/>
        </w:rPr>
      </w:pPr>
      <w:r w:rsidRPr="008C5457">
        <w:rPr>
          <w:rFonts w:ascii="Cambria" w:hAnsi="Cambria"/>
          <w:sz w:val="24"/>
          <w:szCs w:val="24"/>
        </w:rPr>
        <w:t xml:space="preserve">Nr referencyjny </w:t>
      </w:r>
      <w:r w:rsidR="00A42EE6" w:rsidRPr="008C5457">
        <w:rPr>
          <w:rFonts w:ascii="Cambria" w:hAnsi="Cambria"/>
          <w:sz w:val="24"/>
          <w:szCs w:val="24"/>
        </w:rPr>
        <w:t xml:space="preserve">postępowania </w:t>
      </w:r>
      <w:r w:rsidR="001453F4">
        <w:rPr>
          <w:rFonts w:ascii="Cambria" w:hAnsi="Cambria"/>
          <w:b/>
          <w:bCs/>
          <w:sz w:val="24"/>
          <w:szCs w:val="24"/>
        </w:rPr>
        <w:t>1</w:t>
      </w:r>
      <w:r w:rsidR="00B04C61">
        <w:rPr>
          <w:rFonts w:ascii="Cambria" w:hAnsi="Cambria"/>
          <w:b/>
          <w:bCs/>
          <w:sz w:val="24"/>
          <w:szCs w:val="24"/>
        </w:rPr>
        <w:t>/1</w:t>
      </w:r>
      <w:r w:rsidR="001453F4">
        <w:rPr>
          <w:rFonts w:ascii="Cambria" w:hAnsi="Cambria"/>
          <w:b/>
          <w:bCs/>
          <w:sz w:val="24"/>
          <w:szCs w:val="24"/>
        </w:rPr>
        <w:t>2</w:t>
      </w:r>
      <w:r w:rsidR="008C5457" w:rsidRPr="004C2F3C">
        <w:rPr>
          <w:rFonts w:ascii="Cambria" w:hAnsi="Cambria"/>
          <w:b/>
          <w:bCs/>
          <w:sz w:val="24"/>
          <w:szCs w:val="24"/>
        </w:rPr>
        <w:t>/202</w:t>
      </w:r>
      <w:r w:rsidR="009333CA">
        <w:rPr>
          <w:rFonts w:ascii="Cambria" w:hAnsi="Cambria"/>
          <w:b/>
          <w:bCs/>
          <w:sz w:val="24"/>
          <w:szCs w:val="24"/>
        </w:rPr>
        <w:t>2</w:t>
      </w:r>
      <w:r w:rsidR="008C5457" w:rsidRPr="004C2F3C">
        <w:rPr>
          <w:rFonts w:ascii="Cambria" w:hAnsi="Cambria"/>
          <w:b/>
          <w:bCs/>
          <w:sz w:val="24"/>
          <w:szCs w:val="24"/>
        </w:rPr>
        <w:t>/</w:t>
      </w:r>
      <w:r w:rsidR="009333CA">
        <w:rPr>
          <w:rFonts w:ascii="Cambria" w:hAnsi="Cambria"/>
          <w:b/>
          <w:bCs/>
          <w:sz w:val="24"/>
          <w:szCs w:val="24"/>
        </w:rPr>
        <w:t>P</w:t>
      </w:r>
      <w:r w:rsidR="008C5457" w:rsidRPr="004C2F3C">
        <w:rPr>
          <w:rFonts w:ascii="Cambria" w:hAnsi="Cambria"/>
          <w:b/>
          <w:bCs/>
          <w:sz w:val="24"/>
          <w:szCs w:val="24"/>
        </w:rPr>
        <w:t>UK</w:t>
      </w:r>
    </w:p>
    <w:p w14:paraId="337C442C" w14:textId="77777777" w:rsidR="00EC45BF" w:rsidRPr="008C5457" w:rsidRDefault="00A42EE6" w:rsidP="00D326B6">
      <w:pPr>
        <w:pStyle w:val="Bezodstpw"/>
        <w:pBdr>
          <w:top w:val="single" w:sz="18" w:space="1" w:color="auto" w:shadow="1"/>
          <w:left w:val="single" w:sz="18" w:space="4" w:color="auto" w:shadow="1"/>
          <w:bottom w:val="single" w:sz="18" w:space="1" w:color="auto" w:shadow="1"/>
          <w:right w:val="single" w:sz="18" w:space="4" w:color="auto" w:shadow="1"/>
        </w:pBdr>
        <w:spacing w:line="276" w:lineRule="auto"/>
        <w:rPr>
          <w:rFonts w:ascii="Cambria" w:hAnsi="Cambria"/>
          <w:sz w:val="24"/>
          <w:szCs w:val="24"/>
        </w:rPr>
      </w:pPr>
      <w:r w:rsidRPr="008C5457">
        <w:rPr>
          <w:rFonts w:ascii="Cambria" w:hAnsi="Cambria"/>
          <w:sz w:val="24"/>
          <w:szCs w:val="24"/>
        </w:rPr>
        <w:t>UWAGA!</w:t>
      </w:r>
    </w:p>
    <w:p w14:paraId="41500C7F" w14:textId="77777777" w:rsidR="00101BFE" w:rsidRPr="008C5457" w:rsidRDefault="007C3173" w:rsidP="00D326B6">
      <w:pPr>
        <w:pStyle w:val="Bezodstpw"/>
        <w:pBdr>
          <w:top w:val="single" w:sz="18" w:space="1" w:color="auto" w:shadow="1"/>
          <w:left w:val="single" w:sz="18" w:space="4" w:color="auto" w:shadow="1"/>
          <w:bottom w:val="single" w:sz="18" w:space="1" w:color="auto" w:shadow="1"/>
          <w:right w:val="single" w:sz="18" w:space="4" w:color="auto" w:shadow="1"/>
        </w:pBdr>
        <w:spacing w:line="276" w:lineRule="auto"/>
        <w:jc w:val="center"/>
        <w:rPr>
          <w:rFonts w:ascii="Cambria" w:hAnsi="Cambria"/>
          <w:sz w:val="24"/>
          <w:szCs w:val="24"/>
        </w:rPr>
      </w:pPr>
      <w:r w:rsidRPr="008C5457">
        <w:rPr>
          <w:rFonts w:ascii="Cambria" w:hAnsi="Cambria"/>
          <w:sz w:val="24"/>
          <w:szCs w:val="24"/>
        </w:rPr>
        <w:t>Wykonawca zamierzający wziąć udział w postępowaniu o udz</w:t>
      </w:r>
      <w:r w:rsidR="00101BFE" w:rsidRPr="008C5457">
        <w:rPr>
          <w:rFonts w:ascii="Cambria" w:hAnsi="Cambria"/>
          <w:sz w:val="24"/>
          <w:szCs w:val="24"/>
        </w:rPr>
        <w:t>ielenie zamówienia publicznego,</w:t>
      </w:r>
    </w:p>
    <w:p w14:paraId="08243780" w14:textId="12CB3C95" w:rsidR="00EC45BF" w:rsidRPr="008C5457" w:rsidRDefault="007C3173" w:rsidP="00862C2A">
      <w:pPr>
        <w:pStyle w:val="Bezodstpw"/>
        <w:pBdr>
          <w:top w:val="single" w:sz="18" w:space="1" w:color="auto" w:shadow="1"/>
          <w:left w:val="single" w:sz="18" w:space="4" w:color="auto" w:shadow="1"/>
          <w:bottom w:val="single" w:sz="18" w:space="1" w:color="auto" w:shadow="1"/>
          <w:right w:val="single" w:sz="18" w:space="4" w:color="auto" w:shadow="1"/>
        </w:pBdr>
        <w:spacing w:line="276" w:lineRule="auto"/>
        <w:jc w:val="center"/>
        <w:rPr>
          <w:rFonts w:ascii="Cambria" w:hAnsi="Cambria"/>
          <w:sz w:val="24"/>
          <w:szCs w:val="24"/>
        </w:rPr>
      </w:pPr>
      <w:r w:rsidRPr="008C5457">
        <w:rPr>
          <w:rFonts w:ascii="Cambria" w:hAnsi="Cambria"/>
          <w:sz w:val="24"/>
          <w:szCs w:val="24"/>
        </w:rPr>
        <w:t>musi posiadać konto na ePUAP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tblGrid>
      <w:tr w:rsidR="00E571A5" w:rsidRPr="008C5457" w14:paraId="2D5C7EBD" w14:textId="77777777" w:rsidTr="00AA62D8">
        <w:tc>
          <w:tcPr>
            <w:tcW w:w="4606" w:type="dxa"/>
          </w:tcPr>
          <w:p w14:paraId="7071EC2F" w14:textId="77777777" w:rsidR="00CD4B53" w:rsidRPr="008C5457" w:rsidRDefault="00E571A5" w:rsidP="00AA62D8">
            <w:pPr>
              <w:pStyle w:val="Bezodstpw"/>
              <w:spacing w:line="276" w:lineRule="auto"/>
              <w:jc w:val="center"/>
              <w:rPr>
                <w:rFonts w:ascii="Cambria" w:hAnsi="Cambria"/>
              </w:rPr>
            </w:pPr>
            <w:r w:rsidRPr="008C5457">
              <w:rPr>
                <w:rFonts w:ascii="Cambria" w:hAnsi="Cambria"/>
              </w:rPr>
              <w:t>S</w:t>
            </w:r>
            <w:r w:rsidR="00CD4B53" w:rsidRPr="008C5457">
              <w:rPr>
                <w:rFonts w:ascii="Cambria" w:hAnsi="Cambria"/>
              </w:rPr>
              <w:t>pecyfikacja Warunków Zamówienia</w:t>
            </w:r>
          </w:p>
          <w:p w14:paraId="5D7EBA3D" w14:textId="2A889645" w:rsidR="00CD4B53" w:rsidRPr="008C5457" w:rsidRDefault="00E571A5" w:rsidP="00AA62D8">
            <w:pPr>
              <w:pStyle w:val="Bezodstpw"/>
              <w:spacing w:line="276" w:lineRule="auto"/>
              <w:jc w:val="center"/>
              <w:rPr>
                <w:rFonts w:ascii="Cambria" w:hAnsi="Cambria"/>
              </w:rPr>
            </w:pPr>
            <w:r w:rsidRPr="008C5457">
              <w:rPr>
                <w:rFonts w:ascii="Cambria" w:hAnsi="Cambria"/>
              </w:rPr>
              <w:t xml:space="preserve">została zatwierdzona w dniu </w:t>
            </w:r>
            <w:r w:rsidR="001453F4">
              <w:rPr>
                <w:rFonts w:ascii="Cambria" w:hAnsi="Cambria"/>
              </w:rPr>
              <w:t>15</w:t>
            </w:r>
            <w:r w:rsidR="00C70D47" w:rsidRPr="008C5457">
              <w:rPr>
                <w:rFonts w:ascii="Cambria" w:hAnsi="Cambria"/>
              </w:rPr>
              <w:t>.</w:t>
            </w:r>
            <w:r w:rsidR="009333CA">
              <w:rPr>
                <w:rFonts w:ascii="Cambria" w:hAnsi="Cambria"/>
              </w:rPr>
              <w:t>1</w:t>
            </w:r>
            <w:r w:rsidR="001453F4">
              <w:rPr>
                <w:rFonts w:ascii="Cambria" w:hAnsi="Cambria"/>
              </w:rPr>
              <w:t>2</w:t>
            </w:r>
            <w:r w:rsidR="00C70D47" w:rsidRPr="008C5457">
              <w:rPr>
                <w:rFonts w:ascii="Cambria" w:hAnsi="Cambria"/>
              </w:rPr>
              <w:t>.</w:t>
            </w:r>
            <w:r w:rsidR="00CD4B53" w:rsidRPr="008C5457">
              <w:rPr>
                <w:rFonts w:ascii="Cambria" w:hAnsi="Cambria"/>
              </w:rPr>
              <w:t>202</w:t>
            </w:r>
            <w:r w:rsidR="009333CA">
              <w:rPr>
                <w:rFonts w:ascii="Cambria" w:hAnsi="Cambria"/>
              </w:rPr>
              <w:t>2</w:t>
            </w:r>
            <w:r w:rsidR="00CD4B53" w:rsidRPr="008C5457">
              <w:rPr>
                <w:rFonts w:ascii="Cambria" w:hAnsi="Cambria"/>
              </w:rPr>
              <w:t xml:space="preserve"> r.</w:t>
            </w:r>
          </w:p>
          <w:p w14:paraId="61BB970A" w14:textId="77777777" w:rsidR="00CD4B53" w:rsidRPr="008C5457" w:rsidRDefault="00CD4B53" w:rsidP="00AA62D8">
            <w:pPr>
              <w:pStyle w:val="Bezodstpw"/>
              <w:spacing w:line="276" w:lineRule="auto"/>
              <w:jc w:val="center"/>
              <w:rPr>
                <w:rFonts w:ascii="Cambria" w:hAnsi="Cambria"/>
              </w:rPr>
            </w:pPr>
          </w:p>
          <w:p w14:paraId="749E5583" w14:textId="77777777" w:rsidR="00CD4B53" w:rsidRPr="008C5457" w:rsidRDefault="00CD4B53" w:rsidP="00AA62D8">
            <w:pPr>
              <w:pStyle w:val="Bezodstpw"/>
              <w:spacing w:line="276" w:lineRule="auto"/>
              <w:jc w:val="center"/>
              <w:rPr>
                <w:rFonts w:ascii="Cambria" w:hAnsi="Cambria"/>
              </w:rPr>
            </w:pPr>
            <w:r w:rsidRPr="008C5457">
              <w:rPr>
                <w:rFonts w:ascii="Cambria" w:hAnsi="Cambria"/>
              </w:rPr>
              <w:t xml:space="preserve">. . . . . . . . . . .. . . .. . . . . . . . . . . . . . . . . . . . . . . . . . . . </w:t>
            </w:r>
          </w:p>
          <w:p w14:paraId="79437E98" w14:textId="77777777" w:rsidR="00CD4B53" w:rsidRPr="008C5457" w:rsidRDefault="00CD4B53" w:rsidP="00AA62D8">
            <w:pPr>
              <w:pStyle w:val="Bezodstpw"/>
              <w:spacing w:line="276" w:lineRule="auto"/>
              <w:jc w:val="center"/>
              <w:rPr>
                <w:rFonts w:ascii="Cambria" w:hAnsi="Cambria"/>
                <w:sz w:val="18"/>
                <w:szCs w:val="18"/>
              </w:rPr>
            </w:pPr>
            <w:r w:rsidRPr="008C5457">
              <w:rPr>
                <w:rFonts w:ascii="Cambria" w:hAnsi="Cambria"/>
                <w:sz w:val="18"/>
                <w:szCs w:val="18"/>
              </w:rPr>
              <w:t>Podpis osoby zatwierdzającej</w:t>
            </w:r>
          </w:p>
        </w:tc>
      </w:tr>
    </w:tbl>
    <w:p w14:paraId="5076D354" w14:textId="3B6AA917" w:rsidR="00291342" w:rsidRPr="008C5457" w:rsidRDefault="00AA62D8" w:rsidP="00D326B6">
      <w:pPr>
        <w:pStyle w:val="Nagwek1"/>
        <w:rPr>
          <w:color w:val="000099"/>
          <w:sz w:val="28"/>
          <w:szCs w:val="28"/>
        </w:rPr>
      </w:pPr>
      <w:r w:rsidRPr="008C5457">
        <w:rPr>
          <w:sz w:val="28"/>
          <w:szCs w:val="28"/>
        </w:rPr>
        <w:br w:type="textWrapping" w:clear="all"/>
      </w:r>
      <w:r w:rsidR="00F03A0E" w:rsidRPr="008C5457">
        <w:rPr>
          <w:sz w:val="28"/>
          <w:szCs w:val="28"/>
        </w:rPr>
        <w:br w:type="page"/>
      </w:r>
      <w:bookmarkStart w:id="0" w:name="_Toc69220055"/>
      <w:r w:rsidR="00291342" w:rsidRPr="008C5457">
        <w:rPr>
          <w:color w:val="000099"/>
          <w:sz w:val="28"/>
          <w:szCs w:val="28"/>
        </w:rPr>
        <w:lastRenderedPageBreak/>
        <w:t>Zawartość</w:t>
      </w:r>
      <w:bookmarkEnd w:id="0"/>
    </w:p>
    <w:p w14:paraId="79961FF8" w14:textId="77777777" w:rsidR="004B6976" w:rsidRPr="008C5457" w:rsidRDefault="00291342">
      <w:pPr>
        <w:pStyle w:val="Spistreci1"/>
        <w:rPr>
          <w:rFonts w:ascii="Cambria" w:hAnsi="Cambria"/>
          <w:noProof/>
          <w:lang w:eastAsia="pl-PL"/>
        </w:rPr>
      </w:pPr>
      <w:r w:rsidRPr="008C5457">
        <w:rPr>
          <w:rFonts w:ascii="Cambria" w:hAnsi="Cambria"/>
        </w:rPr>
        <w:fldChar w:fldCharType="begin"/>
      </w:r>
      <w:r w:rsidRPr="008C5457">
        <w:rPr>
          <w:rFonts w:ascii="Cambria" w:hAnsi="Cambria"/>
        </w:rPr>
        <w:instrText xml:space="preserve"> TOC \o "1-3" \h \z \u </w:instrText>
      </w:r>
      <w:r w:rsidRPr="008C5457">
        <w:rPr>
          <w:rFonts w:ascii="Cambria" w:hAnsi="Cambria"/>
        </w:rPr>
        <w:fldChar w:fldCharType="separate"/>
      </w:r>
      <w:hyperlink w:anchor="_Toc69220055" w:history="1">
        <w:r w:rsidR="004B6976" w:rsidRPr="008C5457">
          <w:rPr>
            <w:rStyle w:val="Hipercze"/>
            <w:rFonts w:ascii="Cambria" w:hAnsi="Cambria"/>
            <w:noProof/>
          </w:rPr>
          <w:t>Zawartość</w:t>
        </w:r>
        <w:r w:rsidR="004B6976" w:rsidRPr="008C5457">
          <w:rPr>
            <w:rFonts w:ascii="Cambria" w:hAnsi="Cambria"/>
            <w:noProof/>
            <w:webHidden/>
          </w:rPr>
          <w:tab/>
        </w:r>
        <w:r w:rsidR="004B6976" w:rsidRPr="008C5457">
          <w:rPr>
            <w:rFonts w:ascii="Cambria" w:hAnsi="Cambria"/>
            <w:noProof/>
            <w:webHidden/>
          </w:rPr>
          <w:fldChar w:fldCharType="begin"/>
        </w:r>
        <w:r w:rsidR="004B6976" w:rsidRPr="008C5457">
          <w:rPr>
            <w:rFonts w:ascii="Cambria" w:hAnsi="Cambria"/>
            <w:noProof/>
            <w:webHidden/>
          </w:rPr>
          <w:instrText xml:space="preserve"> PAGEREF _Toc69220055 \h </w:instrText>
        </w:r>
        <w:r w:rsidR="004B6976" w:rsidRPr="008C5457">
          <w:rPr>
            <w:rFonts w:ascii="Cambria" w:hAnsi="Cambria"/>
            <w:noProof/>
            <w:webHidden/>
          </w:rPr>
        </w:r>
        <w:r w:rsidR="004B6976" w:rsidRPr="008C5457">
          <w:rPr>
            <w:rFonts w:ascii="Cambria" w:hAnsi="Cambria"/>
            <w:noProof/>
            <w:webHidden/>
          </w:rPr>
          <w:fldChar w:fldCharType="separate"/>
        </w:r>
        <w:r w:rsidR="004B6976" w:rsidRPr="008C5457">
          <w:rPr>
            <w:rFonts w:ascii="Cambria" w:hAnsi="Cambria"/>
            <w:noProof/>
            <w:webHidden/>
          </w:rPr>
          <w:t>2</w:t>
        </w:r>
        <w:r w:rsidR="004B6976" w:rsidRPr="008C5457">
          <w:rPr>
            <w:rFonts w:ascii="Cambria" w:hAnsi="Cambria"/>
            <w:noProof/>
            <w:webHidden/>
          </w:rPr>
          <w:fldChar w:fldCharType="end"/>
        </w:r>
      </w:hyperlink>
    </w:p>
    <w:p w14:paraId="0F5560DC" w14:textId="77777777" w:rsidR="004B6976" w:rsidRPr="00460910" w:rsidRDefault="00000000">
      <w:pPr>
        <w:pStyle w:val="Spistreci1"/>
        <w:rPr>
          <w:rFonts w:ascii="Cambria" w:hAnsi="Cambria"/>
          <w:noProof/>
          <w:lang w:eastAsia="pl-PL"/>
        </w:rPr>
      </w:pPr>
      <w:hyperlink w:anchor="_Toc69220056" w:history="1">
        <w:r w:rsidR="004B6976" w:rsidRPr="00460910">
          <w:rPr>
            <w:rStyle w:val="Hipercze"/>
            <w:rFonts w:ascii="Cambria" w:hAnsi="Cambria"/>
            <w:noProof/>
          </w:rPr>
          <w:t>1.</w:t>
        </w:r>
        <w:r w:rsidR="004B6976" w:rsidRPr="00460910">
          <w:rPr>
            <w:rFonts w:ascii="Cambria" w:hAnsi="Cambria"/>
            <w:noProof/>
            <w:lang w:eastAsia="pl-PL"/>
          </w:rPr>
          <w:tab/>
        </w:r>
        <w:r w:rsidR="004B6976" w:rsidRPr="00460910">
          <w:rPr>
            <w:rStyle w:val="Hipercze"/>
            <w:rFonts w:ascii="Cambria" w:hAnsi="Cambria"/>
            <w:noProof/>
            <w:shd w:val="clear" w:color="auto" w:fill="FABF8F"/>
          </w:rPr>
          <w:t>Nazwa oraz adres zamawiającego, numer telefonu, adres poczty elektronicznej oraz strony internetowej prowadzonego postępowania</w:t>
        </w:r>
        <w:r w:rsidR="004B6976" w:rsidRPr="00460910">
          <w:rPr>
            <w:rStyle w:val="Hipercze"/>
            <w:rFonts w:ascii="Cambria" w:hAnsi="Cambria"/>
            <w:noProof/>
          </w:rPr>
          <w:t>.</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_Toc69220056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3</w:t>
        </w:r>
        <w:r w:rsidR="004B6976" w:rsidRPr="00460910">
          <w:rPr>
            <w:rFonts w:ascii="Cambria" w:hAnsi="Cambria"/>
            <w:noProof/>
            <w:webHidden/>
          </w:rPr>
          <w:fldChar w:fldCharType="end"/>
        </w:r>
      </w:hyperlink>
    </w:p>
    <w:p w14:paraId="5971A3D3" w14:textId="77777777" w:rsidR="004B6976" w:rsidRPr="00460910" w:rsidRDefault="00000000">
      <w:pPr>
        <w:pStyle w:val="Spistreci1"/>
        <w:rPr>
          <w:rFonts w:ascii="Cambria" w:hAnsi="Cambria"/>
          <w:noProof/>
          <w:lang w:eastAsia="pl-PL"/>
        </w:rPr>
      </w:pPr>
      <w:hyperlink w:anchor="_Toc69220057" w:history="1">
        <w:r w:rsidR="004B6976" w:rsidRPr="00460910">
          <w:rPr>
            <w:rStyle w:val="Hipercze"/>
            <w:rFonts w:ascii="Cambria" w:hAnsi="Cambria"/>
            <w:noProof/>
          </w:rPr>
          <w:t>2.</w:t>
        </w:r>
        <w:r w:rsidR="004B6976" w:rsidRPr="00460910">
          <w:rPr>
            <w:rFonts w:ascii="Cambria" w:hAnsi="Cambria"/>
            <w:noProof/>
            <w:lang w:eastAsia="pl-PL"/>
          </w:rPr>
          <w:tab/>
        </w:r>
        <w:r w:rsidR="004B6976" w:rsidRPr="00460910">
          <w:rPr>
            <w:rStyle w:val="Hipercze"/>
            <w:rFonts w:ascii="Cambria" w:hAnsi="Cambria"/>
            <w:noProof/>
          </w:rPr>
          <w:t>Zasady komunikacji. Postanowienia ogólne</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_Toc69220057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3</w:t>
        </w:r>
        <w:r w:rsidR="004B6976" w:rsidRPr="00460910">
          <w:rPr>
            <w:rFonts w:ascii="Cambria" w:hAnsi="Cambria"/>
            <w:noProof/>
            <w:webHidden/>
          </w:rPr>
          <w:fldChar w:fldCharType="end"/>
        </w:r>
      </w:hyperlink>
    </w:p>
    <w:p w14:paraId="77A6AF90" w14:textId="77777777" w:rsidR="004B6976" w:rsidRPr="00460910" w:rsidRDefault="00000000">
      <w:pPr>
        <w:pStyle w:val="Spistreci1"/>
        <w:rPr>
          <w:rFonts w:ascii="Cambria" w:hAnsi="Cambria"/>
          <w:noProof/>
          <w:lang w:eastAsia="pl-PL"/>
        </w:rPr>
      </w:pPr>
      <w:hyperlink w:anchor="_Toc69220058" w:history="1">
        <w:r w:rsidR="004B6976" w:rsidRPr="00460910">
          <w:rPr>
            <w:rStyle w:val="Hipercze"/>
            <w:rFonts w:ascii="Cambria" w:hAnsi="Cambria"/>
            <w:noProof/>
          </w:rPr>
          <w:t>3.</w:t>
        </w:r>
        <w:r w:rsidR="004B6976" w:rsidRPr="00460910">
          <w:rPr>
            <w:rFonts w:ascii="Cambria" w:hAnsi="Cambria"/>
            <w:noProof/>
            <w:lang w:eastAsia="pl-PL"/>
          </w:rPr>
          <w:tab/>
        </w:r>
        <w:r w:rsidR="004B6976" w:rsidRPr="00460910">
          <w:rPr>
            <w:rStyle w:val="Hipercze"/>
            <w:rFonts w:ascii="Cambria" w:hAnsi="Cambria"/>
            <w:noProof/>
          </w:rPr>
          <w:t>Tryb udzielenia zamówienia. Procedura prowadzenia postępowania</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_Toc69220058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4</w:t>
        </w:r>
        <w:r w:rsidR="004B6976" w:rsidRPr="00460910">
          <w:rPr>
            <w:rFonts w:ascii="Cambria" w:hAnsi="Cambria"/>
            <w:noProof/>
            <w:webHidden/>
          </w:rPr>
          <w:fldChar w:fldCharType="end"/>
        </w:r>
      </w:hyperlink>
    </w:p>
    <w:p w14:paraId="50AA2651" w14:textId="77777777" w:rsidR="004B6976" w:rsidRPr="00460910" w:rsidRDefault="00000000">
      <w:pPr>
        <w:pStyle w:val="Spistreci1"/>
        <w:rPr>
          <w:rFonts w:ascii="Cambria" w:hAnsi="Cambria"/>
          <w:noProof/>
          <w:lang w:eastAsia="pl-PL"/>
        </w:rPr>
      </w:pPr>
      <w:hyperlink w:anchor="_Toc69220059" w:history="1">
        <w:r w:rsidR="004B6976" w:rsidRPr="00460910">
          <w:rPr>
            <w:rStyle w:val="Hipercze"/>
            <w:rFonts w:ascii="Cambria" w:hAnsi="Cambria"/>
            <w:noProof/>
          </w:rPr>
          <w:t>4.</w:t>
        </w:r>
        <w:r w:rsidR="004B6976" w:rsidRPr="00460910">
          <w:rPr>
            <w:rFonts w:ascii="Cambria" w:hAnsi="Cambria"/>
            <w:noProof/>
            <w:lang w:eastAsia="pl-PL"/>
          </w:rPr>
          <w:tab/>
        </w:r>
        <w:r w:rsidR="004B6976" w:rsidRPr="00460910">
          <w:rPr>
            <w:rStyle w:val="Hipercze"/>
            <w:rFonts w:ascii="Cambria" w:hAnsi="Cambria"/>
            <w:noProof/>
          </w:rPr>
          <w:t>Opis przedmiotu zamówienia</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_Toc69220059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4</w:t>
        </w:r>
        <w:r w:rsidR="004B6976" w:rsidRPr="00460910">
          <w:rPr>
            <w:rFonts w:ascii="Cambria" w:hAnsi="Cambria"/>
            <w:noProof/>
            <w:webHidden/>
          </w:rPr>
          <w:fldChar w:fldCharType="end"/>
        </w:r>
      </w:hyperlink>
    </w:p>
    <w:p w14:paraId="2A8CC6C5" w14:textId="77777777" w:rsidR="004B6976" w:rsidRPr="00460910" w:rsidRDefault="00000000">
      <w:pPr>
        <w:pStyle w:val="Spistreci1"/>
        <w:rPr>
          <w:rFonts w:ascii="Cambria" w:hAnsi="Cambria"/>
          <w:noProof/>
          <w:lang w:eastAsia="pl-PL"/>
        </w:rPr>
      </w:pPr>
      <w:hyperlink w:anchor="_Toc69220060" w:history="1">
        <w:r w:rsidR="004B6976" w:rsidRPr="00460910">
          <w:rPr>
            <w:rStyle w:val="Hipercze"/>
            <w:rFonts w:ascii="Cambria" w:hAnsi="Cambria"/>
            <w:noProof/>
          </w:rPr>
          <w:t>5.</w:t>
        </w:r>
        <w:r w:rsidR="004B6976" w:rsidRPr="00460910">
          <w:rPr>
            <w:rFonts w:ascii="Cambria" w:hAnsi="Cambria"/>
            <w:noProof/>
            <w:lang w:eastAsia="pl-PL"/>
          </w:rPr>
          <w:tab/>
        </w:r>
        <w:r w:rsidR="004B6976" w:rsidRPr="00460910">
          <w:rPr>
            <w:rStyle w:val="Hipercze"/>
            <w:rFonts w:ascii="Cambria" w:hAnsi="Cambria"/>
            <w:noProof/>
          </w:rPr>
          <w:t>Informacja o przedmiotowych środkach dowodowych</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_Toc69220060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6</w:t>
        </w:r>
        <w:r w:rsidR="004B6976" w:rsidRPr="00460910">
          <w:rPr>
            <w:rFonts w:ascii="Cambria" w:hAnsi="Cambria"/>
            <w:noProof/>
            <w:webHidden/>
          </w:rPr>
          <w:fldChar w:fldCharType="end"/>
        </w:r>
      </w:hyperlink>
    </w:p>
    <w:p w14:paraId="75B24922" w14:textId="77777777" w:rsidR="004B6976" w:rsidRPr="00460910" w:rsidRDefault="00000000">
      <w:pPr>
        <w:pStyle w:val="Spistreci1"/>
        <w:rPr>
          <w:rFonts w:ascii="Cambria" w:hAnsi="Cambria"/>
          <w:noProof/>
          <w:lang w:eastAsia="pl-PL"/>
        </w:rPr>
      </w:pPr>
      <w:hyperlink w:anchor="_Toc69220061" w:history="1">
        <w:r w:rsidR="004B6976" w:rsidRPr="00460910">
          <w:rPr>
            <w:rStyle w:val="Hipercze"/>
            <w:rFonts w:ascii="Cambria" w:hAnsi="Cambria"/>
            <w:noProof/>
          </w:rPr>
          <w:t>6.</w:t>
        </w:r>
        <w:r w:rsidR="004B6976" w:rsidRPr="00460910">
          <w:rPr>
            <w:rFonts w:ascii="Cambria" w:hAnsi="Cambria"/>
            <w:noProof/>
            <w:lang w:eastAsia="pl-PL"/>
          </w:rPr>
          <w:tab/>
        </w:r>
        <w:r w:rsidR="004B6976" w:rsidRPr="00460910">
          <w:rPr>
            <w:rStyle w:val="Hipercze"/>
            <w:rFonts w:ascii="Cambria" w:hAnsi="Cambria"/>
            <w:noProof/>
          </w:rPr>
          <w:t>Termin wykonania zamówienia</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_Toc69220061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6</w:t>
        </w:r>
        <w:r w:rsidR="004B6976" w:rsidRPr="00460910">
          <w:rPr>
            <w:rFonts w:ascii="Cambria" w:hAnsi="Cambria"/>
            <w:noProof/>
            <w:webHidden/>
          </w:rPr>
          <w:fldChar w:fldCharType="end"/>
        </w:r>
      </w:hyperlink>
    </w:p>
    <w:p w14:paraId="53AC87D3" w14:textId="77777777" w:rsidR="004B6976" w:rsidRPr="00460910" w:rsidRDefault="00000000">
      <w:pPr>
        <w:pStyle w:val="Spistreci1"/>
        <w:rPr>
          <w:rFonts w:ascii="Cambria" w:hAnsi="Cambria"/>
          <w:noProof/>
          <w:lang w:eastAsia="pl-PL"/>
        </w:rPr>
      </w:pPr>
      <w:hyperlink w:anchor="_Toc69220062" w:history="1">
        <w:r w:rsidR="004B6976" w:rsidRPr="00460910">
          <w:rPr>
            <w:rStyle w:val="Hipercze"/>
            <w:rFonts w:ascii="Cambria" w:hAnsi="Cambria"/>
            <w:noProof/>
          </w:rPr>
          <w:t>7.</w:t>
        </w:r>
        <w:r w:rsidR="004B6976" w:rsidRPr="00460910">
          <w:rPr>
            <w:rFonts w:ascii="Cambria" w:hAnsi="Cambria"/>
            <w:noProof/>
            <w:lang w:eastAsia="pl-PL"/>
          </w:rPr>
          <w:tab/>
        </w:r>
        <w:r w:rsidR="004B6976" w:rsidRPr="00460910">
          <w:rPr>
            <w:rStyle w:val="Hipercze"/>
            <w:rFonts w:ascii="Cambria" w:hAnsi="Cambria"/>
            <w:noProof/>
          </w:rPr>
          <w:t>Podstawy  wykluczenia, o których mowa w art. 108 ustawy</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_Toc69220062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7</w:t>
        </w:r>
        <w:r w:rsidR="004B6976" w:rsidRPr="00460910">
          <w:rPr>
            <w:rFonts w:ascii="Cambria" w:hAnsi="Cambria"/>
            <w:noProof/>
            <w:webHidden/>
          </w:rPr>
          <w:fldChar w:fldCharType="end"/>
        </w:r>
      </w:hyperlink>
    </w:p>
    <w:p w14:paraId="1CE387D7" w14:textId="77777777" w:rsidR="004B6976" w:rsidRPr="00460910" w:rsidRDefault="00000000">
      <w:pPr>
        <w:pStyle w:val="Spistreci1"/>
        <w:rPr>
          <w:rFonts w:ascii="Cambria" w:hAnsi="Cambria"/>
          <w:noProof/>
          <w:lang w:eastAsia="pl-PL"/>
        </w:rPr>
      </w:pPr>
      <w:hyperlink w:anchor="_Toc69220063" w:history="1">
        <w:r w:rsidR="004B6976" w:rsidRPr="00460910">
          <w:rPr>
            <w:rStyle w:val="Hipercze"/>
            <w:rFonts w:ascii="Cambria" w:hAnsi="Cambria"/>
            <w:noProof/>
          </w:rPr>
          <w:t>8.</w:t>
        </w:r>
        <w:r w:rsidR="004B6976" w:rsidRPr="00460910">
          <w:rPr>
            <w:rFonts w:ascii="Cambria" w:hAnsi="Cambria"/>
            <w:noProof/>
            <w:lang w:eastAsia="pl-PL"/>
          </w:rPr>
          <w:tab/>
        </w:r>
        <w:r w:rsidR="004B6976" w:rsidRPr="00460910">
          <w:rPr>
            <w:rStyle w:val="Hipercze"/>
            <w:rFonts w:ascii="Cambria" w:hAnsi="Cambria"/>
            <w:noProof/>
          </w:rPr>
          <w:t>Podstawy wykluczenia, o których mowa w art. 109 ust. 1 ustawy, obowiązujące w postępowaniu, przyjęte przez Zamawiającego</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_Toc69220063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8</w:t>
        </w:r>
        <w:r w:rsidR="004B6976" w:rsidRPr="00460910">
          <w:rPr>
            <w:rFonts w:ascii="Cambria" w:hAnsi="Cambria"/>
            <w:noProof/>
            <w:webHidden/>
          </w:rPr>
          <w:fldChar w:fldCharType="end"/>
        </w:r>
      </w:hyperlink>
    </w:p>
    <w:p w14:paraId="5FDF02F1" w14:textId="77777777" w:rsidR="004B6976" w:rsidRPr="00460910" w:rsidRDefault="00000000">
      <w:pPr>
        <w:pStyle w:val="Spistreci1"/>
        <w:rPr>
          <w:rFonts w:ascii="Cambria" w:hAnsi="Cambria"/>
          <w:noProof/>
          <w:lang w:eastAsia="pl-PL"/>
        </w:rPr>
      </w:pPr>
      <w:hyperlink w:anchor="_Toc69220064" w:history="1">
        <w:r w:rsidR="004B6976" w:rsidRPr="00460910">
          <w:rPr>
            <w:rStyle w:val="Hipercze"/>
            <w:rFonts w:ascii="Cambria" w:hAnsi="Cambria"/>
            <w:noProof/>
          </w:rPr>
          <w:t>9.</w:t>
        </w:r>
        <w:r w:rsidR="004B6976" w:rsidRPr="00460910">
          <w:rPr>
            <w:rFonts w:ascii="Cambria" w:hAnsi="Cambria"/>
            <w:noProof/>
            <w:lang w:eastAsia="pl-PL"/>
          </w:rPr>
          <w:tab/>
        </w:r>
        <w:r w:rsidR="004B6976" w:rsidRPr="00460910">
          <w:rPr>
            <w:rStyle w:val="Hipercze"/>
            <w:rFonts w:ascii="Cambria" w:hAnsi="Cambria"/>
            <w:noProof/>
          </w:rPr>
          <w:t>Informacja o warunkach udziału w postępowaniu o udzielenie zamówienia</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_Toc69220064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9</w:t>
        </w:r>
        <w:r w:rsidR="004B6976" w:rsidRPr="00460910">
          <w:rPr>
            <w:rFonts w:ascii="Cambria" w:hAnsi="Cambria"/>
            <w:noProof/>
            <w:webHidden/>
          </w:rPr>
          <w:fldChar w:fldCharType="end"/>
        </w:r>
      </w:hyperlink>
    </w:p>
    <w:p w14:paraId="0980CE77" w14:textId="77777777" w:rsidR="004B6976" w:rsidRPr="00460910" w:rsidRDefault="00000000">
      <w:pPr>
        <w:pStyle w:val="Spistreci1"/>
        <w:rPr>
          <w:rFonts w:ascii="Cambria" w:hAnsi="Cambria"/>
          <w:noProof/>
          <w:lang w:eastAsia="pl-PL"/>
        </w:rPr>
      </w:pPr>
      <w:hyperlink w:anchor="_Toc69220065" w:history="1">
        <w:r w:rsidR="004B6976" w:rsidRPr="00460910">
          <w:rPr>
            <w:rStyle w:val="Hipercze"/>
            <w:rFonts w:ascii="Cambria" w:hAnsi="Cambria"/>
            <w:noProof/>
          </w:rPr>
          <w:t>10.</w:t>
        </w:r>
        <w:r w:rsidR="004B6976" w:rsidRPr="00460910">
          <w:rPr>
            <w:rFonts w:ascii="Cambria" w:hAnsi="Cambria"/>
            <w:noProof/>
            <w:lang w:eastAsia="pl-PL"/>
          </w:rPr>
          <w:tab/>
        </w:r>
        <w:r w:rsidR="004B6976" w:rsidRPr="00460910">
          <w:rPr>
            <w:rStyle w:val="Hipercze"/>
            <w:rFonts w:ascii="Cambria" w:hAnsi="Cambria"/>
            <w:noProof/>
          </w:rPr>
          <w:t>Wymagania w zakresie zatrudnienia osób  na podstawie stosunku pracy, w okolicznościach, o których mowa w art. 95 ustawy</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_Toc69220065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11</w:t>
        </w:r>
        <w:r w:rsidR="004B6976" w:rsidRPr="00460910">
          <w:rPr>
            <w:rFonts w:ascii="Cambria" w:hAnsi="Cambria"/>
            <w:noProof/>
            <w:webHidden/>
          </w:rPr>
          <w:fldChar w:fldCharType="end"/>
        </w:r>
      </w:hyperlink>
    </w:p>
    <w:p w14:paraId="2D7D68D3" w14:textId="77777777" w:rsidR="004B6976" w:rsidRPr="00460910" w:rsidRDefault="00000000">
      <w:pPr>
        <w:pStyle w:val="Spistreci1"/>
        <w:rPr>
          <w:rFonts w:ascii="Cambria" w:hAnsi="Cambria"/>
          <w:noProof/>
          <w:lang w:eastAsia="pl-PL"/>
        </w:rPr>
      </w:pPr>
      <w:hyperlink w:anchor="_Toc69220066" w:history="1">
        <w:r w:rsidR="004B6976" w:rsidRPr="00460910">
          <w:rPr>
            <w:rStyle w:val="Hipercze"/>
            <w:rFonts w:ascii="Cambria" w:hAnsi="Cambria"/>
            <w:noProof/>
            <w:lang w:eastAsia="pl-PL"/>
          </w:rPr>
          <w:t>11.</w:t>
        </w:r>
        <w:r w:rsidR="004B6976" w:rsidRPr="00460910">
          <w:rPr>
            <w:rFonts w:ascii="Cambria" w:hAnsi="Cambria"/>
            <w:noProof/>
            <w:lang w:eastAsia="pl-PL"/>
          </w:rPr>
          <w:tab/>
        </w:r>
        <w:r w:rsidR="004B6976" w:rsidRPr="00460910">
          <w:rPr>
            <w:rStyle w:val="Hipercze"/>
            <w:rFonts w:ascii="Cambria" w:hAnsi="Cambria"/>
            <w:noProof/>
            <w:lang w:eastAsia="pl-PL"/>
          </w:rPr>
          <w:t>Wykonawcy wspólnie składający ofertę</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_Toc69220066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11</w:t>
        </w:r>
        <w:r w:rsidR="004B6976" w:rsidRPr="00460910">
          <w:rPr>
            <w:rFonts w:ascii="Cambria" w:hAnsi="Cambria"/>
            <w:noProof/>
            <w:webHidden/>
          </w:rPr>
          <w:fldChar w:fldCharType="end"/>
        </w:r>
      </w:hyperlink>
    </w:p>
    <w:p w14:paraId="3F2B25F8" w14:textId="77777777" w:rsidR="004B6976" w:rsidRPr="00460910" w:rsidRDefault="00000000">
      <w:pPr>
        <w:pStyle w:val="Spistreci1"/>
        <w:rPr>
          <w:rFonts w:ascii="Cambria" w:hAnsi="Cambria"/>
          <w:noProof/>
          <w:lang w:eastAsia="pl-PL"/>
        </w:rPr>
      </w:pPr>
      <w:hyperlink w:anchor="_Toc69220067" w:history="1">
        <w:r w:rsidR="004B6976" w:rsidRPr="00460910">
          <w:rPr>
            <w:rStyle w:val="Hipercze"/>
            <w:rFonts w:ascii="Cambria" w:hAnsi="Cambria"/>
            <w:noProof/>
          </w:rPr>
          <w:t>12.</w:t>
        </w:r>
        <w:r w:rsidR="004B6976" w:rsidRPr="00460910">
          <w:rPr>
            <w:rFonts w:ascii="Cambria" w:hAnsi="Cambria"/>
            <w:noProof/>
            <w:lang w:eastAsia="pl-PL"/>
          </w:rPr>
          <w:tab/>
        </w:r>
        <w:r w:rsidR="004B6976" w:rsidRPr="00460910">
          <w:rPr>
            <w:rStyle w:val="Hipercze"/>
            <w:rFonts w:ascii="Cambria" w:hAnsi="Cambria"/>
            <w:noProof/>
          </w:rPr>
          <w:t>Poleganie na zasobach podmiotów trzecich</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_Toc69220067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12</w:t>
        </w:r>
        <w:r w:rsidR="004B6976" w:rsidRPr="00460910">
          <w:rPr>
            <w:rFonts w:ascii="Cambria" w:hAnsi="Cambria"/>
            <w:noProof/>
            <w:webHidden/>
          </w:rPr>
          <w:fldChar w:fldCharType="end"/>
        </w:r>
      </w:hyperlink>
    </w:p>
    <w:p w14:paraId="755C6139" w14:textId="77777777" w:rsidR="004B6976" w:rsidRPr="00460910" w:rsidRDefault="00000000">
      <w:pPr>
        <w:pStyle w:val="Spistreci1"/>
        <w:rPr>
          <w:rFonts w:ascii="Cambria" w:hAnsi="Cambria"/>
          <w:noProof/>
          <w:lang w:eastAsia="pl-PL"/>
        </w:rPr>
      </w:pPr>
      <w:hyperlink w:anchor="_Toc69220068" w:history="1">
        <w:r w:rsidR="004B6976" w:rsidRPr="00460910">
          <w:rPr>
            <w:rStyle w:val="Hipercze"/>
            <w:rFonts w:ascii="Cambria" w:hAnsi="Cambria"/>
            <w:noProof/>
          </w:rPr>
          <w:t>13.</w:t>
        </w:r>
        <w:r w:rsidR="004B6976" w:rsidRPr="00460910">
          <w:rPr>
            <w:rFonts w:ascii="Cambria" w:hAnsi="Cambria"/>
            <w:noProof/>
            <w:lang w:eastAsia="pl-PL"/>
          </w:rPr>
          <w:tab/>
        </w:r>
        <w:r w:rsidR="004B6976" w:rsidRPr="00460910">
          <w:rPr>
            <w:rStyle w:val="Hipercze"/>
            <w:rFonts w:ascii="Cambria" w:hAnsi="Cambria"/>
            <w:noProof/>
          </w:rPr>
          <w:t>Wykaz podmiotowych środków dowodowych</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_Toc69220068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12</w:t>
        </w:r>
        <w:r w:rsidR="004B6976" w:rsidRPr="00460910">
          <w:rPr>
            <w:rFonts w:ascii="Cambria" w:hAnsi="Cambria"/>
            <w:noProof/>
            <w:webHidden/>
          </w:rPr>
          <w:fldChar w:fldCharType="end"/>
        </w:r>
      </w:hyperlink>
    </w:p>
    <w:p w14:paraId="740AC882" w14:textId="77777777" w:rsidR="004B6976" w:rsidRPr="00460910" w:rsidRDefault="00000000">
      <w:pPr>
        <w:pStyle w:val="Spistreci1"/>
        <w:rPr>
          <w:rFonts w:ascii="Cambria" w:hAnsi="Cambria"/>
          <w:noProof/>
          <w:lang w:eastAsia="pl-PL"/>
        </w:rPr>
      </w:pPr>
      <w:hyperlink w:anchor="_Toc69220069" w:history="1">
        <w:r w:rsidR="004B6976" w:rsidRPr="00460910">
          <w:rPr>
            <w:rStyle w:val="Hipercze"/>
            <w:rFonts w:ascii="Cambria" w:hAnsi="Cambria"/>
            <w:noProof/>
          </w:rPr>
          <w:t>14.</w:t>
        </w:r>
        <w:r w:rsidR="004B6976" w:rsidRPr="00460910">
          <w:rPr>
            <w:rFonts w:ascii="Cambria" w:hAnsi="Cambria"/>
            <w:noProof/>
            <w:lang w:eastAsia="pl-PL"/>
          </w:rPr>
          <w:tab/>
        </w:r>
        <w:r w:rsidR="004B6976" w:rsidRPr="00460910">
          <w:rPr>
            <w:rStyle w:val="Hipercze"/>
            <w:rFonts w:ascii="Cambria" w:hAnsi="Cambria"/>
            <w:noProof/>
          </w:rPr>
          <w:t>Informacje dotycząca wyjaśnień lub zmian postanowień Specyfikacji Warunków Zamówienia</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_Toc69220069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15</w:t>
        </w:r>
        <w:r w:rsidR="004B6976" w:rsidRPr="00460910">
          <w:rPr>
            <w:rFonts w:ascii="Cambria" w:hAnsi="Cambria"/>
            <w:noProof/>
            <w:webHidden/>
          </w:rPr>
          <w:fldChar w:fldCharType="end"/>
        </w:r>
      </w:hyperlink>
    </w:p>
    <w:p w14:paraId="5CBB065B" w14:textId="77777777" w:rsidR="004B6976" w:rsidRPr="00460910" w:rsidRDefault="00000000">
      <w:pPr>
        <w:pStyle w:val="Spistreci1"/>
        <w:rPr>
          <w:rFonts w:ascii="Cambria" w:hAnsi="Cambria"/>
          <w:noProof/>
          <w:lang w:eastAsia="pl-PL"/>
        </w:rPr>
      </w:pPr>
      <w:hyperlink w:anchor="_Toc69220070" w:history="1">
        <w:r w:rsidR="004B6976" w:rsidRPr="00460910">
          <w:rPr>
            <w:rStyle w:val="Hipercze"/>
            <w:rFonts w:ascii="Cambria" w:hAnsi="Cambria"/>
            <w:noProof/>
          </w:rPr>
          <w:t>15.</w:t>
        </w:r>
        <w:r w:rsidR="004B6976" w:rsidRPr="00460910">
          <w:rPr>
            <w:rFonts w:ascii="Cambria" w:hAnsi="Cambria"/>
            <w:noProof/>
            <w:lang w:eastAsia="pl-PL"/>
          </w:rPr>
          <w:tab/>
        </w:r>
        <w:r w:rsidR="004B6976" w:rsidRPr="00460910">
          <w:rPr>
            <w:rStyle w:val="Hipercze"/>
            <w:rFonts w:ascii="Cambria" w:hAnsi="Cambria"/>
            <w:noProof/>
          </w:rPr>
          <w:t>Informacje o sposobie komunikowania się zamawiającego z wykonawcami w inny sposób niż przy użyciu środków komunikacji elektronicznej</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_Toc69220070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16</w:t>
        </w:r>
        <w:r w:rsidR="004B6976" w:rsidRPr="00460910">
          <w:rPr>
            <w:rFonts w:ascii="Cambria" w:hAnsi="Cambria"/>
            <w:noProof/>
            <w:webHidden/>
          </w:rPr>
          <w:fldChar w:fldCharType="end"/>
        </w:r>
      </w:hyperlink>
    </w:p>
    <w:p w14:paraId="0DEFB6E4" w14:textId="77777777" w:rsidR="004B6976" w:rsidRPr="00460910" w:rsidRDefault="00000000">
      <w:pPr>
        <w:pStyle w:val="Spistreci1"/>
        <w:rPr>
          <w:rFonts w:ascii="Cambria" w:hAnsi="Cambria"/>
          <w:noProof/>
          <w:lang w:eastAsia="pl-PL"/>
        </w:rPr>
      </w:pPr>
      <w:hyperlink w:anchor="_Toc69220071" w:history="1">
        <w:r w:rsidR="004B6976" w:rsidRPr="00460910">
          <w:rPr>
            <w:rStyle w:val="Hipercze"/>
            <w:rFonts w:ascii="Cambria" w:hAnsi="Cambria"/>
            <w:noProof/>
          </w:rPr>
          <w:t>16.</w:t>
        </w:r>
        <w:r w:rsidR="004B6976" w:rsidRPr="00460910">
          <w:rPr>
            <w:rFonts w:ascii="Cambria" w:hAnsi="Cambria"/>
            <w:noProof/>
            <w:lang w:eastAsia="pl-PL"/>
          </w:rPr>
          <w:tab/>
        </w:r>
        <w:r w:rsidR="004B6976" w:rsidRPr="00460910">
          <w:rPr>
            <w:rStyle w:val="Hipercze"/>
            <w:rFonts w:ascii="Cambria" w:hAnsi="Cambria"/>
            <w:noProof/>
          </w:rPr>
          <w:t>Termin związania ofertą</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_Toc69220071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16</w:t>
        </w:r>
        <w:r w:rsidR="004B6976" w:rsidRPr="00460910">
          <w:rPr>
            <w:rFonts w:ascii="Cambria" w:hAnsi="Cambria"/>
            <w:noProof/>
            <w:webHidden/>
          </w:rPr>
          <w:fldChar w:fldCharType="end"/>
        </w:r>
      </w:hyperlink>
    </w:p>
    <w:p w14:paraId="4047F689" w14:textId="77777777" w:rsidR="004B6976" w:rsidRPr="00460910" w:rsidRDefault="00000000">
      <w:pPr>
        <w:pStyle w:val="Spistreci1"/>
        <w:rPr>
          <w:rFonts w:ascii="Cambria" w:hAnsi="Cambria"/>
          <w:noProof/>
          <w:lang w:eastAsia="pl-PL"/>
        </w:rPr>
      </w:pPr>
      <w:hyperlink w:anchor="_Toc69220072" w:history="1">
        <w:r w:rsidR="004B6976" w:rsidRPr="00460910">
          <w:rPr>
            <w:rStyle w:val="Hipercze"/>
            <w:rFonts w:ascii="Cambria" w:hAnsi="Cambria"/>
            <w:noProof/>
          </w:rPr>
          <w:t>17.</w:t>
        </w:r>
        <w:r w:rsidR="004B6976" w:rsidRPr="00460910">
          <w:rPr>
            <w:rFonts w:ascii="Cambria" w:hAnsi="Cambria"/>
            <w:noProof/>
            <w:lang w:eastAsia="pl-PL"/>
          </w:rPr>
          <w:tab/>
        </w:r>
        <w:r w:rsidR="004B6976" w:rsidRPr="00460910">
          <w:rPr>
            <w:rStyle w:val="Hipercze"/>
            <w:rFonts w:ascii="Cambria" w:hAnsi="Cambria"/>
            <w:noProof/>
          </w:rPr>
          <w:t>Opis sposobu przygotowywania oferty. Forma dokumentów</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_Toc69220072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16</w:t>
        </w:r>
        <w:r w:rsidR="004B6976" w:rsidRPr="00460910">
          <w:rPr>
            <w:rFonts w:ascii="Cambria" w:hAnsi="Cambria"/>
            <w:noProof/>
            <w:webHidden/>
          </w:rPr>
          <w:fldChar w:fldCharType="end"/>
        </w:r>
      </w:hyperlink>
    </w:p>
    <w:p w14:paraId="23C9B7F8" w14:textId="77777777" w:rsidR="004B6976" w:rsidRPr="00460910" w:rsidRDefault="00000000">
      <w:pPr>
        <w:pStyle w:val="Spistreci1"/>
        <w:rPr>
          <w:rFonts w:ascii="Cambria" w:hAnsi="Cambria"/>
          <w:noProof/>
          <w:lang w:eastAsia="pl-PL"/>
        </w:rPr>
      </w:pPr>
      <w:hyperlink w:anchor="_Toc69220073" w:history="1">
        <w:r w:rsidR="004B6976" w:rsidRPr="00460910">
          <w:rPr>
            <w:rStyle w:val="Hipercze"/>
            <w:rFonts w:ascii="Cambria" w:hAnsi="Cambria"/>
            <w:noProof/>
          </w:rPr>
          <w:t>18.</w:t>
        </w:r>
        <w:r w:rsidR="004B6976" w:rsidRPr="00460910">
          <w:rPr>
            <w:rFonts w:ascii="Cambria" w:hAnsi="Cambria"/>
            <w:noProof/>
            <w:lang w:eastAsia="pl-PL"/>
          </w:rPr>
          <w:tab/>
        </w:r>
        <w:r w:rsidR="004B6976" w:rsidRPr="00460910">
          <w:rPr>
            <w:rStyle w:val="Hipercze"/>
            <w:rFonts w:ascii="Cambria" w:hAnsi="Cambria"/>
            <w:noProof/>
          </w:rPr>
          <w:t>Wymagania dotyczące wadium</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_Toc69220073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19</w:t>
        </w:r>
        <w:r w:rsidR="004B6976" w:rsidRPr="00460910">
          <w:rPr>
            <w:rFonts w:ascii="Cambria" w:hAnsi="Cambria"/>
            <w:noProof/>
            <w:webHidden/>
          </w:rPr>
          <w:fldChar w:fldCharType="end"/>
        </w:r>
      </w:hyperlink>
    </w:p>
    <w:p w14:paraId="0CA3628A" w14:textId="77777777" w:rsidR="004B6976" w:rsidRPr="00460910" w:rsidRDefault="00000000">
      <w:pPr>
        <w:pStyle w:val="Spistreci1"/>
        <w:rPr>
          <w:rFonts w:ascii="Cambria" w:hAnsi="Cambria"/>
          <w:noProof/>
          <w:lang w:eastAsia="pl-PL"/>
        </w:rPr>
      </w:pPr>
      <w:hyperlink w:anchor="_Toc69220074" w:history="1">
        <w:r w:rsidR="004B6976" w:rsidRPr="00460910">
          <w:rPr>
            <w:rStyle w:val="Hipercze"/>
            <w:rFonts w:ascii="Cambria" w:hAnsi="Cambria"/>
            <w:noProof/>
          </w:rPr>
          <w:t>19.</w:t>
        </w:r>
        <w:r w:rsidR="004B6976" w:rsidRPr="00460910">
          <w:rPr>
            <w:rFonts w:ascii="Cambria" w:hAnsi="Cambria"/>
            <w:noProof/>
            <w:lang w:eastAsia="pl-PL"/>
          </w:rPr>
          <w:tab/>
        </w:r>
        <w:r w:rsidR="004B6976" w:rsidRPr="00460910">
          <w:rPr>
            <w:rStyle w:val="Hipercze"/>
            <w:rFonts w:ascii="Cambria" w:hAnsi="Cambria"/>
            <w:noProof/>
          </w:rPr>
          <w:t>Sposób oraz termin  składania ofert</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_Toc69220074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19</w:t>
        </w:r>
        <w:r w:rsidR="004B6976" w:rsidRPr="00460910">
          <w:rPr>
            <w:rFonts w:ascii="Cambria" w:hAnsi="Cambria"/>
            <w:noProof/>
            <w:webHidden/>
          </w:rPr>
          <w:fldChar w:fldCharType="end"/>
        </w:r>
      </w:hyperlink>
    </w:p>
    <w:p w14:paraId="7307F982" w14:textId="77777777" w:rsidR="004B6976" w:rsidRPr="00460910" w:rsidRDefault="00000000">
      <w:pPr>
        <w:pStyle w:val="Spistreci1"/>
        <w:rPr>
          <w:rFonts w:ascii="Cambria" w:hAnsi="Cambria"/>
          <w:noProof/>
          <w:lang w:eastAsia="pl-PL"/>
        </w:rPr>
      </w:pPr>
      <w:hyperlink w:anchor="_Toc69220075" w:history="1">
        <w:r w:rsidR="004B6976" w:rsidRPr="00460910">
          <w:rPr>
            <w:rStyle w:val="Hipercze"/>
            <w:rFonts w:ascii="Cambria" w:hAnsi="Cambria"/>
            <w:noProof/>
          </w:rPr>
          <w:t>20.</w:t>
        </w:r>
        <w:r w:rsidR="004B6976" w:rsidRPr="00460910">
          <w:rPr>
            <w:rFonts w:ascii="Cambria" w:hAnsi="Cambria"/>
            <w:noProof/>
            <w:lang w:eastAsia="pl-PL"/>
          </w:rPr>
          <w:tab/>
        </w:r>
        <w:r w:rsidR="004B6976" w:rsidRPr="00460910">
          <w:rPr>
            <w:rStyle w:val="Hipercze"/>
            <w:rFonts w:ascii="Cambria" w:hAnsi="Cambria"/>
            <w:noProof/>
          </w:rPr>
          <w:t>Termin otwarcia ofert</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_Toc69220075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20</w:t>
        </w:r>
        <w:r w:rsidR="004B6976" w:rsidRPr="00460910">
          <w:rPr>
            <w:rFonts w:ascii="Cambria" w:hAnsi="Cambria"/>
            <w:noProof/>
            <w:webHidden/>
          </w:rPr>
          <w:fldChar w:fldCharType="end"/>
        </w:r>
      </w:hyperlink>
    </w:p>
    <w:p w14:paraId="13FBE4F8" w14:textId="77777777" w:rsidR="004B6976" w:rsidRPr="00460910" w:rsidRDefault="00000000">
      <w:pPr>
        <w:pStyle w:val="Spistreci1"/>
        <w:rPr>
          <w:rFonts w:ascii="Cambria" w:hAnsi="Cambria"/>
          <w:noProof/>
          <w:lang w:eastAsia="pl-PL"/>
        </w:rPr>
      </w:pPr>
      <w:hyperlink w:anchor="_Toc69220076" w:history="1">
        <w:r w:rsidR="004B6976" w:rsidRPr="00460910">
          <w:rPr>
            <w:rStyle w:val="Hipercze"/>
            <w:rFonts w:ascii="Cambria" w:hAnsi="Cambria"/>
            <w:noProof/>
          </w:rPr>
          <w:t>21.</w:t>
        </w:r>
        <w:r w:rsidR="004B6976" w:rsidRPr="00460910">
          <w:rPr>
            <w:rFonts w:ascii="Cambria" w:hAnsi="Cambria"/>
            <w:noProof/>
            <w:lang w:eastAsia="pl-PL"/>
          </w:rPr>
          <w:tab/>
        </w:r>
        <w:r w:rsidR="004B6976" w:rsidRPr="00460910">
          <w:rPr>
            <w:rStyle w:val="Hipercze"/>
            <w:rFonts w:ascii="Cambria" w:hAnsi="Cambria"/>
            <w:noProof/>
          </w:rPr>
          <w:t>Sposób obliczenia ceny</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_Toc69220076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21</w:t>
        </w:r>
        <w:r w:rsidR="004B6976" w:rsidRPr="00460910">
          <w:rPr>
            <w:rFonts w:ascii="Cambria" w:hAnsi="Cambria"/>
            <w:noProof/>
            <w:webHidden/>
          </w:rPr>
          <w:fldChar w:fldCharType="end"/>
        </w:r>
      </w:hyperlink>
    </w:p>
    <w:p w14:paraId="418BB192" w14:textId="77777777" w:rsidR="004B6976" w:rsidRPr="00460910" w:rsidRDefault="00000000">
      <w:pPr>
        <w:pStyle w:val="Spistreci1"/>
        <w:rPr>
          <w:rFonts w:ascii="Cambria" w:hAnsi="Cambria"/>
          <w:noProof/>
          <w:lang w:eastAsia="pl-PL"/>
        </w:rPr>
      </w:pPr>
      <w:hyperlink w:anchor="_Toc69220077" w:history="1">
        <w:r w:rsidR="004B6976" w:rsidRPr="00460910">
          <w:rPr>
            <w:rStyle w:val="Hipercze"/>
            <w:rFonts w:ascii="Cambria" w:hAnsi="Cambria"/>
            <w:noProof/>
          </w:rPr>
          <w:t>22.</w:t>
        </w:r>
        <w:r w:rsidR="004B6976" w:rsidRPr="00460910">
          <w:rPr>
            <w:rFonts w:ascii="Cambria" w:hAnsi="Cambria"/>
            <w:noProof/>
            <w:lang w:eastAsia="pl-PL"/>
          </w:rPr>
          <w:tab/>
        </w:r>
        <w:r w:rsidR="004B6976" w:rsidRPr="00460910">
          <w:rPr>
            <w:rStyle w:val="Hipercze"/>
            <w:rFonts w:ascii="Cambria" w:hAnsi="Cambria"/>
            <w:noProof/>
          </w:rPr>
          <w:t>Opis kryteriów oceny ofert wraz z podaniem wag tych kryteriów i sposobu oceny ofert</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_Toc69220077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21</w:t>
        </w:r>
        <w:r w:rsidR="004B6976" w:rsidRPr="00460910">
          <w:rPr>
            <w:rFonts w:ascii="Cambria" w:hAnsi="Cambria"/>
            <w:noProof/>
            <w:webHidden/>
          </w:rPr>
          <w:fldChar w:fldCharType="end"/>
        </w:r>
      </w:hyperlink>
    </w:p>
    <w:p w14:paraId="2727FFB6" w14:textId="77777777" w:rsidR="004B6976" w:rsidRPr="00460910" w:rsidRDefault="00000000">
      <w:pPr>
        <w:pStyle w:val="Spistreci1"/>
        <w:rPr>
          <w:rFonts w:ascii="Cambria" w:hAnsi="Cambria"/>
          <w:noProof/>
          <w:lang w:eastAsia="pl-PL"/>
        </w:rPr>
      </w:pPr>
      <w:hyperlink w:anchor="_Toc69220078" w:history="1">
        <w:r w:rsidR="004B6976" w:rsidRPr="00460910">
          <w:rPr>
            <w:rStyle w:val="Hipercze"/>
            <w:rFonts w:ascii="Cambria" w:hAnsi="Cambria"/>
            <w:noProof/>
          </w:rPr>
          <w:t>23.</w:t>
        </w:r>
        <w:r w:rsidR="004B6976" w:rsidRPr="00460910">
          <w:rPr>
            <w:rFonts w:ascii="Cambria" w:hAnsi="Cambria"/>
            <w:noProof/>
            <w:lang w:eastAsia="pl-PL"/>
          </w:rPr>
          <w:tab/>
        </w:r>
        <w:r w:rsidR="004B6976" w:rsidRPr="00460910">
          <w:rPr>
            <w:rStyle w:val="Hipercze"/>
            <w:rFonts w:ascii="Cambria" w:hAnsi="Cambria"/>
            <w:noProof/>
          </w:rPr>
          <w:t>Informacje o formalnościach, jakie muszą zostać dopełnione po wyborze oferty w celu zawarcia umowy w sprawie zamówienia publicznego</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_Toc69220078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23</w:t>
        </w:r>
        <w:r w:rsidR="004B6976" w:rsidRPr="00460910">
          <w:rPr>
            <w:rFonts w:ascii="Cambria" w:hAnsi="Cambria"/>
            <w:noProof/>
            <w:webHidden/>
          </w:rPr>
          <w:fldChar w:fldCharType="end"/>
        </w:r>
      </w:hyperlink>
    </w:p>
    <w:p w14:paraId="4489C282" w14:textId="77777777" w:rsidR="004B6976" w:rsidRPr="00460910" w:rsidRDefault="00000000">
      <w:pPr>
        <w:pStyle w:val="Spistreci1"/>
        <w:rPr>
          <w:rFonts w:ascii="Cambria" w:hAnsi="Cambria"/>
          <w:noProof/>
          <w:lang w:eastAsia="pl-PL"/>
        </w:rPr>
      </w:pPr>
      <w:hyperlink w:anchor="_Toc69220079" w:history="1">
        <w:r w:rsidR="004B6976" w:rsidRPr="00460910">
          <w:rPr>
            <w:rStyle w:val="Hipercze"/>
            <w:rFonts w:ascii="Cambria" w:hAnsi="Cambria"/>
            <w:noProof/>
          </w:rPr>
          <w:t>24.</w:t>
        </w:r>
        <w:r w:rsidR="004B6976" w:rsidRPr="00460910">
          <w:rPr>
            <w:rFonts w:ascii="Cambria" w:hAnsi="Cambria"/>
            <w:noProof/>
            <w:lang w:eastAsia="pl-PL"/>
          </w:rPr>
          <w:tab/>
        </w:r>
        <w:r w:rsidR="004B6976" w:rsidRPr="00460910">
          <w:rPr>
            <w:rStyle w:val="Hipercze"/>
            <w:rFonts w:ascii="Cambria" w:hAnsi="Cambria"/>
            <w:noProof/>
          </w:rPr>
          <w:t>Projektowane postanowienia umowy w sprawie zamówienia publicznego, które zostaną wprowadzone do umowy w sprawie zamówienia publicznego</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_Toc69220079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26</w:t>
        </w:r>
        <w:r w:rsidR="004B6976" w:rsidRPr="00460910">
          <w:rPr>
            <w:rFonts w:ascii="Cambria" w:hAnsi="Cambria"/>
            <w:noProof/>
            <w:webHidden/>
          </w:rPr>
          <w:fldChar w:fldCharType="end"/>
        </w:r>
      </w:hyperlink>
    </w:p>
    <w:p w14:paraId="73F7C373" w14:textId="77777777" w:rsidR="004B6976" w:rsidRPr="00460910" w:rsidRDefault="00000000">
      <w:pPr>
        <w:pStyle w:val="Spistreci1"/>
        <w:rPr>
          <w:rFonts w:ascii="Cambria" w:hAnsi="Cambria"/>
          <w:noProof/>
          <w:lang w:eastAsia="pl-PL"/>
        </w:rPr>
      </w:pPr>
      <w:hyperlink w:anchor="_Toc69220080" w:history="1">
        <w:r w:rsidR="004B6976" w:rsidRPr="00460910">
          <w:rPr>
            <w:rStyle w:val="Hipercze"/>
            <w:rFonts w:ascii="Cambria" w:hAnsi="Cambria"/>
            <w:noProof/>
          </w:rPr>
          <w:t>25.</w:t>
        </w:r>
        <w:r w:rsidR="004B6976" w:rsidRPr="00460910">
          <w:rPr>
            <w:rFonts w:ascii="Cambria" w:hAnsi="Cambria"/>
            <w:noProof/>
            <w:lang w:eastAsia="pl-PL"/>
          </w:rPr>
          <w:tab/>
        </w:r>
        <w:r w:rsidR="004B6976" w:rsidRPr="00460910">
          <w:rPr>
            <w:rStyle w:val="Hipercze"/>
            <w:rFonts w:ascii="Cambria" w:hAnsi="Cambria"/>
            <w:noProof/>
          </w:rPr>
          <w:t>Pouczenie o środkach ochrony prawnej przysługujących wykonawcy</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_Toc69220080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26</w:t>
        </w:r>
        <w:r w:rsidR="004B6976" w:rsidRPr="00460910">
          <w:rPr>
            <w:rFonts w:ascii="Cambria" w:hAnsi="Cambria"/>
            <w:noProof/>
            <w:webHidden/>
          </w:rPr>
          <w:fldChar w:fldCharType="end"/>
        </w:r>
      </w:hyperlink>
    </w:p>
    <w:p w14:paraId="031204E6" w14:textId="77777777" w:rsidR="004B6976" w:rsidRPr="00460910" w:rsidRDefault="00000000">
      <w:pPr>
        <w:pStyle w:val="Spistreci1"/>
        <w:rPr>
          <w:rFonts w:ascii="Cambria" w:hAnsi="Cambria"/>
          <w:noProof/>
          <w:lang w:eastAsia="pl-PL"/>
        </w:rPr>
      </w:pPr>
      <w:hyperlink w:anchor="_Toc69220081" w:history="1">
        <w:r w:rsidR="004B6976" w:rsidRPr="00460910">
          <w:rPr>
            <w:rStyle w:val="Hipercze"/>
            <w:rFonts w:ascii="Cambria" w:hAnsi="Cambria"/>
            <w:noProof/>
          </w:rPr>
          <w:t>26.</w:t>
        </w:r>
        <w:r w:rsidR="004B6976" w:rsidRPr="00460910">
          <w:rPr>
            <w:rFonts w:ascii="Cambria" w:hAnsi="Cambria"/>
            <w:noProof/>
            <w:lang w:eastAsia="pl-PL"/>
          </w:rPr>
          <w:tab/>
        </w:r>
        <w:r w:rsidR="004B6976" w:rsidRPr="00460910">
          <w:rPr>
            <w:rStyle w:val="Hipercze"/>
            <w:rFonts w:ascii="Cambria" w:hAnsi="Cambria"/>
            <w:noProof/>
          </w:rPr>
          <w:t>Wykaz załączników</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_Toc69220081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26</w:t>
        </w:r>
        <w:r w:rsidR="004B6976" w:rsidRPr="00460910">
          <w:rPr>
            <w:rFonts w:ascii="Cambria" w:hAnsi="Cambria"/>
            <w:noProof/>
            <w:webHidden/>
          </w:rPr>
          <w:fldChar w:fldCharType="end"/>
        </w:r>
      </w:hyperlink>
    </w:p>
    <w:p w14:paraId="6552913E" w14:textId="77777777" w:rsidR="004B6976" w:rsidRPr="008C5457" w:rsidRDefault="00000000">
      <w:pPr>
        <w:pStyle w:val="Spistreci1"/>
        <w:rPr>
          <w:rFonts w:ascii="Cambria" w:hAnsi="Cambria"/>
          <w:noProof/>
          <w:lang w:eastAsia="pl-PL"/>
        </w:rPr>
      </w:pPr>
      <w:hyperlink w:anchor="_Toc69220082" w:history="1">
        <w:r w:rsidR="004B6976" w:rsidRPr="00460910">
          <w:rPr>
            <w:rStyle w:val="Hipercze"/>
            <w:rFonts w:ascii="Cambria" w:hAnsi="Cambria"/>
            <w:noProof/>
          </w:rPr>
          <w:t>27.</w:t>
        </w:r>
        <w:r w:rsidR="004B6976" w:rsidRPr="00460910">
          <w:rPr>
            <w:rFonts w:ascii="Cambria" w:hAnsi="Cambria"/>
            <w:noProof/>
            <w:lang w:eastAsia="pl-PL"/>
          </w:rPr>
          <w:tab/>
        </w:r>
        <w:r w:rsidR="004B6976" w:rsidRPr="00460910">
          <w:rPr>
            <w:rStyle w:val="Hipercze"/>
            <w:rFonts w:ascii="Cambria" w:hAnsi="Cambria"/>
            <w:noProof/>
          </w:rPr>
          <w:t>Informacje dotyczące RODO</w:t>
        </w:r>
        <w:r w:rsidR="004B6976" w:rsidRPr="00460910">
          <w:rPr>
            <w:rFonts w:ascii="Cambria" w:hAnsi="Cambria"/>
            <w:noProof/>
            <w:webHidden/>
          </w:rPr>
          <w:tab/>
        </w:r>
        <w:r w:rsidR="004B6976" w:rsidRPr="00460910">
          <w:rPr>
            <w:rFonts w:ascii="Cambria" w:hAnsi="Cambria"/>
            <w:noProof/>
            <w:webHidden/>
          </w:rPr>
          <w:fldChar w:fldCharType="begin"/>
        </w:r>
        <w:r w:rsidR="004B6976" w:rsidRPr="00460910">
          <w:rPr>
            <w:rFonts w:ascii="Cambria" w:hAnsi="Cambria"/>
            <w:noProof/>
            <w:webHidden/>
          </w:rPr>
          <w:instrText xml:space="preserve"> PAGEREF _Toc69220082 \h </w:instrText>
        </w:r>
        <w:r w:rsidR="004B6976" w:rsidRPr="00460910">
          <w:rPr>
            <w:rFonts w:ascii="Cambria" w:hAnsi="Cambria"/>
            <w:noProof/>
            <w:webHidden/>
          </w:rPr>
        </w:r>
        <w:r w:rsidR="004B6976" w:rsidRPr="00460910">
          <w:rPr>
            <w:rFonts w:ascii="Cambria" w:hAnsi="Cambria"/>
            <w:noProof/>
            <w:webHidden/>
          </w:rPr>
          <w:fldChar w:fldCharType="separate"/>
        </w:r>
        <w:r w:rsidR="004B6976" w:rsidRPr="00460910">
          <w:rPr>
            <w:rFonts w:ascii="Cambria" w:hAnsi="Cambria"/>
            <w:noProof/>
            <w:webHidden/>
          </w:rPr>
          <w:t>27</w:t>
        </w:r>
        <w:r w:rsidR="004B6976" w:rsidRPr="00460910">
          <w:rPr>
            <w:rFonts w:ascii="Cambria" w:hAnsi="Cambria"/>
            <w:noProof/>
            <w:webHidden/>
          </w:rPr>
          <w:fldChar w:fldCharType="end"/>
        </w:r>
      </w:hyperlink>
    </w:p>
    <w:p w14:paraId="2B9ADF61" w14:textId="10B43F44" w:rsidR="00291342" w:rsidRPr="008C5457" w:rsidRDefault="00291342" w:rsidP="00D326B6">
      <w:pPr>
        <w:rPr>
          <w:rFonts w:ascii="Cambria" w:hAnsi="Cambria"/>
          <w:sz w:val="28"/>
          <w:szCs w:val="28"/>
        </w:rPr>
      </w:pPr>
      <w:r w:rsidRPr="008C5457">
        <w:rPr>
          <w:rFonts w:ascii="Cambria" w:hAnsi="Cambria"/>
        </w:rPr>
        <w:lastRenderedPageBreak/>
        <w:fldChar w:fldCharType="end"/>
      </w:r>
    </w:p>
    <w:p w14:paraId="6F784D46" w14:textId="2BD5F09E" w:rsidR="00CD4B53" w:rsidRPr="008C5457" w:rsidRDefault="009D62F2" w:rsidP="0008263D">
      <w:pPr>
        <w:pStyle w:val="Nagwek1"/>
        <w:numPr>
          <w:ilvl w:val="0"/>
          <w:numId w:val="22"/>
        </w:numPr>
        <w:ind w:left="567"/>
        <w:jc w:val="both"/>
        <w:rPr>
          <w:color w:val="000099"/>
          <w:sz w:val="28"/>
          <w:szCs w:val="28"/>
        </w:rPr>
      </w:pPr>
      <w:bookmarkStart w:id="1" w:name="_Toc69220056"/>
      <w:r w:rsidRPr="008C5457">
        <w:rPr>
          <w:color w:val="000099"/>
          <w:sz w:val="28"/>
          <w:szCs w:val="28"/>
          <w:shd w:val="clear" w:color="auto" w:fill="FABF8F"/>
        </w:rPr>
        <w:t xml:space="preserve">Nazwa oraz adres </w:t>
      </w:r>
      <w:r w:rsidR="00170BB6">
        <w:rPr>
          <w:color w:val="000099"/>
          <w:sz w:val="28"/>
          <w:szCs w:val="28"/>
          <w:shd w:val="clear" w:color="auto" w:fill="FABF8F"/>
        </w:rPr>
        <w:t>Z</w:t>
      </w:r>
      <w:r w:rsidRPr="008C5457">
        <w:rPr>
          <w:color w:val="000099"/>
          <w:sz w:val="28"/>
          <w:szCs w:val="28"/>
          <w:shd w:val="clear" w:color="auto" w:fill="FABF8F"/>
        </w:rPr>
        <w:t>amawiającego, numer telefonu, adres poczty elektronicznej oraz strony internetowej prowadzonego postępowania</w:t>
      </w:r>
      <w:r w:rsidR="00CD4B53" w:rsidRPr="008C5457">
        <w:rPr>
          <w:color w:val="000099"/>
          <w:sz w:val="28"/>
          <w:szCs w:val="28"/>
        </w:rPr>
        <w:t>.</w:t>
      </w:r>
      <w:bookmarkEnd w:id="1"/>
      <w:r w:rsidR="00CD4B53" w:rsidRPr="008C5457">
        <w:rPr>
          <w:color w:val="000099"/>
          <w:sz w:val="28"/>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641"/>
      </w:tblGrid>
      <w:tr w:rsidR="008C5457" w:rsidRPr="008C5457" w14:paraId="621A06D2" w14:textId="77777777" w:rsidTr="00911CA7">
        <w:tc>
          <w:tcPr>
            <w:tcW w:w="1447" w:type="dxa"/>
            <w:vAlign w:val="center"/>
          </w:tcPr>
          <w:p w14:paraId="753969BE" w14:textId="77777777" w:rsidR="008C5457" w:rsidRPr="008C5457" w:rsidRDefault="008C5457" w:rsidP="008C5457">
            <w:pPr>
              <w:pStyle w:val="Bezodstpw"/>
              <w:spacing w:line="276" w:lineRule="auto"/>
              <w:rPr>
                <w:rFonts w:ascii="Cambria" w:hAnsi="Cambria"/>
                <w:sz w:val="24"/>
                <w:szCs w:val="24"/>
              </w:rPr>
            </w:pPr>
            <w:r w:rsidRPr="008C5457">
              <w:rPr>
                <w:rFonts w:ascii="Cambria" w:hAnsi="Cambria"/>
                <w:sz w:val="24"/>
                <w:szCs w:val="24"/>
              </w:rPr>
              <w:t>Zamawiający</w:t>
            </w:r>
          </w:p>
        </w:tc>
        <w:tc>
          <w:tcPr>
            <w:tcW w:w="6940" w:type="dxa"/>
            <w:vAlign w:val="center"/>
          </w:tcPr>
          <w:p w14:paraId="369A8CD8" w14:textId="1A88E514" w:rsidR="008C5457" w:rsidRPr="008C5457" w:rsidRDefault="00000000" w:rsidP="008C5457">
            <w:pPr>
              <w:pStyle w:val="Bezodstpw"/>
              <w:spacing w:line="276" w:lineRule="auto"/>
              <w:rPr>
                <w:rFonts w:ascii="Cambria" w:hAnsi="Cambria"/>
                <w:kern w:val="36"/>
                <w:sz w:val="24"/>
                <w:szCs w:val="24"/>
                <w:lang w:eastAsia="pl-PL"/>
              </w:rPr>
            </w:pPr>
            <w:hyperlink r:id="rId8" w:history="1">
              <w:r w:rsidR="008C5457" w:rsidRPr="008C5457">
                <w:rPr>
                  <w:rFonts w:ascii="Cambria" w:hAnsi="Cambria" w:cs="Al Bayan Plain"/>
                  <w:kern w:val="36"/>
                  <w:sz w:val="24"/>
                  <w:szCs w:val="24"/>
                </w:rPr>
                <w:t>"</w:t>
              </w:r>
              <w:r w:rsidR="009333CA">
                <w:rPr>
                  <w:rFonts w:ascii="Cambria" w:hAnsi="Cambria" w:cs="Al Bayan Plain"/>
                  <w:b/>
                  <w:kern w:val="36"/>
                  <w:sz w:val="24"/>
                  <w:szCs w:val="24"/>
                </w:rPr>
                <w:t>Przedsiębiorstwo</w:t>
              </w:r>
              <w:r w:rsidR="008C5457" w:rsidRPr="008C5457">
                <w:rPr>
                  <w:rFonts w:ascii="Cambria" w:hAnsi="Cambria" w:cs="Al Bayan Plain"/>
                  <w:color w:val="000000"/>
                  <w:sz w:val="24"/>
                  <w:szCs w:val="24"/>
                </w:rPr>
                <w:t xml:space="preserve"> </w:t>
              </w:r>
              <w:r w:rsidR="008C5457" w:rsidRPr="00892690">
                <w:rPr>
                  <w:rFonts w:ascii="Cambria" w:hAnsi="Cambria" w:cs="Al Bayan Plain"/>
                  <w:b/>
                  <w:bCs/>
                  <w:color w:val="000000"/>
                  <w:sz w:val="24"/>
                  <w:szCs w:val="24"/>
                </w:rPr>
                <w:t>Usług Komunalnych</w:t>
              </w:r>
              <w:r w:rsidR="009333CA" w:rsidRPr="00892690">
                <w:rPr>
                  <w:rFonts w:ascii="Cambria" w:hAnsi="Cambria" w:cs="Al Bayan Plain"/>
                  <w:b/>
                  <w:bCs/>
                  <w:color w:val="000000"/>
                  <w:sz w:val="24"/>
                  <w:szCs w:val="24"/>
                </w:rPr>
                <w:t xml:space="preserve"> </w:t>
              </w:r>
              <w:r w:rsidR="008C5457" w:rsidRPr="00892690">
                <w:rPr>
                  <w:rFonts w:ascii="Cambria" w:hAnsi="Cambria" w:cs="Al Bayan Plain"/>
                  <w:b/>
                  <w:bCs/>
                  <w:color w:val="000000"/>
                  <w:sz w:val="24"/>
                  <w:szCs w:val="24"/>
                </w:rPr>
                <w:t>w Orzyszu</w:t>
              </w:r>
              <w:r w:rsidR="008C5457" w:rsidRPr="00892690">
                <w:rPr>
                  <w:rFonts w:ascii="Cambria" w:hAnsi="Cambria" w:cs="Al Bayan Plain"/>
                  <w:b/>
                  <w:bCs/>
                  <w:kern w:val="36"/>
                  <w:sz w:val="24"/>
                  <w:szCs w:val="24"/>
                </w:rPr>
                <w:t>" sp. z o.o</w:t>
              </w:r>
              <w:r w:rsidR="008C5457" w:rsidRPr="008C5457">
                <w:rPr>
                  <w:rFonts w:ascii="Cambria" w:hAnsi="Cambria" w:cs="Al Bayan Plain"/>
                  <w:kern w:val="36"/>
                  <w:sz w:val="24"/>
                  <w:szCs w:val="24"/>
                </w:rPr>
                <w:t>.</w:t>
              </w:r>
            </w:hyperlink>
            <w:r w:rsidR="008C5457" w:rsidRPr="008C5457">
              <w:rPr>
                <w:rFonts w:ascii="Cambria" w:hAnsi="Cambria" w:cs="Al Bayan Plain"/>
                <w:kern w:val="36"/>
                <w:sz w:val="24"/>
                <w:szCs w:val="24"/>
              </w:rPr>
              <w:t xml:space="preserve">  </w:t>
            </w:r>
          </w:p>
        </w:tc>
      </w:tr>
      <w:tr w:rsidR="008C5457" w:rsidRPr="008C5457" w14:paraId="4001F4A5" w14:textId="77777777" w:rsidTr="00911CA7">
        <w:tc>
          <w:tcPr>
            <w:tcW w:w="1447" w:type="dxa"/>
            <w:vAlign w:val="center"/>
          </w:tcPr>
          <w:p w14:paraId="1B8483A7" w14:textId="77777777" w:rsidR="008C5457" w:rsidRPr="008C5457" w:rsidRDefault="008C5457" w:rsidP="008C5457">
            <w:pPr>
              <w:pStyle w:val="Bezodstpw"/>
              <w:spacing w:line="276" w:lineRule="auto"/>
              <w:rPr>
                <w:rFonts w:ascii="Cambria" w:hAnsi="Cambria"/>
                <w:sz w:val="24"/>
                <w:szCs w:val="24"/>
              </w:rPr>
            </w:pPr>
            <w:r w:rsidRPr="008C5457">
              <w:rPr>
                <w:rFonts w:ascii="Cambria" w:hAnsi="Cambria"/>
                <w:sz w:val="24"/>
                <w:szCs w:val="24"/>
              </w:rPr>
              <w:t>Adres</w:t>
            </w:r>
          </w:p>
        </w:tc>
        <w:tc>
          <w:tcPr>
            <w:tcW w:w="6940" w:type="dxa"/>
          </w:tcPr>
          <w:p w14:paraId="45BB5D95" w14:textId="5B736FB0" w:rsidR="008C5457" w:rsidRPr="008C5457" w:rsidRDefault="008C5457" w:rsidP="008C5457">
            <w:pPr>
              <w:shd w:val="clear" w:color="auto" w:fill="FFFFFF"/>
              <w:spacing w:before="36" w:after="36"/>
              <w:rPr>
                <w:rFonts w:ascii="Cambria" w:eastAsia="Times New Roman" w:hAnsi="Cambria"/>
                <w:sz w:val="24"/>
                <w:szCs w:val="24"/>
                <w:lang w:eastAsia="pl-PL"/>
              </w:rPr>
            </w:pPr>
            <w:r w:rsidRPr="008C5457">
              <w:rPr>
                <w:rFonts w:ascii="Cambria" w:eastAsia="Times New Roman" w:hAnsi="Cambria" w:cs="Al Bayan Plain"/>
                <w:sz w:val="24"/>
                <w:szCs w:val="24"/>
              </w:rPr>
              <w:t xml:space="preserve">ul. </w:t>
            </w:r>
            <w:hyperlink r:id="rId9" w:tooltip="Michała Kajki 4, 12-250 Orzysz na mapie Targeo" w:history="1">
              <w:r w:rsidRPr="008C5457">
                <w:rPr>
                  <w:rFonts w:ascii="Cambria" w:eastAsia="Times New Roman" w:hAnsi="Cambria" w:cs="Al Bayan Plain"/>
                  <w:sz w:val="24"/>
                  <w:szCs w:val="24"/>
                </w:rPr>
                <w:t>R</w:t>
              </w:r>
              <w:r w:rsidRPr="008C5457">
                <w:rPr>
                  <w:rFonts w:ascii="Cambria" w:eastAsia="Times New Roman" w:hAnsi="Cambria"/>
                  <w:sz w:val="24"/>
                  <w:szCs w:val="24"/>
                </w:rPr>
                <w:t>ynek 3</w:t>
              </w:r>
              <w:r w:rsidRPr="008C5457">
                <w:rPr>
                  <w:rFonts w:ascii="Cambria" w:eastAsia="Times New Roman" w:hAnsi="Cambria" w:cs="Al Bayan Plain"/>
                  <w:sz w:val="24"/>
                  <w:szCs w:val="24"/>
                </w:rPr>
                <w:t>, 12-250 Orzysz</w:t>
              </w:r>
            </w:hyperlink>
          </w:p>
        </w:tc>
      </w:tr>
      <w:tr w:rsidR="00911CA7" w:rsidRPr="008C5457" w14:paraId="09554A2C" w14:textId="77777777" w:rsidTr="00911CA7">
        <w:tc>
          <w:tcPr>
            <w:tcW w:w="1447" w:type="dxa"/>
            <w:vAlign w:val="center"/>
          </w:tcPr>
          <w:p w14:paraId="3322AE49" w14:textId="71E1B83B" w:rsidR="00911CA7" w:rsidRPr="008C5457" w:rsidRDefault="00911CA7" w:rsidP="008C5457">
            <w:pPr>
              <w:pStyle w:val="Bezodstpw"/>
              <w:spacing w:line="276" w:lineRule="auto"/>
              <w:rPr>
                <w:rFonts w:ascii="Cambria" w:hAnsi="Cambria"/>
                <w:sz w:val="24"/>
                <w:szCs w:val="24"/>
              </w:rPr>
            </w:pPr>
            <w:r>
              <w:rPr>
                <w:rFonts w:ascii="Cambria" w:hAnsi="Cambria"/>
                <w:sz w:val="24"/>
                <w:szCs w:val="24"/>
              </w:rPr>
              <w:t>KRS</w:t>
            </w:r>
          </w:p>
        </w:tc>
        <w:tc>
          <w:tcPr>
            <w:tcW w:w="6940" w:type="dxa"/>
          </w:tcPr>
          <w:p w14:paraId="5484E515" w14:textId="3C0BF9DC" w:rsidR="00911CA7" w:rsidRPr="008C5457" w:rsidRDefault="00911CA7" w:rsidP="008C5457">
            <w:pPr>
              <w:pStyle w:val="Bezodstpw"/>
              <w:spacing w:line="276" w:lineRule="auto"/>
              <w:rPr>
                <w:rFonts w:ascii="Cambria" w:eastAsia="Times New Roman" w:hAnsi="Cambria" w:cs="Al Bayan Plain"/>
                <w:sz w:val="24"/>
                <w:szCs w:val="24"/>
                <w:lang w:eastAsia="pl-PL"/>
              </w:rPr>
            </w:pPr>
            <w:r w:rsidRPr="008C5457">
              <w:rPr>
                <w:rFonts w:ascii="Cambria" w:hAnsi="Cambria"/>
                <w:color w:val="000000"/>
                <w:sz w:val="24"/>
                <w:szCs w:val="24"/>
              </w:rPr>
              <w:t xml:space="preserve">0000019760              </w:t>
            </w:r>
          </w:p>
        </w:tc>
      </w:tr>
      <w:tr w:rsidR="00911CA7" w:rsidRPr="008C5457" w14:paraId="00691DD0" w14:textId="77777777" w:rsidTr="00911CA7">
        <w:tc>
          <w:tcPr>
            <w:tcW w:w="1447" w:type="dxa"/>
            <w:vAlign w:val="center"/>
          </w:tcPr>
          <w:p w14:paraId="74F08439" w14:textId="7DFDA6CC" w:rsidR="00911CA7" w:rsidRPr="008C5457" w:rsidRDefault="00911CA7" w:rsidP="008C5457">
            <w:pPr>
              <w:pStyle w:val="Bezodstpw"/>
              <w:spacing w:line="276" w:lineRule="auto"/>
              <w:rPr>
                <w:rFonts w:ascii="Cambria" w:hAnsi="Cambria"/>
                <w:sz w:val="24"/>
                <w:szCs w:val="24"/>
              </w:rPr>
            </w:pPr>
            <w:r w:rsidRPr="008C5457">
              <w:rPr>
                <w:rFonts w:ascii="Cambria" w:hAnsi="Cambria"/>
                <w:color w:val="000000"/>
                <w:sz w:val="24"/>
                <w:szCs w:val="24"/>
              </w:rPr>
              <w:t>NIP</w:t>
            </w:r>
          </w:p>
        </w:tc>
        <w:tc>
          <w:tcPr>
            <w:tcW w:w="6940" w:type="dxa"/>
          </w:tcPr>
          <w:p w14:paraId="4A0D6F06" w14:textId="5452C647" w:rsidR="00911CA7" w:rsidRPr="008C5457" w:rsidRDefault="00911CA7" w:rsidP="008C5457">
            <w:pPr>
              <w:pStyle w:val="Bezodstpw"/>
              <w:spacing w:line="276" w:lineRule="auto"/>
              <w:rPr>
                <w:rFonts w:ascii="Cambria" w:eastAsia="Times New Roman" w:hAnsi="Cambria" w:cs="Al Bayan Plain"/>
                <w:sz w:val="24"/>
                <w:szCs w:val="24"/>
                <w:lang w:eastAsia="pl-PL"/>
              </w:rPr>
            </w:pPr>
            <w:r w:rsidRPr="008C5457">
              <w:rPr>
                <w:rFonts w:ascii="Cambria" w:hAnsi="Cambria"/>
                <w:color w:val="000000"/>
                <w:sz w:val="24"/>
                <w:szCs w:val="24"/>
              </w:rPr>
              <w:t>8490008029</w:t>
            </w:r>
          </w:p>
        </w:tc>
      </w:tr>
      <w:tr w:rsidR="00911CA7" w:rsidRPr="008C5457" w14:paraId="0A11409B" w14:textId="77777777" w:rsidTr="00911CA7">
        <w:tc>
          <w:tcPr>
            <w:tcW w:w="1447" w:type="dxa"/>
            <w:vAlign w:val="center"/>
          </w:tcPr>
          <w:p w14:paraId="6C6FCAC0" w14:textId="15BB7A51" w:rsidR="00911CA7" w:rsidRPr="008C5457" w:rsidRDefault="00911CA7" w:rsidP="008C5457">
            <w:pPr>
              <w:pStyle w:val="Bezodstpw"/>
              <w:spacing w:line="276" w:lineRule="auto"/>
              <w:rPr>
                <w:rFonts w:ascii="Cambria" w:hAnsi="Cambria"/>
                <w:color w:val="000000"/>
                <w:sz w:val="24"/>
                <w:szCs w:val="24"/>
              </w:rPr>
            </w:pPr>
            <w:r w:rsidRPr="008C5457">
              <w:rPr>
                <w:rFonts w:ascii="Cambria" w:hAnsi="Cambria"/>
                <w:color w:val="000000"/>
                <w:sz w:val="24"/>
                <w:szCs w:val="24"/>
              </w:rPr>
              <w:t>REGON</w:t>
            </w:r>
          </w:p>
        </w:tc>
        <w:tc>
          <w:tcPr>
            <w:tcW w:w="6940" w:type="dxa"/>
          </w:tcPr>
          <w:p w14:paraId="17C20A49" w14:textId="327D505A" w:rsidR="00911CA7" w:rsidRPr="008C5457" w:rsidRDefault="00911CA7" w:rsidP="008C5457">
            <w:pPr>
              <w:pStyle w:val="Bezodstpw"/>
              <w:spacing w:line="276" w:lineRule="auto"/>
              <w:rPr>
                <w:rFonts w:ascii="Cambria" w:hAnsi="Cambria"/>
                <w:color w:val="000000"/>
                <w:sz w:val="24"/>
                <w:szCs w:val="24"/>
              </w:rPr>
            </w:pPr>
            <w:r w:rsidRPr="008C5457">
              <w:rPr>
                <w:rFonts w:ascii="Cambria" w:hAnsi="Cambria"/>
                <w:color w:val="000000"/>
                <w:sz w:val="24"/>
                <w:szCs w:val="24"/>
              </w:rPr>
              <w:t>790155073</w:t>
            </w:r>
          </w:p>
        </w:tc>
      </w:tr>
      <w:tr w:rsidR="008C5457" w:rsidRPr="008C5457" w14:paraId="67531828" w14:textId="77777777" w:rsidTr="00911CA7">
        <w:tc>
          <w:tcPr>
            <w:tcW w:w="1447" w:type="dxa"/>
            <w:vAlign w:val="center"/>
          </w:tcPr>
          <w:p w14:paraId="26133DC7" w14:textId="77777777" w:rsidR="008C5457" w:rsidRPr="008C5457" w:rsidRDefault="008C5457" w:rsidP="008C5457">
            <w:pPr>
              <w:pStyle w:val="Bezodstpw"/>
              <w:spacing w:line="276" w:lineRule="auto"/>
              <w:rPr>
                <w:rFonts w:ascii="Cambria" w:hAnsi="Cambria"/>
                <w:sz w:val="24"/>
                <w:szCs w:val="24"/>
              </w:rPr>
            </w:pPr>
            <w:r w:rsidRPr="008C5457">
              <w:rPr>
                <w:rFonts w:ascii="Cambria" w:hAnsi="Cambria"/>
                <w:sz w:val="24"/>
                <w:szCs w:val="24"/>
              </w:rPr>
              <w:t>Telefon</w:t>
            </w:r>
          </w:p>
        </w:tc>
        <w:tc>
          <w:tcPr>
            <w:tcW w:w="6940" w:type="dxa"/>
          </w:tcPr>
          <w:p w14:paraId="4B35BAFB" w14:textId="09FEBB19" w:rsidR="008C5457" w:rsidRPr="008C5457" w:rsidRDefault="008C5457" w:rsidP="008C5457">
            <w:pPr>
              <w:pStyle w:val="Bezodstpw"/>
              <w:spacing w:line="276" w:lineRule="auto"/>
              <w:rPr>
                <w:rFonts w:ascii="Cambria" w:hAnsi="Cambria"/>
                <w:sz w:val="24"/>
                <w:szCs w:val="24"/>
              </w:rPr>
            </w:pPr>
            <w:r w:rsidRPr="008C5457">
              <w:rPr>
                <w:rFonts w:ascii="Cambria" w:eastAsia="Times New Roman" w:hAnsi="Cambria" w:cs="Al Bayan Plain"/>
                <w:sz w:val="24"/>
                <w:szCs w:val="24"/>
                <w:lang w:eastAsia="pl-PL"/>
              </w:rPr>
              <w:t xml:space="preserve">+48 </w:t>
            </w:r>
            <w:hyperlink r:id="rId10" w:history="1">
              <w:r w:rsidRPr="008C5457">
                <w:rPr>
                  <w:rFonts w:ascii="Cambria" w:eastAsia="Times New Roman" w:hAnsi="Cambria" w:cs="Al Bayan Plain"/>
                  <w:sz w:val="24"/>
                  <w:szCs w:val="24"/>
                  <w:lang w:eastAsia="pl-PL"/>
                </w:rPr>
                <w:t>730</w:t>
              </w:r>
            </w:hyperlink>
            <w:r w:rsidRPr="008C5457">
              <w:rPr>
                <w:rFonts w:ascii="Cambria" w:eastAsia="Times New Roman" w:hAnsi="Cambria" w:cs="Al Bayan Plain"/>
                <w:sz w:val="24"/>
                <w:szCs w:val="24"/>
                <w:lang w:eastAsia="pl-PL"/>
              </w:rPr>
              <w:t> 996 700</w:t>
            </w:r>
          </w:p>
        </w:tc>
      </w:tr>
      <w:tr w:rsidR="008C5457" w:rsidRPr="008C5457" w14:paraId="0C0261C1" w14:textId="77777777" w:rsidTr="00911CA7">
        <w:tc>
          <w:tcPr>
            <w:tcW w:w="1447" w:type="dxa"/>
            <w:vAlign w:val="center"/>
          </w:tcPr>
          <w:p w14:paraId="79D2A2B9" w14:textId="77777777" w:rsidR="008C5457" w:rsidRPr="008C5457" w:rsidRDefault="008C5457" w:rsidP="008C5457">
            <w:pPr>
              <w:pStyle w:val="Bezodstpw"/>
              <w:spacing w:line="276" w:lineRule="auto"/>
              <w:rPr>
                <w:rFonts w:ascii="Cambria" w:hAnsi="Cambria"/>
                <w:sz w:val="24"/>
                <w:szCs w:val="24"/>
              </w:rPr>
            </w:pPr>
            <w:r w:rsidRPr="008C5457">
              <w:rPr>
                <w:rFonts w:ascii="Cambria" w:hAnsi="Cambria"/>
                <w:sz w:val="24"/>
                <w:szCs w:val="24"/>
              </w:rPr>
              <w:t>Faks</w:t>
            </w:r>
          </w:p>
        </w:tc>
        <w:tc>
          <w:tcPr>
            <w:tcW w:w="6940" w:type="dxa"/>
          </w:tcPr>
          <w:p w14:paraId="20B99E80" w14:textId="78A7EFCF" w:rsidR="008C5457" w:rsidRPr="008C5457" w:rsidRDefault="008C5457" w:rsidP="008C5457">
            <w:pPr>
              <w:pStyle w:val="Bezodstpw"/>
              <w:spacing w:line="276" w:lineRule="auto"/>
              <w:rPr>
                <w:rFonts w:ascii="Cambria" w:hAnsi="Cambria"/>
                <w:sz w:val="24"/>
                <w:szCs w:val="24"/>
              </w:rPr>
            </w:pPr>
            <w:r w:rsidRPr="008C5457">
              <w:rPr>
                <w:rFonts w:ascii="Cambria" w:eastAsia="Times New Roman" w:hAnsi="Cambria"/>
                <w:sz w:val="24"/>
                <w:szCs w:val="24"/>
                <w:lang w:eastAsia="pl-PL"/>
              </w:rPr>
              <w:t>+</w:t>
            </w:r>
            <w:r w:rsidRPr="008C5457">
              <w:rPr>
                <w:rFonts w:ascii="Cambria" w:eastAsia="Times New Roman" w:hAnsi="Cambria" w:cs="Al Bayan Plain"/>
                <w:sz w:val="24"/>
                <w:szCs w:val="24"/>
                <w:lang w:eastAsia="pl-PL"/>
              </w:rPr>
              <w:t xml:space="preserve">+48 </w:t>
            </w:r>
            <w:hyperlink r:id="rId11" w:history="1">
              <w:r w:rsidRPr="008C5457">
                <w:rPr>
                  <w:rFonts w:ascii="Cambria" w:eastAsia="Times New Roman" w:hAnsi="Cambria" w:cs="Al Bayan Plain"/>
                  <w:sz w:val="24"/>
                  <w:szCs w:val="24"/>
                  <w:lang w:eastAsia="pl-PL"/>
                </w:rPr>
                <w:t>730</w:t>
              </w:r>
            </w:hyperlink>
            <w:r w:rsidRPr="008C5457">
              <w:rPr>
                <w:rFonts w:ascii="Cambria" w:eastAsia="Times New Roman" w:hAnsi="Cambria" w:cs="Al Bayan Plain"/>
                <w:sz w:val="24"/>
                <w:szCs w:val="24"/>
                <w:lang w:eastAsia="pl-PL"/>
              </w:rPr>
              <w:t> 996 700</w:t>
            </w:r>
          </w:p>
        </w:tc>
      </w:tr>
      <w:tr w:rsidR="008C5457" w:rsidRPr="008C5457" w14:paraId="540DB93C" w14:textId="77777777" w:rsidTr="00911CA7">
        <w:tc>
          <w:tcPr>
            <w:tcW w:w="1447" w:type="dxa"/>
            <w:vAlign w:val="center"/>
          </w:tcPr>
          <w:p w14:paraId="526CE701" w14:textId="77777777" w:rsidR="008C5457" w:rsidRPr="008C5457" w:rsidRDefault="008C5457" w:rsidP="008C5457">
            <w:pPr>
              <w:pStyle w:val="Bezodstpw"/>
              <w:spacing w:line="276" w:lineRule="auto"/>
              <w:rPr>
                <w:rFonts w:ascii="Cambria" w:hAnsi="Cambria"/>
                <w:sz w:val="24"/>
                <w:szCs w:val="24"/>
              </w:rPr>
            </w:pPr>
            <w:r w:rsidRPr="008C5457">
              <w:rPr>
                <w:rFonts w:ascii="Cambria" w:hAnsi="Cambria"/>
                <w:sz w:val="24"/>
                <w:szCs w:val="24"/>
              </w:rPr>
              <w:t>E-mail</w:t>
            </w:r>
          </w:p>
        </w:tc>
        <w:tc>
          <w:tcPr>
            <w:tcW w:w="6940" w:type="dxa"/>
          </w:tcPr>
          <w:p w14:paraId="36E6EC8D" w14:textId="63D32B60" w:rsidR="008C5457" w:rsidRPr="008C5457" w:rsidRDefault="008C5457" w:rsidP="008C5457">
            <w:pPr>
              <w:pStyle w:val="Bezodstpw"/>
              <w:spacing w:line="276" w:lineRule="auto"/>
              <w:rPr>
                <w:rFonts w:ascii="Cambria" w:hAnsi="Cambria"/>
                <w:sz w:val="24"/>
                <w:szCs w:val="24"/>
              </w:rPr>
            </w:pPr>
            <w:r w:rsidRPr="008C5457">
              <w:rPr>
                <w:rFonts w:ascii="Cambria" w:hAnsi="Cambria" w:cs="Al Bayan Plain"/>
                <w:sz w:val="24"/>
                <w:szCs w:val="24"/>
              </w:rPr>
              <w:t>biuro@zukorzysz.pl</w:t>
            </w:r>
          </w:p>
        </w:tc>
      </w:tr>
      <w:tr w:rsidR="008C5457" w:rsidRPr="008C5457" w14:paraId="334B64CB" w14:textId="77777777" w:rsidTr="00911CA7">
        <w:tc>
          <w:tcPr>
            <w:tcW w:w="1447" w:type="dxa"/>
            <w:vAlign w:val="center"/>
          </w:tcPr>
          <w:p w14:paraId="2D880EBC" w14:textId="51347F78" w:rsidR="008C5457" w:rsidRPr="008C5457" w:rsidRDefault="008C5457" w:rsidP="008C5457">
            <w:pPr>
              <w:pStyle w:val="Bezodstpw"/>
              <w:spacing w:line="276" w:lineRule="auto"/>
              <w:rPr>
                <w:rFonts w:ascii="Cambria" w:hAnsi="Cambria"/>
                <w:sz w:val="24"/>
                <w:szCs w:val="24"/>
              </w:rPr>
            </w:pPr>
            <w:r w:rsidRPr="008C5457">
              <w:rPr>
                <w:rFonts w:ascii="Cambria" w:hAnsi="Cambria"/>
                <w:sz w:val="24"/>
                <w:szCs w:val="24"/>
              </w:rPr>
              <w:t xml:space="preserve">Strona internetowa </w:t>
            </w:r>
            <w:r w:rsidR="00E36AB4">
              <w:rPr>
                <w:rFonts w:ascii="Cambria" w:hAnsi="Cambria"/>
                <w:sz w:val="24"/>
                <w:szCs w:val="24"/>
              </w:rPr>
              <w:t>prowadzonego postępowania o udzielenie zamówienia</w:t>
            </w:r>
          </w:p>
        </w:tc>
        <w:tc>
          <w:tcPr>
            <w:tcW w:w="6940" w:type="dxa"/>
          </w:tcPr>
          <w:p w14:paraId="57AA1744" w14:textId="315A5156" w:rsidR="008C5457" w:rsidRPr="008C5457" w:rsidRDefault="00000000" w:rsidP="008C5457">
            <w:pPr>
              <w:shd w:val="clear" w:color="auto" w:fill="FFFFFF"/>
              <w:spacing w:before="36" w:after="36"/>
              <w:rPr>
                <w:rFonts w:ascii="Cambria" w:eastAsia="Times New Roman" w:hAnsi="Cambria"/>
                <w:sz w:val="24"/>
                <w:szCs w:val="24"/>
                <w:lang w:eastAsia="pl-PL"/>
              </w:rPr>
            </w:pPr>
            <w:hyperlink r:id="rId12" w:history="1">
              <w:r w:rsidR="008C5457" w:rsidRPr="008C5457">
                <w:rPr>
                  <w:rStyle w:val="Hipercze"/>
                  <w:rFonts w:ascii="Cambria" w:eastAsia="Times New Roman" w:hAnsi="Cambria" w:cs="Al Bayan Plain"/>
                  <w:sz w:val="24"/>
                  <w:szCs w:val="24"/>
                </w:rPr>
                <w:t>www.bip.zukorzysz.pl</w:t>
              </w:r>
            </w:hyperlink>
          </w:p>
        </w:tc>
      </w:tr>
    </w:tbl>
    <w:p w14:paraId="6E669875" w14:textId="77777777" w:rsidR="009D62F2" w:rsidRPr="008C5457" w:rsidRDefault="009D62F2" w:rsidP="00D326B6">
      <w:pPr>
        <w:jc w:val="both"/>
        <w:rPr>
          <w:rFonts w:ascii="Cambria" w:hAnsi="Cambria"/>
          <w:sz w:val="24"/>
          <w:szCs w:val="24"/>
        </w:rPr>
      </w:pPr>
    </w:p>
    <w:p w14:paraId="70F3C31A" w14:textId="77777777" w:rsidR="009D62F2" w:rsidRPr="008C5457" w:rsidRDefault="008F0122" w:rsidP="008E6614">
      <w:pPr>
        <w:pStyle w:val="Nagwek1"/>
        <w:numPr>
          <w:ilvl w:val="0"/>
          <w:numId w:val="22"/>
        </w:numPr>
        <w:shd w:val="clear" w:color="auto" w:fill="FABF8F"/>
        <w:ind w:left="567"/>
        <w:rPr>
          <w:color w:val="000099"/>
          <w:sz w:val="28"/>
          <w:szCs w:val="28"/>
        </w:rPr>
      </w:pPr>
      <w:r w:rsidRPr="008C5457">
        <w:rPr>
          <w:color w:val="000099"/>
          <w:sz w:val="28"/>
          <w:szCs w:val="28"/>
        </w:rPr>
        <w:t xml:space="preserve"> </w:t>
      </w:r>
      <w:bookmarkStart w:id="2" w:name="_Toc69220057"/>
      <w:r w:rsidRPr="008C5457">
        <w:rPr>
          <w:color w:val="000099"/>
          <w:sz w:val="28"/>
          <w:szCs w:val="28"/>
        </w:rPr>
        <w:t>Zasady komunikacji.</w:t>
      </w:r>
      <w:r w:rsidR="009D62F2" w:rsidRPr="008C5457">
        <w:rPr>
          <w:color w:val="000099"/>
          <w:sz w:val="28"/>
          <w:szCs w:val="28"/>
        </w:rPr>
        <w:t xml:space="preserve"> </w:t>
      </w:r>
      <w:r w:rsidR="000D2EB5" w:rsidRPr="008C5457">
        <w:rPr>
          <w:color w:val="000099"/>
          <w:sz w:val="28"/>
          <w:szCs w:val="28"/>
        </w:rPr>
        <w:t>Postanowienia ogólne</w:t>
      </w:r>
      <w:bookmarkEnd w:id="2"/>
    </w:p>
    <w:p w14:paraId="5290AD5D" w14:textId="77777777" w:rsidR="000D2EB5" w:rsidRPr="008C5457" w:rsidRDefault="000D2EB5" w:rsidP="008E6614">
      <w:pPr>
        <w:pStyle w:val="Bezodstpw"/>
        <w:numPr>
          <w:ilvl w:val="0"/>
          <w:numId w:val="26"/>
        </w:numPr>
        <w:spacing w:line="276" w:lineRule="auto"/>
        <w:ind w:left="426"/>
        <w:jc w:val="both"/>
        <w:rPr>
          <w:rFonts w:ascii="Cambria" w:hAnsi="Cambria"/>
          <w:sz w:val="24"/>
          <w:szCs w:val="24"/>
        </w:rPr>
      </w:pPr>
      <w:r w:rsidRPr="008C5457">
        <w:rPr>
          <w:rFonts w:ascii="Cambria" w:hAnsi="Cambria"/>
          <w:sz w:val="24"/>
          <w:szCs w:val="24"/>
        </w:rPr>
        <w:t>W postępowaniu o udzielenie zamówienia komunikacja między Zamawiającym a Wykonawcami odbywa się przy użyciu:</w:t>
      </w:r>
    </w:p>
    <w:p w14:paraId="13579870" w14:textId="0988252B" w:rsidR="000D2EB5" w:rsidRPr="008C5457" w:rsidRDefault="000F2C1C" w:rsidP="008E6614">
      <w:pPr>
        <w:pStyle w:val="Bezodstpw"/>
        <w:numPr>
          <w:ilvl w:val="0"/>
          <w:numId w:val="25"/>
        </w:numPr>
        <w:spacing w:line="276" w:lineRule="auto"/>
        <w:jc w:val="both"/>
        <w:rPr>
          <w:rFonts w:ascii="Cambria" w:hAnsi="Cambria"/>
          <w:sz w:val="24"/>
          <w:szCs w:val="24"/>
        </w:rPr>
      </w:pPr>
      <w:r>
        <w:rPr>
          <w:rFonts w:ascii="Cambria" w:hAnsi="Cambria"/>
          <w:sz w:val="24"/>
          <w:szCs w:val="24"/>
        </w:rPr>
        <w:t>e-Zamówienia</w:t>
      </w:r>
      <w:r w:rsidR="000D2EB5" w:rsidRPr="008C5457">
        <w:rPr>
          <w:rFonts w:ascii="Cambria" w:hAnsi="Cambria"/>
          <w:sz w:val="24"/>
          <w:szCs w:val="24"/>
        </w:rPr>
        <w:t xml:space="preserve">, który dostępny jest pod adresem: </w:t>
      </w:r>
      <w:hyperlink r:id="rId13" w:history="1">
        <w:r w:rsidR="000E7F5C" w:rsidRPr="00777819">
          <w:rPr>
            <w:rStyle w:val="Hipercze"/>
            <w:rFonts w:ascii="Cambria" w:hAnsi="Cambria"/>
            <w:sz w:val="24"/>
            <w:szCs w:val="24"/>
          </w:rPr>
          <w:t>https://ezamowienia.gov.pl</w:t>
        </w:r>
      </w:hyperlink>
      <w:r w:rsidR="000E7F5C">
        <w:rPr>
          <w:rFonts w:ascii="Cambria" w:hAnsi="Cambria"/>
          <w:sz w:val="24"/>
          <w:szCs w:val="24"/>
        </w:rPr>
        <w:t xml:space="preserve">. </w:t>
      </w:r>
    </w:p>
    <w:p w14:paraId="227FB763" w14:textId="326FC39B" w:rsidR="000D2EB5" w:rsidRPr="008C5457" w:rsidRDefault="000D2EB5" w:rsidP="008E6614">
      <w:pPr>
        <w:pStyle w:val="Bezodstpw"/>
        <w:numPr>
          <w:ilvl w:val="0"/>
          <w:numId w:val="25"/>
        </w:numPr>
        <w:spacing w:line="276" w:lineRule="auto"/>
        <w:jc w:val="both"/>
        <w:rPr>
          <w:rFonts w:ascii="Cambria" w:hAnsi="Cambria"/>
          <w:sz w:val="24"/>
          <w:szCs w:val="24"/>
        </w:rPr>
      </w:pPr>
      <w:r w:rsidRPr="008C5457">
        <w:rPr>
          <w:rFonts w:ascii="Cambria" w:hAnsi="Cambria"/>
          <w:sz w:val="24"/>
          <w:szCs w:val="24"/>
        </w:rPr>
        <w:t xml:space="preserve">ePUAP, dostępnego pod adresem: </w:t>
      </w:r>
      <w:hyperlink r:id="rId14" w:history="1">
        <w:r w:rsidRPr="008C5457">
          <w:rPr>
            <w:rStyle w:val="Hipercze"/>
            <w:rFonts w:ascii="Cambria" w:hAnsi="Cambria"/>
            <w:sz w:val="24"/>
            <w:szCs w:val="24"/>
          </w:rPr>
          <w:t>https://epuap.gov.pl/wps/portal</w:t>
        </w:r>
      </w:hyperlink>
      <w:r w:rsidRPr="008C5457">
        <w:rPr>
          <w:rFonts w:ascii="Cambria" w:hAnsi="Cambria"/>
          <w:sz w:val="24"/>
          <w:szCs w:val="24"/>
        </w:rPr>
        <w:t xml:space="preserve"> , oraz</w:t>
      </w:r>
    </w:p>
    <w:p w14:paraId="18AB1B5F" w14:textId="70EF14F3" w:rsidR="000D2EB5" w:rsidRDefault="000D2EB5" w:rsidP="008E6614">
      <w:pPr>
        <w:pStyle w:val="Bezodstpw"/>
        <w:numPr>
          <w:ilvl w:val="0"/>
          <w:numId w:val="25"/>
        </w:numPr>
        <w:spacing w:line="276" w:lineRule="auto"/>
        <w:jc w:val="both"/>
        <w:rPr>
          <w:rFonts w:ascii="Cambria" w:hAnsi="Cambria"/>
          <w:sz w:val="24"/>
          <w:szCs w:val="24"/>
        </w:rPr>
      </w:pPr>
      <w:r w:rsidRPr="008C5457">
        <w:rPr>
          <w:rFonts w:ascii="Cambria" w:hAnsi="Cambria"/>
          <w:sz w:val="24"/>
          <w:szCs w:val="24"/>
        </w:rPr>
        <w:t>poczty elektronicznej, na adres podany w Rozdz. 1 SWZ.</w:t>
      </w:r>
    </w:p>
    <w:p w14:paraId="120D09B5" w14:textId="660AF23B" w:rsidR="008C5457" w:rsidRPr="00B04C61" w:rsidRDefault="008C5457" w:rsidP="008C5457">
      <w:pPr>
        <w:numPr>
          <w:ilvl w:val="0"/>
          <w:numId w:val="25"/>
        </w:numPr>
        <w:pBdr>
          <w:top w:val="single" w:sz="12" w:space="1" w:color="auto"/>
          <w:left w:val="single" w:sz="12" w:space="4" w:color="auto"/>
          <w:bottom w:val="single" w:sz="12" w:space="1" w:color="auto"/>
          <w:right w:val="single" w:sz="12" w:space="4" w:color="auto"/>
        </w:pBdr>
        <w:spacing w:after="0"/>
        <w:jc w:val="both"/>
        <w:rPr>
          <w:rFonts w:ascii="Cambria" w:eastAsia="Times New Roman" w:hAnsi="Cambria"/>
        </w:rPr>
      </w:pPr>
      <w:r w:rsidRPr="00B04C61">
        <w:rPr>
          <w:rFonts w:ascii="Cambria" w:hAnsi="Cambria"/>
          <w:b/>
          <w:bCs/>
        </w:rPr>
        <w:t>UWAGA!</w:t>
      </w:r>
      <w:r w:rsidRPr="00B04C61">
        <w:rPr>
          <w:rFonts w:ascii="Cambria" w:hAnsi="Cambria"/>
        </w:rPr>
        <w:t xml:space="preserve"> -  ze względu na zmianę nazwy Zamawiającego, po przejęciu spółki „ZEC Orzysz”, wykonawcy korzystając z MiniPortalu (przesyłając zapytanie, składając ofertę itp.), w polu „</w:t>
      </w:r>
      <w:r w:rsidRPr="00B04C61">
        <w:rPr>
          <w:rFonts w:ascii="Cambria" w:hAnsi="Cambria"/>
          <w:i/>
          <w:iCs/>
        </w:rPr>
        <w:t>Podaj nazwę odbiorcy</w:t>
      </w:r>
      <w:r w:rsidRPr="00B04C61">
        <w:rPr>
          <w:rFonts w:ascii="Cambria" w:hAnsi="Cambria"/>
        </w:rPr>
        <w:t>” należy wpisać „</w:t>
      </w:r>
      <w:r w:rsidRPr="00B04C61">
        <w:rPr>
          <w:rFonts w:ascii="Cambria" w:hAnsi="Cambria"/>
          <w:i/>
          <w:iCs/>
        </w:rPr>
        <w:t>ORZYSZ</w:t>
      </w:r>
      <w:r w:rsidRPr="00B04C61">
        <w:rPr>
          <w:rFonts w:ascii="Cambria" w:hAnsi="Cambria"/>
        </w:rPr>
        <w:t>” i wybrać z wyświetlonego katalogu - „</w:t>
      </w:r>
      <w:r w:rsidRPr="00B04C61">
        <w:rPr>
          <w:rFonts w:ascii="Cambria" w:hAnsi="Cambria"/>
          <w:i/>
          <w:iCs/>
        </w:rPr>
        <w:t>ZAKŁAD ENERGETYKI CIEPLNEJ w ORZYSZU</w:t>
      </w:r>
      <w:r w:rsidRPr="00B04C61">
        <w:rPr>
          <w:rFonts w:ascii="Cambria" w:hAnsi="Cambria"/>
        </w:rPr>
        <w:t xml:space="preserve">” – pojawi się </w:t>
      </w:r>
      <w:r w:rsidRPr="00B04C61">
        <w:rPr>
          <w:rFonts w:ascii="Cambria" w:eastAsia="Times New Roman" w:hAnsi="Cambria"/>
        </w:rPr>
        <w:t xml:space="preserve">adres skrzynki </w:t>
      </w:r>
      <w:proofErr w:type="spellStart"/>
      <w:r w:rsidRPr="00B04C61">
        <w:rPr>
          <w:rFonts w:ascii="Cambria" w:eastAsia="Times New Roman" w:hAnsi="Cambria"/>
        </w:rPr>
        <w:t>Gov</w:t>
      </w:r>
      <w:proofErr w:type="spellEnd"/>
      <w:r w:rsidRPr="00B04C61">
        <w:rPr>
          <w:rFonts w:ascii="Cambria" w:eastAsia="Times New Roman" w:hAnsi="Cambria"/>
        </w:rPr>
        <w:t xml:space="preserve"> (</w:t>
      </w:r>
      <w:proofErr w:type="spellStart"/>
      <w:r w:rsidRPr="00B04C61">
        <w:rPr>
          <w:rFonts w:ascii="Cambria" w:eastAsia="Times New Roman" w:hAnsi="Cambria"/>
        </w:rPr>
        <w:t>ePUAP</w:t>
      </w:r>
      <w:proofErr w:type="spellEnd"/>
      <w:r w:rsidRPr="00B04C61">
        <w:rPr>
          <w:rFonts w:ascii="Cambria" w:eastAsia="Times New Roman" w:hAnsi="Cambria"/>
        </w:rPr>
        <w:t xml:space="preserve">) </w:t>
      </w:r>
      <w:proofErr w:type="gramStart"/>
      <w:r w:rsidRPr="00B04C61">
        <w:rPr>
          <w:rFonts w:ascii="Cambria" w:eastAsia="Times New Roman" w:hAnsi="Cambria"/>
        </w:rPr>
        <w:t>-  „</w:t>
      </w:r>
      <w:proofErr w:type="gramEnd"/>
      <w:r w:rsidRPr="00B04C61">
        <w:rPr>
          <w:rFonts w:ascii="Cambria" w:eastAsia="Times New Roman" w:hAnsi="Cambria"/>
        </w:rPr>
        <w:t>/ZEC Orzysz/Skrytka ESP”</w:t>
      </w:r>
    </w:p>
    <w:p w14:paraId="1F039DC6" w14:textId="68C87331" w:rsidR="008C5457" w:rsidRDefault="008C5457" w:rsidP="008C5457">
      <w:pPr>
        <w:pStyle w:val="Bezodstpw"/>
        <w:spacing w:line="276" w:lineRule="auto"/>
        <w:ind w:left="720"/>
        <w:jc w:val="both"/>
        <w:rPr>
          <w:rFonts w:ascii="Cambria" w:hAnsi="Cambria"/>
          <w:sz w:val="24"/>
          <w:szCs w:val="24"/>
        </w:rPr>
      </w:pPr>
    </w:p>
    <w:p w14:paraId="7745CD25" w14:textId="77777777" w:rsidR="000D2EB5" w:rsidRPr="008C5457" w:rsidRDefault="000D2EB5" w:rsidP="00D326B6">
      <w:pPr>
        <w:pStyle w:val="Standard"/>
        <w:tabs>
          <w:tab w:val="left" w:pos="426"/>
        </w:tabs>
        <w:spacing w:line="276" w:lineRule="auto"/>
        <w:ind w:left="426" w:hanging="426"/>
        <w:jc w:val="both"/>
        <w:rPr>
          <w:rFonts w:ascii="Cambria" w:hAnsi="Cambria"/>
          <w:b/>
        </w:rPr>
      </w:pPr>
      <w:r w:rsidRPr="008C5457">
        <w:rPr>
          <w:rFonts w:ascii="Cambria" w:hAnsi="Cambria" w:cs="Arial"/>
          <w:b/>
        </w:rPr>
        <w:t>2.</w:t>
      </w:r>
      <w:r w:rsidRPr="008C5457">
        <w:rPr>
          <w:rFonts w:ascii="Cambria" w:hAnsi="Cambria" w:cs="Arial"/>
        </w:rPr>
        <w:t xml:space="preserve"> </w:t>
      </w:r>
      <w:r w:rsidRPr="008C5457">
        <w:rPr>
          <w:rFonts w:ascii="Cambria" w:hAnsi="Cambria" w:cs="Arial"/>
        </w:rPr>
        <w:tab/>
      </w:r>
      <w:r w:rsidRPr="008C5457">
        <w:rPr>
          <w:rFonts w:ascii="Cambria" w:hAnsi="Cambria" w:cs="Arial"/>
          <w:b/>
        </w:rPr>
        <w:t>Osobą uprawnioną przez Zamawiającego do kontaktu z Wykonawcami</w:t>
      </w:r>
      <w:r w:rsidRPr="008C5457">
        <w:rPr>
          <w:rFonts w:ascii="Cambria" w:hAnsi="Cambria" w:cs="Arial"/>
        </w:rPr>
        <w:t xml:space="preserve"> jest:</w:t>
      </w:r>
    </w:p>
    <w:p w14:paraId="4BDC0924" w14:textId="63C3CB46" w:rsidR="004B6976" w:rsidRPr="008C5457" w:rsidRDefault="004B6976" w:rsidP="00735611">
      <w:pPr>
        <w:pStyle w:val="Standard"/>
        <w:spacing w:line="276" w:lineRule="auto"/>
        <w:ind w:left="284" w:firstLine="142"/>
        <w:jc w:val="both"/>
        <w:rPr>
          <w:rFonts w:ascii="Cambria" w:hAnsi="Cambria" w:cs="Arial"/>
          <w:bCs/>
        </w:rPr>
      </w:pPr>
      <w:r w:rsidRPr="008C5457">
        <w:rPr>
          <w:rFonts w:ascii="Cambria" w:hAnsi="Cambria" w:cs="Arial"/>
          <w:bCs/>
        </w:rPr>
        <w:t xml:space="preserve">p. </w:t>
      </w:r>
      <w:r w:rsidR="00C70D47" w:rsidRPr="008C5457">
        <w:rPr>
          <w:rFonts w:ascii="Cambria" w:hAnsi="Cambria" w:cs="Arial"/>
          <w:bCs/>
        </w:rPr>
        <w:t xml:space="preserve">Grzegorz Sobotka </w:t>
      </w:r>
      <w:r w:rsidR="000D2EB5" w:rsidRPr="008C5457">
        <w:rPr>
          <w:rFonts w:ascii="Cambria" w:hAnsi="Cambria" w:cs="Arial"/>
          <w:bCs/>
        </w:rPr>
        <w:t xml:space="preserve"> </w:t>
      </w:r>
    </w:p>
    <w:p w14:paraId="76F630D7" w14:textId="7FB96C81" w:rsidR="000F2C1C" w:rsidRPr="000F2C1C" w:rsidRDefault="004B6976" w:rsidP="00735611">
      <w:pPr>
        <w:pStyle w:val="Standard"/>
        <w:spacing w:line="276" w:lineRule="auto"/>
        <w:ind w:left="284" w:firstLine="142"/>
        <w:jc w:val="both"/>
        <w:rPr>
          <w:rFonts w:ascii="Cambria" w:hAnsi="Cambria" w:cs="Arial"/>
          <w:bCs/>
        </w:rPr>
      </w:pPr>
      <w:r w:rsidRPr="000F2C1C">
        <w:rPr>
          <w:rFonts w:ascii="Cambria" w:hAnsi="Cambria" w:cs="Arial"/>
          <w:bCs/>
        </w:rPr>
        <w:t>e-mail</w:t>
      </w:r>
      <w:r w:rsidR="000D2EB5" w:rsidRPr="000F2C1C">
        <w:rPr>
          <w:rFonts w:ascii="Cambria" w:hAnsi="Cambria" w:cs="Arial"/>
          <w:bCs/>
        </w:rPr>
        <w:t xml:space="preserve">: </w:t>
      </w:r>
      <w:hyperlink r:id="rId15" w:history="1">
        <w:r w:rsidR="009226B5" w:rsidRPr="000F2C1C">
          <w:rPr>
            <w:rStyle w:val="Hipercze"/>
            <w:rFonts w:ascii="Cambria" w:hAnsi="Cambria" w:cs="Arial"/>
            <w:bCs/>
          </w:rPr>
          <w:t>grzegorz.sobotka@zukorzysz.pl</w:t>
        </w:r>
      </w:hyperlink>
      <w:r w:rsidR="009226B5" w:rsidRPr="000F2C1C">
        <w:rPr>
          <w:rFonts w:ascii="Cambria" w:hAnsi="Cambria" w:cs="Arial"/>
          <w:bCs/>
          <w:u w:val="single"/>
        </w:rPr>
        <w:t xml:space="preserve">, </w:t>
      </w:r>
      <w:hyperlink r:id="rId16" w:history="1">
        <w:r w:rsidR="002A0BBE" w:rsidRPr="000F2C1C">
          <w:rPr>
            <w:rStyle w:val="Hipercze"/>
            <w:rFonts w:ascii="Cambria" w:hAnsi="Cambria"/>
            <w:shd w:val="clear" w:color="auto" w:fill="FFFFFF"/>
          </w:rPr>
          <w:t>biuro@zukorzysz.pl</w:t>
        </w:r>
      </w:hyperlink>
      <w:r w:rsidR="002A0BBE" w:rsidRPr="000F2C1C">
        <w:rPr>
          <w:rFonts w:ascii="Cambria" w:hAnsi="Cambria"/>
          <w:color w:val="212529"/>
          <w:u w:val="single"/>
          <w:shd w:val="clear" w:color="auto" w:fill="FFFFFF"/>
        </w:rPr>
        <w:t xml:space="preserve"> </w:t>
      </w:r>
    </w:p>
    <w:p w14:paraId="5DA0B4BC" w14:textId="6F8F80BC" w:rsidR="004B6976" w:rsidRPr="008C5457" w:rsidRDefault="004B6976" w:rsidP="00735611">
      <w:pPr>
        <w:pStyle w:val="Standard"/>
        <w:spacing w:line="276" w:lineRule="auto"/>
        <w:ind w:left="284" w:firstLine="142"/>
        <w:jc w:val="both"/>
        <w:rPr>
          <w:rFonts w:ascii="Cambria" w:hAnsi="Cambria" w:cs="Arial"/>
          <w:bCs/>
          <w:lang w:val="en-US"/>
        </w:rPr>
      </w:pPr>
      <w:r w:rsidRPr="008C5457">
        <w:rPr>
          <w:rFonts w:ascii="Cambria" w:hAnsi="Cambria" w:cs="Arial"/>
          <w:bCs/>
          <w:lang w:val="en-US"/>
        </w:rPr>
        <w:sym w:font="Wingdings" w:char="F028"/>
      </w:r>
      <w:r w:rsidRPr="008C5457">
        <w:rPr>
          <w:rFonts w:ascii="Cambria" w:hAnsi="Cambria" w:cs="Arial"/>
          <w:bCs/>
          <w:lang w:val="en-US"/>
        </w:rPr>
        <w:t xml:space="preserve"> </w:t>
      </w:r>
      <w:r w:rsidR="009226B5" w:rsidRPr="008C5457">
        <w:rPr>
          <w:rFonts w:ascii="Cambria" w:hAnsi="Cambria" w:cs="Arial"/>
          <w:bCs/>
          <w:lang w:val="en-US"/>
        </w:rPr>
        <w:t>87 4237203</w:t>
      </w:r>
    </w:p>
    <w:p w14:paraId="794270E0" w14:textId="77777777" w:rsidR="000D2EB5" w:rsidRPr="008C5457" w:rsidRDefault="000D2EB5" w:rsidP="008E6614">
      <w:pPr>
        <w:pStyle w:val="Bezodstpw"/>
        <w:numPr>
          <w:ilvl w:val="0"/>
          <w:numId w:val="27"/>
        </w:numPr>
        <w:spacing w:line="276" w:lineRule="auto"/>
        <w:ind w:left="426"/>
        <w:jc w:val="both"/>
        <w:rPr>
          <w:rFonts w:ascii="Cambria" w:hAnsi="Cambria"/>
          <w:sz w:val="24"/>
          <w:szCs w:val="24"/>
        </w:rPr>
      </w:pPr>
      <w:r w:rsidRPr="008C5457">
        <w:rPr>
          <w:rFonts w:ascii="Cambria" w:hAnsi="Cambria"/>
          <w:sz w:val="24"/>
          <w:szCs w:val="24"/>
        </w:rPr>
        <w:t xml:space="preserve">Wykonawca zamierzający wziąć udział w postępowaniu o udzielenie zamówienia publicznego, musi posiadać konto na ePUAP. Wykonawca posiadający konto na </w:t>
      </w:r>
      <w:r w:rsidRPr="008C5457">
        <w:rPr>
          <w:rFonts w:ascii="Cambria" w:hAnsi="Cambria"/>
          <w:sz w:val="24"/>
          <w:szCs w:val="24"/>
        </w:rPr>
        <w:lastRenderedPageBreak/>
        <w:t>ePUAP uzyska dostęp do następujących formularzy: „</w:t>
      </w:r>
      <w:r w:rsidRPr="008C5457">
        <w:rPr>
          <w:rFonts w:ascii="Cambria" w:hAnsi="Cambria"/>
          <w:i/>
          <w:sz w:val="24"/>
          <w:szCs w:val="24"/>
        </w:rPr>
        <w:t>Formularz do złożenia, zmiany, wycofania oferty lub wniosku</w:t>
      </w:r>
      <w:r w:rsidRPr="008C5457">
        <w:rPr>
          <w:rFonts w:ascii="Cambria" w:hAnsi="Cambria"/>
          <w:sz w:val="24"/>
          <w:szCs w:val="24"/>
        </w:rPr>
        <w:t>” oraz do „</w:t>
      </w:r>
      <w:r w:rsidRPr="008C5457">
        <w:rPr>
          <w:rFonts w:ascii="Cambria" w:hAnsi="Cambria"/>
          <w:i/>
          <w:sz w:val="24"/>
          <w:szCs w:val="24"/>
        </w:rPr>
        <w:t>Formularza do komunikacji”</w:t>
      </w:r>
      <w:r w:rsidRPr="008C5457">
        <w:rPr>
          <w:rFonts w:ascii="Cambria" w:hAnsi="Cambria"/>
          <w:sz w:val="24"/>
          <w:szCs w:val="24"/>
        </w:rPr>
        <w:t>.</w:t>
      </w:r>
    </w:p>
    <w:p w14:paraId="04F146C0" w14:textId="292C64CB" w:rsidR="000D2EB5" w:rsidRPr="00B92447" w:rsidRDefault="000D2EB5" w:rsidP="008E6614">
      <w:pPr>
        <w:pStyle w:val="Bezodstpw"/>
        <w:numPr>
          <w:ilvl w:val="0"/>
          <w:numId w:val="27"/>
        </w:numPr>
        <w:spacing w:line="276" w:lineRule="auto"/>
        <w:ind w:left="426"/>
        <w:jc w:val="both"/>
        <w:rPr>
          <w:rFonts w:ascii="Cambria" w:hAnsi="Cambria"/>
          <w:sz w:val="24"/>
          <w:szCs w:val="24"/>
        </w:rPr>
      </w:pPr>
      <w:r w:rsidRPr="00B92447">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r w:rsidR="00B92447" w:rsidRPr="00B92447">
        <w:rPr>
          <w:rFonts w:ascii="Cambria" w:hAnsi="Cambria"/>
          <w:sz w:val="24"/>
          <w:szCs w:val="24"/>
        </w:rPr>
        <w:t>e-zamówienie oraz</w:t>
      </w:r>
      <w:r w:rsidRPr="00B92447">
        <w:rPr>
          <w:rFonts w:ascii="Cambria" w:hAnsi="Cambria"/>
          <w:sz w:val="24"/>
          <w:szCs w:val="24"/>
        </w:rPr>
        <w:t xml:space="preserve"> </w:t>
      </w:r>
      <w:r w:rsidR="00B92447" w:rsidRPr="00B92447">
        <w:rPr>
          <w:rFonts w:ascii="Cambria" w:hAnsi="Cambria"/>
          <w:sz w:val="24"/>
          <w:szCs w:val="24"/>
        </w:rPr>
        <w:t xml:space="preserve">warunkach </w:t>
      </w:r>
      <w:r w:rsidRPr="00B92447">
        <w:rPr>
          <w:rFonts w:ascii="Cambria" w:hAnsi="Cambria"/>
          <w:sz w:val="24"/>
          <w:szCs w:val="24"/>
        </w:rPr>
        <w:t>korzystania z elektronicznej platformy usług administracji publicznej (ePUAP) oraz</w:t>
      </w:r>
      <w:r w:rsidR="006C6117" w:rsidRPr="00B92447">
        <w:rPr>
          <w:rFonts w:ascii="Cambria" w:hAnsi="Cambria"/>
          <w:sz w:val="24"/>
          <w:szCs w:val="24"/>
        </w:rPr>
        <w:t xml:space="preserve"> Rozdz. 17 SWZ.</w:t>
      </w:r>
    </w:p>
    <w:p w14:paraId="3733F384" w14:textId="77777777" w:rsidR="000D2EB5" w:rsidRPr="008C5457" w:rsidRDefault="000D2EB5" w:rsidP="008E6614">
      <w:pPr>
        <w:pStyle w:val="Bezodstpw"/>
        <w:numPr>
          <w:ilvl w:val="0"/>
          <w:numId w:val="27"/>
        </w:numPr>
        <w:spacing w:line="276" w:lineRule="auto"/>
        <w:ind w:left="426"/>
        <w:jc w:val="both"/>
        <w:rPr>
          <w:rFonts w:ascii="Cambria" w:hAnsi="Cambria"/>
          <w:sz w:val="24"/>
          <w:szCs w:val="24"/>
        </w:rPr>
      </w:pPr>
      <w:r w:rsidRPr="008C5457">
        <w:rPr>
          <w:rFonts w:ascii="Cambria" w:hAnsi="Cambria"/>
          <w:sz w:val="24"/>
          <w:szCs w:val="24"/>
        </w:rPr>
        <w:t>Maksymalny rozmiar plików przesyłanych za pośrednictwem dedykowanych formularzy: „</w:t>
      </w:r>
      <w:r w:rsidRPr="008C5457">
        <w:rPr>
          <w:rFonts w:ascii="Cambria" w:hAnsi="Cambria"/>
          <w:i/>
          <w:sz w:val="24"/>
          <w:szCs w:val="24"/>
        </w:rPr>
        <w:t>Formularz złożenia, zmiany, wycofania oferty lub wniosku</w:t>
      </w:r>
      <w:r w:rsidRPr="008C5457">
        <w:rPr>
          <w:rFonts w:ascii="Cambria" w:hAnsi="Cambria"/>
          <w:sz w:val="24"/>
          <w:szCs w:val="24"/>
        </w:rPr>
        <w:t>” i „</w:t>
      </w:r>
      <w:r w:rsidRPr="008C5457">
        <w:rPr>
          <w:rFonts w:ascii="Cambria" w:hAnsi="Cambria"/>
          <w:i/>
          <w:sz w:val="24"/>
          <w:szCs w:val="24"/>
        </w:rPr>
        <w:t>Formularza do komunikacji</w:t>
      </w:r>
      <w:r w:rsidRPr="008C5457">
        <w:rPr>
          <w:rFonts w:ascii="Cambria" w:hAnsi="Cambria"/>
          <w:sz w:val="24"/>
          <w:szCs w:val="24"/>
        </w:rPr>
        <w:t>” wynosi 150 MB.</w:t>
      </w:r>
    </w:p>
    <w:p w14:paraId="5F11D888" w14:textId="77777777" w:rsidR="000D2EB5" w:rsidRPr="008C5457" w:rsidRDefault="000D2EB5" w:rsidP="008E6614">
      <w:pPr>
        <w:pStyle w:val="Bezodstpw"/>
        <w:numPr>
          <w:ilvl w:val="0"/>
          <w:numId w:val="27"/>
        </w:numPr>
        <w:spacing w:line="276" w:lineRule="auto"/>
        <w:ind w:left="426"/>
        <w:jc w:val="both"/>
        <w:rPr>
          <w:rFonts w:ascii="Cambria" w:hAnsi="Cambria"/>
          <w:sz w:val="24"/>
          <w:szCs w:val="24"/>
        </w:rPr>
      </w:pPr>
      <w:r w:rsidRPr="008C5457">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14:paraId="4AACC17B" w14:textId="77777777" w:rsidR="000D2EB5" w:rsidRPr="008C5457" w:rsidRDefault="000D2EB5" w:rsidP="008E6614">
      <w:pPr>
        <w:pStyle w:val="Bezodstpw"/>
        <w:numPr>
          <w:ilvl w:val="0"/>
          <w:numId w:val="27"/>
        </w:numPr>
        <w:spacing w:line="276" w:lineRule="auto"/>
        <w:ind w:left="426"/>
        <w:jc w:val="both"/>
        <w:rPr>
          <w:rFonts w:ascii="Cambria" w:hAnsi="Cambria"/>
          <w:sz w:val="24"/>
          <w:szCs w:val="24"/>
        </w:rPr>
      </w:pPr>
      <w:r w:rsidRPr="008C5457">
        <w:rPr>
          <w:rFonts w:ascii="Cambria" w:hAnsi="Cambria"/>
          <w:sz w:val="24"/>
          <w:szCs w:val="24"/>
        </w:rPr>
        <w:t>Sposób sporządzenia dokumentów elektronicznych musi być zgody z wymaganiami określonymi w:</w:t>
      </w:r>
    </w:p>
    <w:p w14:paraId="608770FC" w14:textId="77777777" w:rsidR="000D2EB5" w:rsidRPr="008C5457" w:rsidRDefault="000D2EB5" w:rsidP="008E6614">
      <w:pPr>
        <w:pStyle w:val="Bezodstpw"/>
        <w:numPr>
          <w:ilvl w:val="0"/>
          <w:numId w:val="28"/>
        </w:numPr>
        <w:spacing w:line="276" w:lineRule="auto"/>
        <w:ind w:left="993" w:hanging="284"/>
        <w:jc w:val="both"/>
        <w:rPr>
          <w:rFonts w:ascii="Cambria" w:hAnsi="Cambria"/>
          <w:sz w:val="24"/>
          <w:szCs w:val="24"/>
        </w:rPr>
      </w:pPr>
      <w:r w:rsidRPr="008C5457">
        <w:rPr>
          <w:rFonts w:ascii="Cambria" w:hAnsi="Cambria"/>
          <w:sz w:val="24"/>
          <w:szCs w:val="24"/>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w:t>
      </w:r>
    </w:p>
    <w:p w14:paraId="47066391" w14:textId="77777777" w:rsidR="000D2EB5" w:rsidRPr="008C5457" w:rsidRDefault="000D2EB5" w:rsidP="008E6614">
      <w:pPr>
        <w:pStyle w:val="Bezodstpw"/>
        <w:numPr>
          <w:ilvl w:val="0"/>
          <w:numId w:val="28"/>
        </w:numPr>
        <w:spacing w:line="276" w:lineRule="auto"/>
        <w:ind w:left="993" w:hanging="284"/>
        <w:jc w:val="both"/>
        <w:rPr>
          <w:rFonts w:ascii="Cambria" w:hAnsi="Cambria"/>
          <w:sz w:val="24"/>
          <w:szCs w:val="24"/>
        </w:rPr>
      </w:pPr>
      <w:r w:rsidRPr="008C5457">
        <w:rPr>
          <w:rFonts w:ascii="Cambria" w:hAnsi="Cambria"/>
          <w:sz w:val="24"/>
          <w:szCs w:val="24"/>
        </w:rPr>
        <w:t>rozporządzeniu Ministra Rozwoju, Pracy i Technologii z dnia 23 grudnia 2020 r. w sprawie podmiotowych środków dowodowych oraz innych dokumentów lub oświadczeń, jakich może żądać zamawiający od wykonawcy (Dz. U. z 2020 poz. 2415).</w:t>
      </w:r>
    </w:p>
    <w:p w14:paraId="5B267A5B" w14:textId="77777777" w:rsidR="00DF55EB" w:rsidRPr="008C5457" w:rsidRDefault="00DF55EB" w:rsidP="00D326B6">
      <w:pPr>
        <w:pStyle w:val="Bezodstpw"/>
        <w:spacing w:line="276" w:lineRule="auto"/>
        <w:ind w:left="993"/>
        <w:jc w:val="both"/>
        <w:rPr>
          <w:rFonts w:ascii="Cambria" w:hAnsi="Cambria"/>
          <w:sz w:val="24"/>
          <w:szCs w:val="24"/>
        </w:rPr>
      </w:pPr>
    </w:p>
    <w:p w14:paraId="6E30D63D" w14:textId="77777777" w:rsidR="00DF55EB" w:rsidRPr="008C5457" w:rsidRDefault="00DF55EB" w:rsidP="00D326B6">
      <w:pPr>
        <w:pStyle w:val="Bezodstpw"/>
        <w:pBdr>
          <w:top w:val="single" w:sz="12" w:space="1" w:color="auto"/>
          <w:left w:val="single" w:sz="12" w:space="4" w:color="auto"/>
          <w:bottom w:val="single" w:sz="12" w:space="1" w:color="auto"/>
          <w:right w:val="single" w:sz="12" w:space="4" w:color="auto"/>
        </w:pBdr>
        <w:spacing w:line="276" w:lineRule="auto"/>
        <w:ind w:left="142"/>
        <w:jc w:val="center"/>
        <w:rPr>
          <w:rFonts w:ascii="Cambria" w:hAnsi="Cambria"/>
          <w:sz w:val="24"/>
          <w:szCs w:val="24"/>
        </w:rPr>
      </w:pPr>
      <w:r w:rsidRPr="008C5457">
        <w:rPr>
          <w:rFonts w:ascii="Cambria" w:hAnsi="Cambria"/>
          <w:b/>
          <w:sz w:val="24"/>
          <w:szCs w:val="24"/>
        </w:rPr>
        <w:t>Link do przedmiotowego postępowania oraz ID postępowania</w:t>
      </w:r>
      <w:r w:rsidRPr="008C5457">
        <w:rPr>
          <w:rFonts w:ascii="Cambria" w:hAnsi="Cambria"/>
          <w:sz w:val="24"/>
          <w:szCs w:val="24"/>
        </w:rPr>
        <w:t>,</w:t>
      </w:r>
    </w:p>
    <w:p w14:paraId="6297D28D" w14:textId="77777777" w:rsidR="00DF55EB" w:rsidRPr="008C5457" w:rsidRDefault="00DF55EB" w:rsidP="00D326B6">
      <w:pPr>
        <w:pStyle w:val="Bezodstpw"/>
        <w:pBdr>
          <w:top w:val="single" w:sz="12" w:space="1" w:color="auto"/>
          <w:left w:val="single" w:sz="12" w:space="4" w:color="auto"/>
          <w:bottom w:val="single" w:sz="12" w:space="1" w:color="auto"/>
          <w:right w:val="single" w:sz="12" w:space="4" w:color="auto"/>
        </w:pBdr>
        <w:spacing w:line="276" w:lineRule="auto"/>
        <w:ind w:left="142"/>
        <w:jc w:val="center"/>
        <w:rPr>
          <w:rFonts w:ascii="Cambria" w:hAnsi="Cambria"/>
          <w:sz w:val="24"/>
          <w:szCs w:val="24"/>
        </w:rPr>
      </w:pPr>
      <w:r w:rsidRPr="008C5457">
        <w:rPr>
          <w:rFonts w:ascii="Cambria" w:hAnsi="Cambria"/>
          <w:b/>
          <w:sz w:val="24"/>
          <w:szCs w:val="24"/>
        </w:rPr>
        <w:t>Zamawiający przekaże na stronie internetowej prowadzonego postępowania</w:t>
      </w:r>
    </w:p>
    <w:p w14:paraId="757556BE" w14:textId="77777777" w:rsidR="00DF55EB" w:rsidRPr="008C5457" w:rsidRDefault="00DF55EB" w:rsidP="00D326B6">
      <w:pPr>
        <w:pStyle w:val="Bezodstpw"/>
        <w:spacing w:line="276" w:lineRule="auto"/>
        <w:ind w:left="720"/>
        <w:jc w:val="both"/>
        <w:rPr>
          <w:rFonts w:ascii="Cambria" w:hAnsi="Cambria"/>
          <w:sz w:val="24"/>
          <w:szCs w:val="24"/>
        </w:rPr>
      </w:pPr>
    </w:p>
    <w:p w14:paraId="318DA9F7" w14:textId="0D09F33A" w:rsidR="009D62F2" w:rsidRPr="008C5457" w:rsidRDefault="00A0131B" w:rsidP="008E6614">
      <w:pPr>
        <w:pStyle w:val="Bezodstpw"/>
        <w:numPr>
          <w:ilvl w:val="0"/>
          <w:numId w:val="29"/>
        </w:numPr>
        <w:spacing w:line="276" w:lineRule="auto"/>
        <w:jc w:val="both"/>
        <w:rPr>
          <w:rFonts w:ascii="Cambria" w:hAnsi="Cambria"/>
          <w:sz w:val="24"/>
          <w:szCs w:val="24"/>
        </w:rPr>
      </w:pPr>
      <w:r w:rsidRPr="008C5457">
        <w:rPr>
          <w:rFonts w:ascii="Cambria" w:hAnsi="Cambria"/>
          <w:sz w:val="24"/>
          <w:szCs w:val="24"/>
        </w:rPr>
        <w:t xml:space="preserve">Wszelkie informacje dotyczące przebiegu postępowania, treść zapytań wykonawców, wyjaśnienia i odpowiedzi Zamawiającego, ewentualne zmiany w treści SWZ oraz inne dokumenty związane z przedmiotowym postępowaniem będą zamieszczane na stronie internetowej Zamawiającego – adres strony: </w:t>
      </w:r>
      <w:hyperlink r:id="rId17" w:history="1">
        <w:r w:rsidR="008C5457" w:rsidRPr="008C5457">
          <w:rPr>
            <w:rStyle w:val="Hipercze"/>
            <w:rFonts w:ascii="Cambria" w:eastAsia="Times New Roman" w:hAnsi="Cambria"/>
            <w:b/>
            <w:sz w:val="24"/>
            <w:szCs w:val="24"/>
            <w:lang w:eastAsia="pl-PL"/>
          </w:rPr>
          <w:t>www.bip.zukorzysz.pl</w:t>
        </w:r>
      </w:hyperlink>
      <w:r w:rsidR="000F2C1C">
        <w:rPr>
          <w:rFonts w:ascii="Cambria" w:eastAsia="Times New Roman" w:hAnsi="Cambria"/>
          <w:b/>
          <w:sz w:val="24"/>
          <w:szCs w:val="24"/>
          <w:lang w:eastAsia="pl-PL"/>
        </w:rPr>
        <w:t xml:space="preserve"> oraz na stronie e-zamówienia.</w:t>
      </w:r>
    </w:p>
    <w:p w14:paraId="22BE34C9" w14:textId="3036B7FA" w:rsidR="00394CAD" w:rsidRPr="008C5457" w:rsidRDefault="00394CAD" w:rsidP="008E6614">
      <w:pPr>
        <w:pStyle w:val="Bezodstpw"/>
        <w:numPr>
          <w:ilvl w:val="0"/>
          <w:numId w:val="29"/>
        </w:numPr>
        <w:spacing w:line="276" w:lineRule="auto"/>
        <w:jc w:val="both"/>
        <w:rPr>
          <w:rFonts w:ascii="Cambria" w:hAnsi="Cambria"/>
          <w:sz w:val="24"/>
          <w:szCs w:val="24"/>
        </w:rPr>
      </w:pPr>
      <w:r w:rsidRPr="008C5457">
        <w:rPr>
          <w:rFonts w:ascii="Cambria" w:hAnsi="Cambria"/>
          <w:color w:val="000000"/>
          <w:sz w:val="24"/>
          <w:szCs w:val="24"/>
        </w:rPr>
        <w:t xml:space="preserve">Wszelka korespondencja kierowana przez Wykonawcę na adres poczty elektronicznej </w:t>
      </w:r>
      <w:r w:rsidRPr="008C5457">
        <w:rPr>
          <w:rFonts w:ascii="Cambria" w:hAnsi="Cambria"/>
          <w:sz w:val="24"/>
          <w:szCs w:val="24"/>
        </w:rPr>
        <w:t>Zamawiającego, z</w:t>
      </w:r>
      <w:r w:rsidRPr="008C5457">
        <w:rPr>
          <w:rStyle w:val="Hipercze"/>
          <w:rFonts w:ascii="Cambria" w:hAnsi="Cambria"/>
          <w:color w:val="auto"/>
          <w:sz w:val="24"/>
          <w:szCs w:val="24"/>
          <w:u w:val="none"/>
        </w:rPr>
        <w:t xml:space="preserve">wiązana z przedmiotowym postępowaniem musi być opatrzona znakiem postępowania </w:t>
      </w:r>
      <w:r w:rsidR="001453F4">
        <w:rPr>
          <w:rStyle w:val="Hipercze"/>
          <w:rFonts w:ascii="Cambria" w:hAnsi="Cambria"/>
          <w:b/>
          <w:bCs/>
          <w:color w:val="auto"/>
          <w:sz w:val="24"/>
          <w:szCs w:val="24"/>
          <w:u w:val="none"/>
        </w:rPr>
        <w:t>1</w:t>
      </w:r>
      <w:r w:rsidR="00987D5D">
        <w:rPr>
          <w:rStyle w:val="Hipercze"/>
          <w:rFonts w:ascii="Cambria" w:hAnsi="Cambria"/>
          <w:b/>
          <w:bCs/>
          <w:color w:val="auto"/>
          <w:sz w:val="24"/>
          <w:szCs w:val="24"/>
          <w:u w:val="none"/>
        </w:rPr>
        <w:t>/1</w:t>
      </w:r>
      <w:r w:rsidR="001453F4">
        <w:rPr>
          <w:rStyle w:val="Hipercze"/>
          <w:rFonts w:ascii="Cambria" w:hAnsi="Cambria"/>
          <w:b/>
          <w:bCs/>
          <w:color w:val="auto"/>
          <w:sz w:val="24"/>
          <w:szCs w:val="24"/>
          <w:u w:val="none"/>
        </w:rPr>
        <w:t>2</w:t>
      </w:r>
      <w:r w:rsidRPr="006E6014">
        <w:rPr>
          <w:rStyle w:val="Hipercze"/>
          <w:rFonts w:ascii="Cambria" w:hAnsi="Cambria"/>
          <w:b/>
          <w:bCs/>
          <w:color w:val="auto"/>
          <w:sz w:val="24"/>
          <w:szCs w:val="24"/>
          <w:u w:val="none"/>
        </w:rPr>
        <w:t>/</w:t>
      </w:r>
      <w:r w:rsidR="008C5457" w:rsidRPr="006E6014">
        <w:rPr>
          <w:rStyle w:val="Hipercze"/>
          <w:rFonts w:ascii="Cambria" w:hAnsi="Cambria"/>
          <w:b/>
          <w:bCs/>
          <w:color w:val="auto"/>
          <w:sz w:val="24"/>
          <w:szCs w:val="24"/>
          <w:u w:val="none"/>
        </w:rPr>
        <w:t>202</w:t>
      </w:r>
      <w:r w:rsidR="002A0BBE">
        <w:rPr>
          <w:rStyle w:val="Hipercze"/>
          <w:rFonts w:ascii="Cambria" w:hAnsi="Cambria"/>
          <w:b/>
          <w:bCs/>
          <w:color w:val="auto"/>
          <w:sz w:val="24"/>
          <w:szCs w:val="24"/>
          <w:u w:val="none"/>
        </w:rPr>
        <w:t>2</w:t>
      </w:r>
      <w:r w:rsidRPr="006E6014">
        <w:rPr>
          <w:rStyle w:val="Hipercze"/>
          <w:rFonts w:ascii="Cambria" w:hAnsi="Cambria"/>
          <w:b/>
          <w:bCs/>
          <w:color w:val="auto"/>
          <w:sz w:val="24"/>
          <w:szCs w:val="24"/>
          <w:u w:val="none"/>
        </w:rPr>
        <w:t>/</w:t>
      </w:r>
      <w:r w:rsidR="00987D5D">
        <w:rPr>
          <w:rStyle w:val="Hipercze"/>
          <w:rFonts w:ascii="Cambria" w:hAnsi="Cambria"/>
          <w:b/>
          <w:bCs/>
          <w:color w:val="auto"/>
          <w:sz w:val="24"/>
          <w:szCs w:val="24"/>
          <w:u w:val="none"/>
        </w:rPr>
        <w:t>P</w:t>
      </w:r>
      <w:r w:rsidR="008C5457" w:rsidRPr="006E6014">
        <w:rPr>
          <w:rStyle w:val="Hipercze"/>
          <w:rFonts w:ascii="Cambria" w:hAnsi="Cambria"/>
          <w:b/>
          <w:bCs/>
          <w:color w:val="auto"/>
          <w:sz w:val="24"/>
          <w:szCs w:val="24"/>
          <w:u w:val="none"/>
        </w:rPr>
        <w:t>UK</w:t>
      </w:r>
      <w:r w:rsidR="006E6014">
        <w:rPr>
          <w:rStyle w:val="Hipercze"/>
          <w:rFonts w:ascii="Cambria" w:hAnsi="Cambria"/>
          <w:b/>
          <w:bCs/>
          <w:color w:val="auto"/>
          <w:sz w:val="24"/>
          <w:szCs w:val="24"/>
          <w:u w:val="none"/>
        </w:rPr>
        <w:t>.</w:t>
      </w:r>
    </w:p>
    <w:p w14:paraId="75FBC481" w14:textId="78A46FAB" w:rsidR="00394CAD" w:rsidRDefault="00E120FD" w:rsidP="008E6614">
      <w:pPr>
        <w:numPr>
          <w:ilvl w:val="0"/>
          <w:numId w:val="29"/>
        </w:numPr>
        <w:autoSpaceDE w:val="0"/>
        <w:autoSpaceDN w:val="0"/>
        <w:adjustRightInd w:val="0"/>
        <w:spacing w:after="0"/>
        <w:jc w:val="both"/>
        <w:rPr>
          <w:rFonts w:ascii="Cambria" w:hAnsi="Cambria"/>
          <w:sz w:val="24"/>
          <w:szCs w:val="24"/>
        </w:rPr>
      </w:pPr>
      <w:r w:rsidRPr="008C5457">
        <w:rPr>
          <w:rFonts w:ascii="Cambria" w:hAnsi="Cambria"/>
          <w:sz w:val="24"/>
          <w:szCs w:val="24"/>
          <w:lang w:eastAsia="pl-PL"/>
        </w:rPr>
        <w:t xml:space="preserve">Zamawiający, ze względu na specyfikę przedmiotu zamówienia, wymaga złożenia oferty </w:t>
      </w:r>
      <w:r w:rsidRPr="008C5457">
        <w:rPr>
          <w:rFonts w:ascii="Cambria" w:hAnsi="Cambria"/>
          <w:b/>
          <w:sz w:val="24"/>
          <w:szCs w:val="24"/>
          <w:lang w:eastAsia="pl-PL"/>
        </w:rPr>
        <w:t>po odbyciu przez wykonawcę wizji lokalnej</w:t>
      </w:r>
      <w:r w:rsidRPr="008C5457">
        <w:rPr>
          <w:rFonts w:ascii="Cambria" w:hAnsi="Cambria"/>
          <w:sz w:val="24"/>
          <w:szCs w:val="24"/>
          <w:lang w:eastAsia="pl-PL"/>
        </w:rPr>
        <w:t>.</w:t>
      </w:r>
      <w:r w:rsidR="00350AA8" w:rsidRPr="008C5457">
        <w:rPr>
          <w:rFonts w:ascii="Cambria" w:hAnsi="Cambria"/>
          <w:sz w:val="24"/>
          <w:szCs w:val="24"/>
          <w:lang w:eastAsia="pl-PL"/>
        </w:rPr>
        <w:t xml:space="preserve"> (art.</w:t>
      </w:r>
      <w:r w:rsidR="00A8169D">
        <w:rPr>
          <w:rFonts w:ascii="Cambria" w:hAnsi="Cambria"/>
          <w:sz w:val="24"/>
          <w:szCs w:val="24"/>
          <w:lang w:eastAsia="pl-PL"/>
        </w:rPr>
        <w:t xml:space="preserve"> </w:t>
      </w:r>
      <w:r w:rsidR="00350AA8" w:rsidRPr="008C5457">
        <w:rPr>
          <w:rFonts w:ascii="Cambria" w:hAnsi="Cambria"/>
          <w:sz w:val="24"/>
          <w:szCs w:val="24"/>
          <w:lang w:eastAsia="pl-PL"/>
        </w:rPr>
        <w:t>131 ust.</w:t>
      </w:r>
      <w:r w:rsidR="00A8169D">
        <w:rPr>
          <w:rFonts w:ascii="Cambria" w:hAnsi="Cambria"/>
          <w:sz w:val="24"/>
          <w:szCs w:val="24"/>
          <w:lang w:eastAsia="pl-PL"/>
        </w:rPr>
        <w:t xml:space="preserve"> </w:t>
      </w:r>
      <w:r w:rsidR="00350AA8" w:rsidRPr="008C5457">
        <w:rPr>
          <w:rFonts w:ascii="Cambria" w:hAnsi="Cambria"/>
          <w:sz w:val="24"/>
          <w:szCs w:val="24"/>
          <w:lang w:eastAsia="pl-PL"/>
        </w:rPr>
        <w:t>2 pkt.</w:t>
      </w:r>
      <w:r w:rsidR="00A8169D">
        <w:rPr>
          <w:rFonts w:ascii="Cambria" w:hAnsi="Cambria"/>
          <w:sz w:val="24"/>
          <w:szCs w:val="24"/>
          <w:lang w:eastAsia="pl-PL"/>
        </w:rPr>
        <w:t xml:space="preserve"> </w:t>
      </w:r>
      <w:r w:rsidR="00350AA8" w:rsidRPr="008C5457">
        <w:rPr>
          <w:rFonts w:ascii="Cambria" w:hAnsi="Cambria"/>
          <w:sz w:val="24"/>
          <w:szCs w:val="24"/>
          <w:lang w:eastAsia="pl-PL"/>
        </w:rPr>
        <w:t>1</w:t>
      </w:r>
      <w:r w:rsidR="000923B1">
        <w:rPr>
          <w:rFonts w:ascii="Cambria" w:hAnsi="Cambria"/>
          <w:sz w:val="24"/>
          <w:szCs w:val="24"/>
          <w:lang w:eastAsia="pl-PL"/>
        </w:rPr>
        <w:t>PZP)</w:t>
      </w:r>
      <w:r w:rsidR="007D044F" w:rsidRPr="008C5457">
        <w:rPr>
          <w:rFonts w:ascii="Cambria" w:hAnsi="Cambria"/>
          <w:sz w:val="24"/>
          <w:szCs w:val="24"/>
          <w:lang w:eastAsia="pl-PL"/>
        </w:rPr>
        <w:t xml:space="preserve">. </w:t>
      </w:r>
      <w:r w:rsidR="00093B52" w:rsidRPr="008C5457">
        <w:rPr>
          <w:rFonts w:ascii="Cambria" w:hAnsi="Cambria"/>
          <w:sz w:val="24"/>
          <w:szCs w:val="24"/>
          <w:lang w:eastAsia="pl-PL"/>
        </w:rPr>
        <w:t>W przypadku, gdy wykonawca złoży ofertę bez dokonania wizji lokalnej, Zamawiający – zgodnie z przepisem art.</w:t>
      </w:r>
      <w:r w:rsidR="00A8169D">
        <w:rPr>
          <w:rFonts w:ascii="Cambria" w:hAnsi="Cambria"/>
          <w:sz w:val="24"/>
          <w:szCs w:val="24"/>
          <w:lang w:eastAsia="pl-PL"/>
        </w:rPr>
        <w:t xml:space="preserve"> </w:t>
      </w:r>
      <w:r w:rsidR="00093B52" w:rsidRPr="008C5457">
        <w:rPr>
          <w:rFonts w:ascii="Cambria" w:hAnsi="Cambria"/>
          <w:sz w:val="24"/>
          <w:szCs w:val="24"/>
          <w:lang w:eastAsia="pl-PL"/>
        </w:rPr>
        <w:t>226 ust.</w:t>
      </w:r>
      <w:r w:rsidR="00A8169D">
        <w:rPr>
          <w:rFonts w:ascii="Cambria" w:hAnsi="Cambria"/>
          <w:sz w:val="24"/>
          <w:szCs w:val="24"/>
          <w:lang w:eastAsia="pl-PL"/>
        </w:rPr>
        <w:t xml:space="preserve"> </w:t>
      </w:r>
      <w:r w:rsidR="00093B52" w:rsidRPr="008C5457">
        <w:rPr>
          <w:rFonts w:ascii="Cambria" w:hAnsi="Cambria"/>
          <w:sz w:val="24"/>
          <w:szCs w:val="24"/>
          <w:lang w:eastAsia="pl-PL"/>
        </w:rPr>
        <w:t xml:space="preserve">1 pkt. 18 – ofertę odrzuci. </w:t>
      </w:r>
      <w:r w:rsidR="00093B52" w:rsidRPr="008C5457">
        <w:rPr>
          <w:rFonts w:ascii="Cambria" w:hAnsi="Cambria"/>
          <w:b/>
          <w:sz w:val="24"/>
          <w:szCs w:val="24"/>
          <w:lang w:eastAsia="pl-PL"/>
        </w:rPr>
        <w:t>Termin wizji lokalnej</w:t>
      </w:r>
      <w:r w:rsidR="00093B52" w:rsidRPr="008C5457">
        <w:rPr>
          <w:rFonts w:ascii="Cambria" w:hAnsi="Cambria"/>
          <w:sz w:val="24"/>
          <w:szCs w:val="24"/>
          <w:lang w:eastAsia="pl-PL"/>
        </w:rPr>
        <w:t xml:space="preserve"> zostanie określony nie później niż w czasie </w:t>
      </w:r>
      <w:r w:rsidR="008C5457" w:rsidRPr="008C5457">
        <w:rPr>
          <w:rFonts w:ascii="Cambria" w:hAnsi="Cambria"/>
          <w:sz w:val="24"/>
          <w:szCs w:val="24"/>
          <w:lang w:eastAsia="pl-PL"/>
        </w:rPr>
        <w:t>14</w:t>
      </w:r>
      <w:r w:rsidR="00093B52" w:rsidRPr="008C5457">
        <w:rPr>
          <w:rFonts w:ascii="Cambria" w:hAnsi="Cambria"/>
          <w:sz w:val="24"/>
          <w:szCs w:val="24"/>
          <w:lang w:eastAsia="pl-PL"/>
        </w:rPr>
        <w:t xml:space="preserve"> dni od daty publikacji </w:t>
      </w:r>
      <w:r w:rsidR="00093B52" w:rsidRPr="008C5457">
        <w:rPr>
          <w:rFonts w:ascii="Cambria" w:hAnsi="Cambria"/>
          <w:sz w:val="24"/>
          <w:szCs w:val="24"/>
          <w:lang w:eastAsia="pl-PL"/>
        </w:rPr>
        <w:lastRenderedPageBreak/>
        <w:t xml:space="preserve">ogłoszenia o zamówieniu, na stronie internetowej </w:t>
      </w:r>
      <w:r w:rsidR="002F67AF" w:rsidRPr="008C5457">
        <w:rPr>
          <w:rFonts w:ascii="Cambria" w:hAnsi="Cambria"/>
          <w:sz w:val="24"/>
          <w:szCs w:val="24"/>
          <w:lang w:eastAsia="pl-PL"/>
        </w:rPr>
        <w:t xml:space="preserve">Zamawiającego, </w:t>
      </w:r>
      <w:r w:rsidR="000923B1" w:rsidRPr="008C5457">
        <w:rPr>
          <w:rFonts w:ascii="Cambria" w:hAnsi="Cambria"/>
          <w:sz w:val="24"/>
          <w:szCs w:val="24"/>
          <w:lang w:eastAsia="pl-PL"/>
        </w:rPr>
        <w:t xml:space="preserve">wskazanej </w:t>
      </w:r>
      <w:r w:rsidR="000923B1">
        <w:rPr>
          <w:rFonts w:ascii="Cambria" w:hAnsi="Cambria"/>
          <w:sz w:val="24"/>
          <w:szCs w:val="24"/>
          <w:lang w:eastAsia="pl-PL"/>
        </w:rPr>
        <w:t>w ust.</w:t>
      </w:r>
      <w:r w:rsidR="00A8169D">
        <w:rPr>
          <w:rFonts w:ascii="Cambria" w:hAnsi="Cambria"/>
          <w:sz w:val="24"/>
          <w:szCs w:val="24"/>
          <w:lang w:eastAsia="pl-PL"/>
        </w:rPr>
        <w:t xml:space="preserve"> </w:t>
      </w:r>
      <w:r w:rsidR="00093B52" w:rsidRPr="008C5457">
        <w:rPr>
          <w:rFonts w:ascii="Cambria" w:hAnsi="Cambria"/>
          <w:sz w:val="24"/>
          <w:szCs w:val="24"/>
          <w:lang w:eastAsia="pl-PL"/>
        </w:rPr>
        <w:t xml:space="preserve">8. </w:t>
      </w:r>
    </w:p>
    <w:p w14:paraId="4D4EADF0" w14:textId="57F36CEB" w:rsidR="0008263D" w:rsidRPr="005148BA" w:rsidRDefault="0008263D" w:rsidP="005148BA">
      <w:pPr>
        <w:pStyle w:val="Akapitzlist"/>
        <w:numPr>
          <w:ilvl w:val="1"/>
          <w:numId w:val="29"/>
        </w:numPr>
        <w:autoSpaceDE w:val="0"/>
        <w:autoSpaceDN w:val="0"/>
        <w:adjustRightInd w:val="0"/>
        <w:spacing w:after="0"/>
        <w:jc w:val="both"/>
        <w:rPr>
          <w:rFonts w:ascii="Cambria" w:hAnsi="Cambria"/>
          <w:b/>
          <w:sz w:val="24"/>
          <w:szCs w:val="24"/>
        </w:rPr>
      </w:pPr>
      <w:r w:rsidRPr="005148BA">
        <w:rPr>
          <w:rFonts w:ascii="Cambria" w:hAnsi="Cambria"/>
          <w:b/>
          <w:sz w:val="24"/>
          <w:szCs w:val="24"/>
        </w:rPr>
        <w:t xml:space="preserve">W przypadku </w:t>
      </w:r>
      <w:r w:rsidRPr="005148BA">
        <w:rPr>
          <w:rFonts w:ascii="Cambria" w:hAnsi="Cambria"/>
          <w:b/>
          <w:sz w:val="24"/>
          <w:szCs w:val="24"/>
          <w:lang w:eastAsia="pl-PL"/>
        </w:rPr>
        <w:t xml:space="preserve">odbycia przez </w:t>
      </w:r>
      <w:r w:rsidR="00A8169D">
        <w:rPr>
          <w:rFonts w:ascii="Cambria" w:hAnsi="Cambria"/>
          <w:b/>
          <w:sz w:val="24"/>
          <w:szCs w:val="24"/>
          <w:lang w:val="pl-PL" w:eastAsia="pl-PL"/>
        </w:rPr>
        <w:t>W</w:t>
      </w:r>
      <w:r w:rsidR="000923B1" w:rsidRPr="005148BA">
        <w:rPr>
          <w:rFonts w:ascii="Cambria" w:hAnsi="Cambria"/>
          <w:b/>
          <w:sz w:val="24"/>
          <w:szCs w:val="24"/>
          <w:lang w:eastAsia="pl-PL"/>
        </w:rPr>
        <w:t>ykonawcę</w:t>
      </w:r>
      <w:r w:rsidRPr="005148BA">
        <w:rPr>
          <w:rFonts w:ascii="Cambria" w:hAnsi="Cambria"/>
          <w:b/>
          <w:sz w:val="24"/>
          <w:szCs w:val="24"/>
          <w:lang w:eastAsia="pl-PL"/>
        </w:rPr>
        <w:t xml:space="preserve"> wizji lokalnej w</w:t>
      </w:r>
      <w:r w:rsidR="005148BA" w:rsidRPr="005148BA">
        <w:rPr>
          <w:rFonts w:ascii="Cambria" w:hAnsi="Cambria"/>
          <w:b/>
          <w:sz w:val="24"/>
          <w:szCs w:val="24"/>
          <w:lang w:eastAsia="pl-PL"/>
        </w:rPr>
        <w:t xml:space="preserve"> jednym z</w:t>
      </w:r>
      <w:r w:rsidRPr="005148BA">
        <w:rPr>
          <w:rFonts w:ascii="Cambria" w:hAnsi="Cambria"/>
          <w:b/>
          <w:sz w:val="24"/>
          <w:szCs w:val="24"/>
          <w:lang w:eastAsia="pl-PL"/>
        </w:rPr>
        <w:t xml:space="preserve"> poprzedni</w:t>
      </w:r>
      <w:r w:rsidR="005148BA" w:rsidRPr="005148BA">
        <w:rPr>
          <w:rFonts w:ascii="Cambria" w:hAnsi="Cambria"/>
          <w:b/>
          <w:sz w:val="24"/>
          <w:szCs w:val="24"/>
          <w:lang w:eastAsia="pl-PL"/>
        </w:rPr>
        <w:t>ch</w:t>
      </w:r>
      <w:r w:rsidRPr="005148BA">
        <w:rPr>
          <w:rFonts w:ascii="Cambria" w:hAnsi="Cambria"/>
          <w:b/>
          <w:sz w:val="24"/>
          <w:szCs w:val="24"/>
          <w:lang w:eastAsia="pl-PL"/>
        </w:rPr>
        <w:t xml:space="preserve"> postępowa</w:t>
      </w:r>
      <w:r w:rsidR="005148BA" w:rsidRPr="005148BA">
        <w:rPr>
          <w:rFonts w:ascii="Cambria" w:hAnsi="Cambria"/>
          <w:b/>
          <w:sz w:val="24"/>
          <w:szCs w:val="24"/>
          <w:lang w:eastAsia="pl-PL"/>
        </w:rPr>
        <w:t>ń</w:t>
      </w:r>
      <w:r w:rsidRPr="005148BA">
        <w:rPr>
          <w:rFonts w:ascii="Cambria" w:hAnsi="Cambria"/>
          <w:b/>
          <w:sz w:val="24"/>
          <w:szCs w:val="24"/>
          <w:lang w:eastAsia="pl-PL"/>
        </w:rPr>
        <w:t xml:space="preserve"> przetargowy</w:t>
      </w:r>
      <w:r w:rsidR="005148BA" w:rsidRPr="005148BA">
        <w:rPr>
          <w:rFonts w:ascii="Cambria" w:hAnsi="Cambria"/>
          <w:b/>
          <w:sz w:val="24"/>
          <w:szCs w:val="24"/>
          <w:lang w:eastAsia="pl-PL"/>
        </w:rPr>
        <w:t>ch,</w:t>
      </w:r>
      <w:r w:rsidRPr="005148BA">
        <w:rPr>
          <w:rFonts w:ascii="Cambria" w:hAnsi="Cambria"/>
          <w:b/>
          <w:sz w:val="24"/>
          <w:szCs w:val="24"/>
          <w:lang w:eastAsia="pl-PL"/>
        </w:rPr>
        <w:t xml:space="preserve"> Zamawiający dopuszcza złożenie oferty bez dokon</w:t>
      </w:r>
      <w:r w:rsidR="005148BA" w:rsidRPr="005148BA">
        <w:rPr>
          <w:rFonts w:ascii="Cambria" w:hAnsi="Cambria"/>
          <w:b/>
          <w:sz w:val="24"/>
          <w:szCs w:val="24"/>
          <w:lang w:eastAsia="pl-PL"/>
        </w:rPr>
        <w:t>yw</w:t>
      </w:r>
      <w:r w:rsidRPr="005148BA">
        <w:rPr>
          <w:rFonts w:ascii="Cambria" w:hAnsi="Cambria"/>
          <w:b/>
          <w:sz w:val="24"/>
          <w:szCs w:val="24"/>
          <w:lang w:eastAsia="pl-PL"/>
        </w:rPr>
        <w:t xml:space="preserve">ania </w:t>
      </w:r>
      <w:r w:rsidR="005148BA" w:rsidRPr="005148BA">
        <w:rPr>
          <w:rFonts w:ascii="Cambria" w:hAnsi="Cambria"/>
          <w:b/>
          <w:sz w:val="24"/>
          <w:szCs w:val="24"/>
          <w:lang w:eastAsia="pl-PL"/>
        </w:rPr>
        <w:t xml:space="preserve">powtórnej </w:t>
      </w:r>
      <w:r w:rsidRPr="005148BA">
        <w:rPr>
          <w:rFonts w:ascii="Cambria" w:hAnsi="Cambria"/>
          <w:b/>
          <w:sz w:val="24"/>
          <w:szCs w:val="24"/>
          <w:lang w:eastAsia="pl-PL"/>
        </w:rPr>
        <w:t>wizji lokalnej w aktualnym postępowaniu.</w:t>
      </w:r>
    </w:p>
    <w:p w14:paraId="56AE7FA0" w14:textId="77777777" w:rsidR="009D62F2" w:rsidRPr="008C5457" w:rsidRDefault="009D62F2" w:rsidP="008E6614">
      <w:pPr>
        <w:pStyle w:val="Nagwek1"/>
        <w:numPr>
          <w:ilvl w:val="0"/>
          <w:numId w:val="23"/>
        </w:numPr>
        <w:shd w:val="clear" w:color="auto" w:fill="FABF8F"/>
        <w:rPr>
          <w:color w:val="000099"/>
          <w:sz w:val="28"/>
          <w:szCs w:val="28"/>
        </w:rPr>
      </w:pPr>
      <w:bookmarkStart w:id="3" w:name="_Toc69220058"/>
      <w:r w:rsidRPr="008C5457">
        <w:rPr>
          <w:color w:val="000099"/>
          <w:sz w:val="28"/>
          <w:szCs w:val="28"/>
        </w:rPr>
        <w:t>Tryb udzielenia zamówienia</w:t>
      </w:r>
      <w:r w:rsidR="00DA3E1D" w:rsidRPr="008C5457">
        <w:rPr>
          <w:color w:val="000099"/>
          <w:sz w:val="28"/>
          <w:szCs w:val="28"/>
        </w:rPr>
        <w:t>. Procedura prowadzenia postępowania</w:t>
      </w:r>
      <w:bookmarkEnd w:id="3"/>
    </w:p>
    <w:p w14:paraId="7F62F337" w14:textId="77777777" w:rsidR="00DA3E1D" w:rsidRPr="00054775" w:rsidRDefault="00945CC3" w:rsidP="00D326B6">
      <w:pPr>
        <w:numPr>
          <w:ilvl w:val="0"/>
          <w:numId w:val="2"/>
        </w:numPr>
        <w:autoSpaceDE w:val="0"/>
        <w:autoSpaceDN w:val="0"/>
        <w:adjustRightInd w:val="0"/>
        <w:spacing w:after="0"/>
        <w:ind w:left="426"/>
        <w:jc w:val="both"/>
        <w:rPr>
          <w:rFonts w:ascii="Cambria" w:hAnsi="Cambria"/>
          <w:sz w:val="24"/>
          <w:szCs w:val="24"/>
        </w:rPr>
      </w:pPr>
      <w:r w:rsidRPr="00054775">
        <w:rPr>
          <w:rFonts w:ascii="Cambria" w:hAnsi="Cambria"/>
          <w:sz w:val="24"/>
          <w:szCs w:val="24"/>
        </w:rPr>
        <w:t xml:space="preserve">Zamówienie jest udzielane w trybie </w:t>
      </w:r>
      <w:r w:rsidR="000D2EB5" w:rsidRPr="00054775">
        <w:rPr>
          <w:rFonts w:ascii="Cambria" w:hAnsi="Cambria"/>
          <w:sz w:val="24"/>
          <w:szCs w:val="24"/>
        </w:rPr>
        <w:t>przetargu nieograniczonego</w:t>
      </w:r>
      <w:r w:rsidR="00DA3E1D" w:rsidRPr="00054775">
        <w:rPr>
          <w:rFonts w:ascii="Cambria" w:hAnsi="Cambria"/>
          <w:sz w:val="24"/>
          <w:szCs w:val="24"/>
        </w:rPr>
        <w:t>,</w:t>
      </w:r>
      <w:r w:rsidRPr="00054775">
        <w:rPr>
          <w:rFonts w:ascii="Cambria" w:hAnsi="Cambria"/>
          <w:sz w:val="24"/>
          <w:szCs w:val="24"/>
        </w:rPr>
        <w:t xml:space="preserve"> zgodnie z przepisami Działu II Rozdział </w:t>
      </w:r>
      <w:r w:rsidR="00DA3E1D" w:rsidRPr="00054775">
        <w:rPr>
          <w:rFonts w:ascii="Cambria" w:hAnsi="Cambria"/>
          <w:sz w:val="24"/>
          <w:szCs w:val="24"/>
        </w:rPr>
        <w:t>3</w:t>
      </w:r>
      <w:r w:rsidRPr="00054775">
        <w:rPr>
          <w:rFonts w:ascii="Cambria" w:hAnsi="Cambria"/>
          <w:sz w:val="24"/>
          <w:szCs w:val="24"/>
        </w:rPr>
        <w:t xml:space="preserve"> Oddział 1 ustawy</w:t>
      </w:r>
      <w:r w:rsidR="00DA3E1D" w:rsidRPr="00054775">
        <w:rPr>
          <w:rFonts w:ascii="Cambria" w:hAnsi="Cambria"/>
          <w:sz w:val="24"/>
          <w:szCs w:val="24"/>
        </w:rPr>
        <w:t>.</w:t>
      </w:r>
    </w:p>
    <w:p w14:paraId="7608F5C1" w14:textId="4C45BCB4" w:rsidR="00E12D6A" w:rsidRDefault="003E55FB" w:rsidP="00E12D6A">
      <w:pPr>
        <w:numPr>
          <w:ilvl w:val="0"/>
          <w:numId w:val="2"/>
        </w:numPr>
        <w:autoSpaceDE w:val="0"/>
        <w:autoSpaceDN w:val="0"/>
        <w:adjustRightInd w:val="0"/>
        <w:spacing w:after="0"/>
        <w:ind w:left="426"/>
        <w:jc w:val="both"/>
        <w:rPr>
          <w:rFonts w:ascii="Cambria" w:hAnsi="Cambria"/>
          <w:sz w:val="24"/>
          <w:szCs w:val="24"/>
        </w:rPr>
      </w:pPr>
      <w:r w:rsidRPr="008C5457">
        <w:rPr>
          <w:rFonts w:ascii="Cambria" w:hAnsi="Cambria"/>
          <w:sz w:val="24"/>
          <w:szCs w:val="24"/>
        </w:rPr>
        <w:t>Postępowanie prowadzone będzie w procedurze wskazanej przepisem art.</w:t>
      </w:r>
      <w:r w:rsidR="00A8169D">
        <w:rPr>
          <w:rFonts w:ascii="Cambria" w:hAnsi="Cambria"/>
          <w:sz w:val="24"/>
          <w:szCs w:val="24"/>
        </w:rPr>
        <w:t xml:space="preserve"> </w:t>
      </w:r>
      <w:r w:rsidRPr="008C5457">
        <w:rPr>
          <w:rFonts w:ascii="Cambria" w:hAnsi="Cambria"/>
          <w:sz w:val="24"/>
          <w:szCs w:val="24"/>
        </w:rPr>
        <w:t>139 ust.</w:t>
      </w:r>
      <w:r w:rsidR="00A6312C">
        <w:rPr>
          <w:rFonts w:ascii="Cambria" w:hAnsi="Cambria"/>
          <w:sz w:val="24"/>
          <w:szCs w:val="24"/>
        </w:rPr>
        <w:t xml:space="preserve"> </w:t>
      </w:r>
      <w:r w:rsidRPr="008C5457">
        <w:rPr>
          <w:rFonts w:ascii="Cambria" w:hAnsi="Cambria"/>
          <w:sz w:val="24"/>
          <w:szCs w:val="24"/>
        </w:rPr>
        <w:t xml:space="preserve">1 </w:t>
      </w:r>
      <w:r w:rsidR="000923B1">
        <w:rPr>
          <w:rFonts w:ascii="Cambria" w:hAnsi="Cambria"/>
          <w:sz w:val="24"/>
          <w:szCs w:val="24"/>
        </w:rPr>
        <w:t xml:space="preserve">PZP </w:t>
      </w:r>
      <w:r w:rsidR="000923B1" w:rsidRPr="008C5457">
        <w:rPr>
          <w:rFonts w:ascii="Cambria" w:hAnsi="Cambria"/>
          <w:sz w:val="24"/>
          <w:szCs w:val="24"/>
        </w:rPr>
        <w:t>(</w:t>
      </w:r>
      <w:r w:rsidR="007107B2" w:rsidRPr="008C5457">
        <w:rPr>
          <w:rFonts w:ascii="Cambria" w:hAnsi="Cambria"/>
          <w:sz w:val="24"/>
          <w:szCs w:val="24"/>
        </w:rPr>
        <w:t>tzw. „</w:t>
      </w:r>
      <w:r w:rsidR="00370BFF">
        <w:rPr>
          <w:rFonts w:ascii="Cambria" w:hAnsi="Cambria"/>
          <w:sz w:val="24"/>
          <w:szCs w:val="24"/>
        </w:rPr>
        <w:t>uprzednia ocena ofert</w:t>
      </w:r>
      <w:r w:rsidR="007107B2" w:rsidRPr="008C5457">
        <w:rPr>
          <w:rFonts w:ascii="Cambria" w:hAnsi="Cambria"/>
          <w:sz w:val="24"/>
          <w:szCs w:val="24"/>
        </w:rPr>
        <w:t>”)</w:t>
      </w:r>
      <w:r w:rsidRPr="008C5457">
        <w:rPr>
          <w:rFonts w:ascii="Cambria" w:hAnsi="Cambria"/>
          <w:sz w:val="24"/>
          <w:szCs w:val="24"/>
        </w:rPr>
        <w:t xml:space="preserve">, </w:t>
      </w:r>
      <w:r w:rsidR="007107B2" w:rsidRPr="008C5457">
        <w:rPr>
          <w:rFonts w:ascii="Cambria" w:hAnsi="Cambria"/>
          <w:sz w:val="24"/>
          <w:szCs w:val="24"/>
        </w:rPr>
        <w:t xml:space="preserve">co oznacza, że Zamawiający najpierw dokona badania i oceny ofert, a następnie dokona kwalifikacji podmiotowej wykonawcy, którego oferta została najwyżej oceniona, w zakresie braku podstaw wykluczenia </w:t>
      </w:r>
      <w:r w:rsidR="007107B2" w:rsidRPr="00E12D6A">
        <w:rPr>
          <w:rFonts w:ascii="Cambria" w:hAnsi="Cambria"/>
          <w:sz w:val="24"/>
          <w:szCs w:val="24"/>
        </w:rPr>
        <w:t xml:space="preserve">oraz spełniania warunków udziału w </w:t>
      </w:r>
      <w:r w:rsidR="00E12D6A" w:rsidRPr="00E12D6A">
        <w:rPr>
          <w:rFonts w:ascii="Cambria" w:hAnsi="Cambria"/>
          <w:sz w:val="24"/>
          <w:szCs w:val="24"/>
        </w:rPr>
        <w:t>postępowaniu.</w:t>
      </w:r>
    </w:p>
    <w:p w14:paraId="1589D763" w14:textId="2B55456A" w:rsidR="00E12D6A" w:rsidRDefault="00E12D6A" w:rsidP="00E12D6A">
      <w:pPr>
        <w:numPr>
          <w:ilvl w:val="0"/>
          <w:numId w:val="2"/>
        </w:numPr>
        <w:autoSpaceDE w:val="0"/>
        <w:autoSpaceDN w:val="0"/>
        <w:adjustRightInd w:val="0"/>
        <w:spacing w:after="0"/>
        <w:ind w:left="426"/>
        <w:jc w:val="both"/>
        <w:rPr>
          <w:rFonts w:ascii="Cambria" w:hAnsi="Cambria"/>
          <w:sz w:val="24"/>
          <w:szCs w:val="24"/>
        </w:rPr>
      </w:pPr>
      <w:r w:rsidRPr="00E12D6A">
        <w:rPr>
          <w:rFonts w:ascii="Cambria" w:hAnsi="Cambria"/>
          <w:sz w:val="24"/>
          <w:szCs w:val="24"/>
        </w:rPr>
        <w:t>Zamówienie jest realizowane w ramach działania Działanie 1.1 Wspieranie wytwarzania i dystrybucji energii pochodzącej ze źródeł odnawialnych</w:t>
      </w:r>
      <w:r>
        <w:rPr>
          <w:rFonts w:ascii="Cambria" w:hAnsi="Cambria"/>
          <w:sz w:val="24"/>
          <w:szCs w:val="24"/>
        </w:rPr>
        <w:t xml:space="preserve">; </w:t>
      </w:r>
      <w:r w:rsidRPr="00E12D6A">
        <w:rPr>
          <w:rFonts w:ascii="Cambria" w:hAnsi="Cambria"/>
          <w:sz w:val="24"/>
          <w:szCs w:val="24"/>
        </w:rPr>
        <w:t xml:space="preserve">Poddziałanie </w:t>
      </w:r>
      <w:r w:rsidRPr="00E12D6A">
        <w:rPr>
          <w:rFonts w:ascii="Cambria" w:hAnsi="Cambria"/>
          <w:kern w:val="36"/>
          <w:sz w:val="24"/>
          <w:szCs w:val="24"/>
          <w:lang w:eastAsia="pl-PL"/>
        </w:rPr>
        <w:t>1.1.1. Wspieranie inwestycji dotyczących wytwarzania energii z odnawialnych źródeł wraz z podłączeniem tych źródeł do sieci dystrybucyjnej/przesyłowej</w:t>
      </w:r>
      <w:r>
        <w:rPr>
          <w:rFonts w:ascii="Cambria" w:hAnsi="Cambria"/>
          <w:sz w:val="24"/>
          <w:szCs w:val="24"/>
        </w:rPr>
        <w:t xml:space="preserve"> </w:t>
      </w:r>
      <w:r w:rsidRPr="00E12D6A">
        <w:rPr>
          <w:rFonts w:ascii="Cambria" w:hAnsi="Cambria"/>
          <w:b/>
          <w:sz w:val="24"/>
          <w:szCs w:val="24"/>
        </w:rPr>
        <w:t>w ramach Osi Priorytetowej I Zmniejszenie emisyjności gospodarki, Programu Operacyjnego Infrastruktura i Środowisko 2014-2020</w:t>
      </w:r>
      <w:r w:rsidR="008024D0">
        <w:rPr>
          <w:rFonts w:ascii="Cambria" w:hAnsi="Cambria"/>
          <w:b/>
          <w:sz w:val="24"/>
          <w:szCs w:val="24"/>
        </w:rPr>
        <w:t xml:space="preserve"> (POIiŚ)</w:t>
      </w:r>
      <w:r w:rsidRPr="00E12D6A">
        <w:rPr>
          <w:rFonts w:ascii="Cambria" w:hAnsi="Cambria"/>
          <w:b/>
          <w:sz w:val="24"/>
          <w:szCs w:val="24"/>
        </w:rPr>
        <w:t>.</w:t>
      </w:r>
    </w:p>
    <w:p w14:paraId="091249A8" w14:textId="241F75F3" w:rsidR="00E12D6A" w:rsidRPr="00E242B8" w:rsidRDefault="00E12D6A" w:rsidP="00E12D6A">
      <w:pPr>
        <w:numPr>
          <w:ilvl w:val="0"/>
          <w:numId w:val="2"/>
        </w:numPr>
        <w:autoSpaceDE w:val="0"/>
        <w:autoSpaceDN w:val="0"/>
        <w:adjustRightInd w:val="0"/>
        <w:spacing w:after="0"/>
        <w:ind w:left="426"/>
        <w:jc w:val="both"/>
        <w:rPr>
          <w:rFonts w:ascii="Cambria" w:hAnsi="Cambria"/>
          <w:sz w:val="24"/>
          <w:szCs w:val="24"/>
        </w:rPr>
      </w:pPr>
      <w:r w:rsidRPr="00E242B8">
        <w:rPr>
          <w:rFonts w:ascii="Cambria" w:hAnsi="Cambria"/>
          <w:b/>
          <w:sz w:val="24"/>
          <w:szCs w:val="24"/>
        </w:rPr>
        <w:t xml:space="preserve">Zamawiający zastrzega sobie prawo unieważnienia postępowania przetargowego, niepodpisania umowy z Wykonawcą w sytuacji nieuzyskania dofinansowania ze źródeł zewnętrznych (POIiŚ). </w:t>
      </w:r>
    </w:p>
    <w:p w14:paraId="76652145" w14:textId="36AFAB47" w:rsidR="009D62F2" w:rsidRPr="008C5457" w:rsidRDefault="00C52E02" w:rsidP="008E6614">
      <w:pPr>
        <w:pStyle w:val="Nagwek1"/>
        <w:numPr>
          <w:ilvl w:val="0"/>
          <w:numId w:val="23"/>
        </w:numPr>
        <w:shd w:val="clear" w:color="auto" w:fill="FBD4B4"/>
        <w:rPr>
          <w:color w:val="000099"/>
          <w:sz w:val="28"/>
          <w:szCs w:val="28"/>
        </w:rPr>
      </w:pPr>
      <w:bookmarkStart w:id="4" w:name="_Toc69220059"/>
      <w:r>
        <w:rPr>
          <w:color w:val="000099"/>
          <w:sz w:val="28"/>
          <w:szCs w:val="28"/>
        </w:rPr>
        <w:t xml:space="preserve"> </w:t>
      </w:r>
      <w:r w:rsidR="009D62F2" w:rsidRPr="008C5457">
        <w:rPr>
          <w:color w:val="000099"/>
          <w:sz w:val="28"/>
          <w:szCs w:val="28"/>
        </w:rPr>
        <w:t>Opis przedmiotu zamówienia</w:t>
      </w:r>
      <w:bookmarkEnd w:id="4"/>
    </w:p>
    <w:p w14:paraId="20BA5C4A" w14:textId="77777777" w:rsidR="008B7135" w:rsidRPr="008C5457" w:rsidRDefault="00101BFE" w:rsidP="005C6A15">
      <w:pPr>
        <w:pStyle w:val="Akapitzlist"/>
        <w:numPr>
          <w:ilvl w:val="0"/>
          <w:numId w:val="17"/>
        </w:numPr>
        <w:spacing w:after="0"/>
        <w:ind w:left="425" w:hanging="357"/>
        <w:jc w:val="both"/>
        <w:rPr>
          <w:rFonts w:ascii="Cambria" w:hAnsi="Cambria"/>
          <w:sz w:val="24"/>
          <w:szCs w:val="24"/>
        </w:rPr>
      </w:pPr>
      <w:r w:rsidRPr="008C5457">
        <w:rPr>
          <w:rFonts w:ascii="Cambria" w:hAnsi="Cambria"/>
          <w:snapToGrid w:val="0"/>
          <w:sz w:val="24"/>
          <w:szCs w:val="24"/>
        </w:rPr>
        <w:t>Przedmiotem zamówienia jest</w:t>
      </w:r>
      <w:r w:rsidR="00AA1859" w:rsidRPr="008C5457">
        <w:rPr>
          <w:rFonts w:ascii="Cambria" w:hAnsi="Cambria"/>
          <w:snapToGrid w:val="0"/>
          <w:sz w:val="24"/>
          <w:szCs w:val="24"/>
          <w:lang w:val="pl-PL"/>
        </w:rPr>
        <w:t xml:space="preserve"> </w:t>
      </w:r>
      <w:r w:rsidR="00AA1859" w:rsidRPr="008C5457">
        <w:rPr>
          <w:rFonts w:ascii="Cambria" w:eastAsia="Times New Roman" w:hAnsi="Cambria"/>
          <w:sz w:val="24"/>
          <w:szCs w:val="24"/>
          <w:lang w:val="pl-PL" w:eastAsia="pl-PL"/>
        </w:rPr>
        <w:t>b</w:t>
      </w:r>
      <w:r w:rsidR="00AA1859" w:rsidRPr="008C5457">
        <w:rPr>
          <w:rFonts w:ascii="Cambria" w:eastAsia="Times New Roman" w:hAnsi="Cambria"/>
          <w:sz w:val="24"/>
          <w:szCs w:val="24"/>
          <w:lang w:eastAsia="pl-PL"/>
        </w:rPr>
        <w:t>udow</w:t>
      </w:r>
      <w:r w:rsidR="00AA1859" w:rsidRPr="008C5457">
        <w:rPr>
          <w:rFonts w:ascii="Cambria" w:eastAsia="Times New Roman" w:hAnsi="Cambria"/>
          <w:sz w:val="24"/>
          <w:szCs w:val="24"/>
          <w:lang w:val="pl-PL" w:eastAsia="pl-PL"/>
        </w:rPr>
        <w:t>a</w:t>
      </w:r>
      <w:r w:rsidR="00AA1859" w:rsidRPr="008C5457">
        <w:rPr>
          <w:rFonts w:ascii="Cambria" w:eastAsia="Times New Roman" w:hAnsi="Cambria"/>
          <w:sz w:val="24"/>
          <w:szCs w:val="24"/>
          <w:lang w:eastAsia="pl-PL"/>
        </w:rPr>
        <w:t xml:space="preserve"> kotłowni bazującej na produkcji energii cieplnej ze spalania biomasy</w:t>
      </w:r>
      <w:r w:rsidRPr="008C5457">
        <w:rPr>
          <w:rFonts w:ascii="Cambria" w:hAnsi="Cambria"/>
          <w:snapToGrid w:val="0"/>
          <w:sz w:val="24"/>
          <w:szCs w:val="24"/>
        </w:rPr>
        <w:t>.</w:t>
      </w:r>
    </w:p>
    <w:p w14:paraId="28733F0D" w14:textId="77777777" w:rsidR="00BC14C7" w:rsidRPr="008C5457" w:rsidRDefault="00BC14C7" w:rsidP="0042113F">
      <w:pPr>
        <w:pStyle w:val="Bezodstpw"/>
        <w:spacing w:line="276" w:lineRule="auto"/>
        <w:ind w:left="65" w:firstLine="360"/>
        <w:rPr>
          <w:rFonts w:ascii="Cambria" w:hAnsi="Cambria" w:cs="Arial"/>
          <w:sz w:val="24"/>
          <w:szCs w:val="24"/>
          <w:lang w:eastAsia="pl-PL"/>
        </w:rPr>
      </w:pPr>
      <w:r w:rsidRPr="008C5457">
        <w:rPr>
          <w:rFonts w:ascii="Cambria" w:hAnsi="Cambria" w:cs="Arial"/>
          <w:sz w:val="24"/>
          <w:szCs w:val="24"/>
          <w:lang w:eastAsia="pl-PL"/>
        </w:rPr>
        <w:t>Zakres rzeczowy inwestycji obejmuje:</w:t>
      </w:r>
    </w:p>
    <w:p w14:paraId="6846AA17" w14:textId="77777777" w:rsidR="00BC14C7" w:rsidRPr="008C5457" w:rsidRDefault="00BC14C7" w:rsidP="008E6614">
      <w:pPr>
        <w:pStyle w:val="Bezodstpw"/>
        <w:numPr>
          <w:ilvl w:val="0"/>
          <w:numId w:val="61"/>
        </w:numPr>
        <w:spacing w:line="276" w:lineRule="auto"/>
        <w:jc w:val="both"/>
        <w:rPr>
          <w:rFonts w:ascii="Cambria" w:hAnsi="Cambria" w:cs="Arial"/>
          <w:sz w:val="24"/>
          <w:szCs w:val="24"/>
          <w:lang w:eastAsia="pl-PL"/>
        </w:rPr>
      </w:pPr>
      <w:r w:rsidRPr="008C5457">
        <w:rPr>
          <w:rFonts w:ascii="Cambria" w:hAnsi="Cambria" w:cs="Arial"/>
          <w:b/>
          <w:sz w:val="24"/>
          <w:szCs w:val="24"/>
          <w:lang w:eastAsia="pl-PL"/>
        </w:rPr>
        <w:t>budowę budynku ciepłowni</w:t>
      </w:r>
      <w:r w:rsidRPr="008C5457">
        <w:rPr>
          <w:rFonts w:ascii="Cambria" w:hAnsi="Cambria" w:cs="Arial"/>
          <w:sz w:val="24"/>
          <w:szCs w:val="24"/>
          <w:lang w:eastAsia="pl-PL"/>
        </w:rPr>
        <w:t xml:space="preserve"> wraz z instalacjami wewnętrznymi, </w:t>
      </w:r>
    </w:p>
    <w:p w14:paraId="79F8226C" w14:textId="77777777" w:rsidR="00BC14C7" w:rsidRPr="008C5457" w:rsidRDefault="00BC14C7" w:rsidP="008E6614">
      <w:pPr>
        <w:pStyle w:val="Bezodstpw"/>
        <w:numPr>
          <w:ilvl w:val="0"/>
          <w:numId w:val="61"/>
        </w:numPr>
        <w:spacing w:line="276" w:lineRule="auto"/>
        <w:jc w:val="both"/>
        <w:rPr>
          <w:rFonts w:ascii="Cambria" w:hAnsi="Cambria" w:cs="Arial"/>
          <w:sz w:val="24"/>
          <w:szCs w:val="24"/>
          <w:lang w:eastAsia="pl-PL"/>
        </w:rPr>
      </w:pPr>
      <w:r w:rsidRPr="008C5457">
        <w:rPr>
          <w:rFonts w:ascii="Cambria" w:hAnsi="Cambria" w:cs="Arial"/>
          <w:b/>
          <w:sz w:val="24"/>
          <w:szCs w:val="24"/>
          <w:lang w:eastAsia="pl-PL"/>
        </w:rPr>
        <w:t>budowę magazynu biomasy</w:t>
      </w:r>
      <w:r w:rsidR="000504A6" w:rsidRPr="008C5457">
        <w:rPr>
          <w:rFonts w:ascii="Cambria" w:hAnsi="Cambria" w:cs="Arial"/>
          <w:sz w:val="24"/>
          <w:szCs w:val="24"/>
          <w:lang w:eastAsia="pl-PL"/>
        </w:rPr>
        <w:t xml:space="preserve">, </w:t>
      </w:r>
      <w:r w:rsidRPr="008C5457">
        <w:rPr>
          <w:rFonts w:ascii="Cambria" w:hAnsi="Cambria" w:cs="Arial"/>
          <w:sz w:val="24"/>
          <w:szCs w:val="24"/>
          <w:lang w:eastAsia="pl-PL"/>
        </w:rPr>
        <w:t xml:space="preserve"> </w:t>
      </w:r>
    </w:p>
    <w:p w14:paraId="3F4D82EB" w14:textId="686A4C30" w:rsidR="00BC14C7" w:rsidRPr="008C5457" w:rsidRDefault="00BC14C7" w:rsidP="008E6614">
      <w:pPr>
        <w:pStyle w:val="Bezodstpw"/>
        <w:numPr>
          <w:ilvl w:val="0"/>
          <w:numId w:val="61"/>
        </w:numPr>
        <w:spacing w:line="276" w:lineRule="auto"/>
        <w:jc w:val="both"/>
        <w:rPr>
          <w:rFonts w:ascii="Cambria" w:hAnsi="Cambria"/>
          <w:sz w:val="24"/>
          <w:szCs w:val="24"/>
          <w:lang w:eastAsia="pl-PL"/>
        </w:rPr>
      </w:pPr>
      <w:r w:rsidRPr="008C5457">
        <w:rPr>
          <w:rFonts w:ascii="Cambria" w:hAnsi="Cambria" w:cs="Arial"/>
          <w:b/>
          <w:sz w:val="24"/>
          <w:szCs w:val="24"/>
          <w:lang w:eastAsia="pl-PL"/>
        </w:rPr>
        <w:t>budowę przykotłowego magazynu biomasy</w:t>
      </w:r>
      <w:r w:rsidR="000504A6" w:rsidRPr="008C5457">
        <w:rPr>
          <w:rFonts w:ascii="Cambria" w:hAnsi="Cambria" w:cs="Arial"/>
          <w:b/>
          <w:sz w:val="24"/>
          <w:szCs w:val="24"/>
          <w:lang w:eastAsia="pl-PL"/>
        </w:rPr>
        <w:t xml:space="preserve"> </w:t>
      </w:r>
      <w:r w:rsidRPr="008C5457">
        <w:rPr>
          <w:rFonts w:ascii="Cambria" w:hAnsi="Cambria" w:cs="Arial"/>
          <w:sz w:val="24"/>
          <w:szCs w:val="24"/>
          <w:lang w:eastAsia="pl-PL"/>
        </w:rPr>
        <w:t>z podłogą ruchomą</w:t>
      </w:r>
      <w:r w:rsidR="000504A6" w:rsidRPr="008C5457">
        <w:rPr>
          <w:rFonts w:ascii="Cambria" w:hAnsi="Cambria" w:cs="Arial"/>
          <w:sz w:val="24"/>
          <w:szCs w:val="24"/>
          <w:lang w:eastAsia="pl-PL"/>
        </w:rPr>
        <w:t>,</w:t>
      </w:r>
    </w:p>
    <w:p w14:paraId="1BA44A9D" w14:textId="6A22F5DD" w:rsidR="00BC14C7" w:rsidRPr="008C5457" w:rsidRDefault="00BC14C7" w:rsidP="008E6614">
      <w:pPr>
        <w:pStyle w:val="Bezodstpw"/>
        <w:numPr>
          <w:ilvl w:val="0"/>
          <w:numId w:val="61"/>
        </w:numPr>
        <w:spacing w:line="276" w:lineRule="auto"/>
        <w:jc w:val="both"/>
        <w:rPr>
          <w:rFonts w:ascii="Cambria" w:hAnsi="Cambria"/>
          <w:sz w:val="24"/>
          <w:szCs w:val="24"/>
          <w:lang w:eastAsia="pl-PL"/>
        </w:rPr>
      </w:pPr>
      <w:r w:rsidRPr="008C5457">
        <w:rPr>
          <w:rFonts w:ascii="Cambria" w:hAnsi="Cambria" w:cs="Arial"/>
          <w:b/>
          <w:sz w:val="24"/>
          <w:szCs w:val="24"/>
          <w:lang w:eastAsia="pl-PL"/>
        </w:rPr>
        <w:t>dostawę i montaż dwóch kotłów wodnych o mocy znamionowej 5,0 MW każdy</w:t>
      </w:r>
      <w:r w:rsidR="0042113F">
        <w:rPr>
          <w:rFonts w:ascii="Cambria" w:hAnsi="Cambria" w:cs="Arial"/>
          <w:b/>
          <w:sz w:val="24"/>
          <w:szCs w:val="24"/>
          <w:lang w:eastAsia="pl-PL"/>
        </w:rPr>
        <w:t xml:space="preserve"> (z ekonomizerami suchymi)</w:t>
      </w:r>
      <w:r w:rsidRPr="008C5457">
        <w:rPr>
          <w:rFonts w:ascii="Cambria" w:hAnsi="Cambria" w:cs="Arial"/>
          <w:sz w:val="24"/>
          <w:szCs w:val="24"/>
          <w:lang w:eastAsia="pl-PL"/>
        </w:rPr>
        <w:t xml:space="preserve">, </w:t>
      </w:r>
      <w:r w:rsidRPr="008C5457">
        <w:rPr>
          <w:rFonts w:ascii="Cambria" w:hAnsi="Cambria" w:cs="Arial"/>
          <w:b/>
          <w:sz w:val="24"/>
          <w:szCs w:val="24"/>
          <w:lang w:eastAsia="pl-PL"/>
        </w:rPr>
        <w:t>opalanych biomasą</w:t>
      </w:r>
      <w:r w:rsidRPr="008C5457">
        <w:rPr>
          <w:rFonts w:ascii="Cambria" w:hAnsi="Cambria" w:cs="Arial"/>
          <w:sz w:val="24"/>
          <w:szCs w:val="24"/>
          <w:lang w:eastAsia="pl-PL"/>
        </w:rPr>
        <w:t xml:space="preserve"> </w:t>
      </w:r>
      <w:r w:rsidR="00373337" w:rsidRPr="008C5457">
        <w:rPr>
          <w:rFonts w:ascii="Cambria" w:hAnsi="Cambria" w:cs="Arial"/>
          <w:sz w:val="24"/>
          <w:szCs w:val="24"/>
          <w:lang w:eastAsia="pl-PL"/>
        </w:rPr>
        <w:t xml:space="preserve">wraz </w:t>
      </w:r>
      <w:r w:rsidRPr="008C5457">
        <w:rPr>
          <w:rFonts w:ascii="Cambria" w:hAnsi="Cambria" w:cs="Arial"/>
          <w:sz w:val="24"/>
          <w:szCs w:val="24"/>
          <w:lang w:eastAsia="pl-PL"/>
        </w:rPr>
        <w:t>z układem transportu biomasy i odpop</w:t>
      </w:r>
      <w:r w:rsidR="00373337" w:rsidRPr="008C5457">
        <w:rPr>
          <w:rFonts w:ascii="Cambria" w:hAnsi="Cambria" w:cs="Arial"/>
          <w:sz w:val="24"/>
          <w:szCs w:val="24"/>
          <w:lang w:eastAsia="pl-PL"/>
        </w:rPr>
        <w:t>ielania kotła (w tym instalacja technologiczno-hydrauliczna kotła, urządzenia automatyki, pomiarów i sterowania</w:t>
      </w:r>
      <w:r w:rsidR="00D326B6" w:rsidRPr="008C5457">
        <w:rPr>
          <w:rFonts w:ascii="Cambria" w:hAnsi="Cambria" w:cs="Arial"/>
          <w:sz w:val="24"/>
          <w:szCs w:val="24"/>
          <w:lang w:eastAsia="pl-PL"/>
        </w:rPr>
        <w:t>, instalacja oczyszczania i odprowadzania spalin</w:t>
      </w:r>
      <w:r w:rsidR="00373337" w:rsidRPr="008C5457">
        <w:rPr>
          <w:rFonts w:ascii="Cambria" w:hAnsi="Cambria" w:cs="Arial"/>
          <w:sz w:val="24"/>
          <w:szCs w:val="24"/>
          <w:lang w:eastAsia="pl-PL"/>
        </w:rPr>
        <w:t xml:space="preserve">) </w:t>
      </w:r>
      <w:r w:rsidRPr="008C5457">
        <w:rPr>
          <w:rFonts w:ascii="Cambria" w:hAnsi="Cambria" w:cs="Arial"/>
          <w:sz w:val="24"/>
          <w:szCs w:val="24"/>
          <w:lang w:eastAsia="pl-PL"/>
        </w:rPr>
        <w:t>wraz z niezbędną infrastrukturą towarzyszącą,</w:t>
      </w:r>
    </w:p>
    <w:p w14:paraId="08CF2954" w14:textId="77777777" w:rsidR="00BC14C7" w:rsidRPr="008C5457" w:rsidRDefault="00BC14C7" w:rsidP="008E6614">
      <w:pPr>
        <w:pStyle w:val="Bezodstpw"/>
        <w:numPr>
          <w:ilvl w:val="0"/>
          <w:numId w:val="61"/>
        </w:numPr>
        <w:spacing w:line="276" w:lineRule="auto"/>
        <w:jc w:val="both"/>
        <w:rPr>
          <w:rFonts w:ascii="Cambria" w:hAnsi="Cambria"/>
          <w:sz w:val="24"/>
          <w:szCs w:val="24"/>
          <w:lang w:eastAsia="pl-PL"/>
        </w:rPr>
      </w:pPr>
      <w:r w:rsidRPr="008C5457">
        <w:rPr>
          <w:rFonts w:ascii="Cambria" w:hAnsi="Cambria" w:cs="Arial"/>
          <w:b/>
          <w:sz w:val="24"/>
          <w:szCs w:val="24"/>
          <w:lang w:eastAsia="pl-PL"/>
        </w:rPr>
        <w:lastRenderedPageBreak/>
        <w:t>dostosowanie technologii istniejącej kotłowni</w:t>
      </w:r>
      <w:r w:rsidRPr="008C5457">
        <w:rPr>
          <w:rFonts w:ascii="Cambria" w:hAnsi="Cambria" w:cs="Arial"/>
          <w:sz w:val="24"/>
          <w:szCs w:val="24"/>
          <w:lang w:eastAsia="pl-PL"/>
        </w:rPr>
        <w:t xml:space="preserve"> do współpracy z projektowaną ciepłownią, w tym m.in. połączenie istniejącego i projektowanego źródła ciepła, dostosowanie pompowni, układu zabezpiecz</w:t>
      </w:r>
      <w:r w:rsidR="00373337" w:rsidRPr="008C5457">
        <w:rPr>
          <w:rFonts w:ascii="Cambria" w:hAnsi="Cambria" w:cs="Arial"/>
          <w:sz w:val="24"/>
          <w:szCs w:val="24"/>
          <w:lang w:eastAsia="pl-PL"/>
        </w:rPr>
        <w:t>eń, stabilizacji i uzupełniania,</w:t>
      </w:r>
    </w:p>
    <w:p w14:paraId="0E712926" w14:textId="77777777" w:rsidR="00D326B6" w:rsidRPr="008C5457" w:rsidRDefault="00D326B6" w:rsidP="008E6614">
      <w:pPr>
        <w:pStyle w:val="Bezodstpw"/>
        <w:numPr>
          <w:ilvl w:val="0"/>
          <w:numId w:val="61"/>
        </w:numPr>
        <w:spacing w:line="276" w:lineRule="auto"/>
        <w:jc w:val="both"/>
        <w:rPr>
          <w:rFonts w:ascii="Cambria" w:hAnsi="Cambria"/>
          <w:sz w:val="24"/>
          <w:szCs w:val="24"/>
          <w:lang w:eastAsia="pl-PL"/>
        </w:rPr>
      </w:pPr>
      <w:r w:rsidRPr="008C5457">
        <w:rPr>
          <w:rFonts w:ascii="Cambria" w:hAnsi="Cambria" w:cs="Arial"/>
          <w:b/>
          <w:sz w:val="24"/>
          <w:szCs w:val="24"/>
          <w:lang w:eastAsia="pl-PL"/>
        </w:rPr>
        <w:t>zagospodarowanie terenu ciepłowni,</w:t>
      </w:r>
    </w:p>
    <w:p w14:paraId="26446209" w14:textId="77777777" w:rsidR="00373337" w:rsidRPr="008C5457" w:rsidRDefault="00373337" w:rsidP="008E6614">
      <w:pPr>
        <w:pStyle w:val="Bezodstpw"/>
        <w:numPr>
          <w:ilvl w:val="0"/>
          <w:numId w:val="61"/>
        </w:numPr>
        <w:spacing w:line="276" w:lineRule="auto"/>
        <w:jc w:val="both"/>
        <w:rPr>
          <w:rFonts w:ascii="Cambria" w:hAnsi="Cambria"/>
          <w:sz w:val="24"/>
          <w:szCs w:val="24"/>
          <w:lang w:eastAsia="pl-PL"/>
        </w:rPr>
      </w:pPr>
      <w:r w:rsidRPr="008C5457">
        <w:rPr>
          <w:rFonts w:ascii="Cambria" w:hAnsi="Cambria" w:cs="Arial"/>
          <w:sz w:val="24"/>
          <w:szCs w:val="24"/>
          <w:lang w:eastAsia="pl-PL"/>
        </w:rPr>
        <w:t>przeprowadzenie próby uruchomienia</w:t>
      </w:r>
      <w:r w:rsidRPr="008C5457">
        <w:rPr>
          <w:rFonts w:ascii="Cambria" w:hAnsi="Cambria" w:cs="Arial"/>
          <w:b/>
          <w:sz w:val="24"/>
          <w:szCs w:val="24"/>
          <w:lang w:eastAsia="pl-PL"/>
        </w:rPr>
        <w:t xml:space="preserve"> – próba rozruchowa 72-godzinna.</w:t>
      </w:r>
    </w:p>
    <w:p w14:paraId="2871B4D5" w14:textId="77777777" w:rsidR="00101BFE" w:rsidRPr="008C5457" w:rsidRDefault="00101BFE" w:rsidP="005C6A15">
      <w:pPr>
        <w:pStyle w:val="Akapitzlist"/>
        <w:numPr>
          <w:ilvl w:val="0"/>
          <w:numId w:val="17"/>
        </w:numPr>
        <w:spacing w:after="0"/>
        <w:ind w:left="425" w:hanging="357"/>
        <w:jc w:val="both"/>
        <w:rPr>
          <w:rFonts w:ascii="Cambria" w:hAnsi="Cambria"/>
          <w:sz w:val="24"/>
          <w:szCs w:val="24"/>
        </w:rPr>
      </w:pPr>
      <w:r w:rsidRPr="008C5457">
        <w:rPr>
          <w:rFonts w:ascii="Cambria" w:hAnsi="Cambria"/>
          <w:sz w:val="24"/>
          <w:szCs w:val="24"/>
        </w:rPr>
        <w:t>Przedmiot</w:t>
      </w:r>
      <w:r w:rsidR="008B7135" w:rsidRPr="008C5457">
        <w:rPr>
          <w:rFonts w:ascii="Cambria" w:hAnsi="Cambria"/>
          <w:sz w:val="24"/>
          <w:szCs w:val="24"/>
          <w:lang w:val="pl-PL"/>
        </w:rPr>
        <w:t xml:space="preserve"> zamówienia</w:t>
      </w:r>
      <w:r w:rsidRPr="008C5457">
        <w:rPr>
          <w:rFonts w:ascii="Cambria" w:hAnsi="Cambria"/>
          <w:sz w:val="24"/>
          <w:szCs w:val="24"/>
        </w:rPr>
        <w:t xml:space="preserve"> określony kodem Wspólnego Słownika Zamówień (CPV)</w:t>
      </w:r>
      <w:r w:rsidR="00E23B6A" w:rsidRPr="008C5457">
        <w:rPr>
          <w:rFonts w:ascii="Cambria" w:hAnsi="Cambria"/>
          <w:sz w:val="24"/>
          <w:szCs w:val="24"/>
        </w:rPr>
        <w:t xml:space="preserve"> </w:t>
      </w:r>
      <w:r w:rsidRPr="008C5457">
        <w:rPr>
          <w:rFonts w:ascii="Cambria" w:hAnsi="Cambria"/>
          <w:sz w:val="24"/>
          <w:szCs w:val="24"/>
        </w:rPr>
        <w:t>:</w:t>
      </w:r>
    </w:p>
    <w:p w14:paraId="2D3326BF" w14:textId="77777777" w:rsidR="00101BFE" w:rsidRPr="008C5457" w:rsidRDefault="00101BFE" w:rsidP="00D326B6">
      <w:pPr>
        <w:pStyle w:val="Bezodstpw"/>
        <w:spacing w:line="276" w:lineRule="auto"/>
        <w:ind w:left="426"/>
        <w:rPr>
          <w:rFonts w:ascii="Cambria" w:hAnsi="Cambria"/>
          <w:sz w:val="24"/>
          <w:szCs w:val="24"/>
        </w:rPr>
      </w:pPr>
      <w:r w:rsidRPr="008C5457">
        <w:rPr>
          <w:rFonts w:ascii="Cambria" w:hAnsi="Cambria"/>
          <w:sz w:val="24"/>
          <w:szCs w:val="24"/>
        </w:rPr>
        <w:t>Kod podstawowy</w:t>
      </w:r>
    </w:p>
    <w:p w14:paraId="1E623F49" w14:textId="77777777" w:rsidR="002515FA" w:rsidRPr="008C5457" w:rsidRDefault="002515FA" w:rsidP="00D326B6">
      <w:pPr>
        <w:pStyle w:val="Bezodstpw"/>
        <w:spacing w:line="276" w:lineRule="auto"/>
        <w:ind w:left="426"/>
        <w:rPr>
          <w:rFonts w:ascii="Cambria" w:hAnsi="Cambria"/>
          <w:sz w:val="24"/>
          <w:szCs w:val="24"/>
        </w:rPr>
      </w:pPr>
      <w:r w:rsidRPr="008C5457">
        <w:rPr>
          <w:rFonts w:ascii="Cambria" w:hAnsi="Cambria"/>
          <w:b/>
          <w:sz w:val="24"/>
          <w:szCs w:val="24"/>
        </w:rPr>
        <w:t>45251250-8</w:t>
      </w:r>
      <w:r w:rsidRPr="008C5457">
        <w:rPr>
          <w:rFonts w:ascii="Cambria" w:hAnsi="Cambria"/>
          <w:sz w:val="24"/>
          <w:szCs w:val="24"/>
        </w:rPr>
        <w:tab/>
        <w:t>Roboty budowlane w zakresie lokalnych zakładów grzewczych</w:t>
      </w:r>
    </w:p>
    <w:p w14:paraId="3A229B74" w14:textId="77777777" w:rsidR="00101BFE" w:rsidRPr="008C5457" w:rsidRDefault="00101BFE" w:rsidP="00D326B6">
      <w:pPr>
        <w:pStyle w:val="Bezodstpw"/>
        <w:spacing w:line="276" w:lineRule="auto"/>
        <w:ind w:left="426"/>
        <w:rPr>
          <w:rFonts w:ascii="Cambria" w:hAnsi="Cambria" w:cs="EUAlbertina"/>
          <w:sz w:val="24"/>
          <w:szCs w:val="24"/>
          <w:lang w:eastAsia="pl-PL"/>
        </w:rPr>
      </w:pPr>
      <w:r w:rsidRPr="008C5457">
        <w:rPr>
          <w:rFonts w:ascii="Cambria" w:hAnsi="Cambria"/>
          <w:sz w:val="24"/>
          <w:szCs w:val="24"/>
        </w:rPr>
        <w:t>Kod uzupełniający</w:t>
      </w:r>
      <w:r w:rsidR="00E23B6A" w:rsidRPr="008C5457">
        <w:rPr>
          <w:rFonts w:ascii="Cambria" w:hAnsi="Cambria" w:cs="EUAlbertina"/>
          <w:sz w:val="24"/>
          <w:szCs w:val="24"/>
          <w:lang w:eastAsia="pl-PL"/>
        </w:rPr>
        <w:t>:</w:t>
      </w:r>
    </w:p>
    <w:p w14:paraId="5CB27300" w14:textId="77777777" w:rsidR="002515FA" w:rsidRPr="008C5457" w:rsidRDefault="008A51CA" w:rsidP="00D326B6">
      <w:pPr>
        <w:pStyle w:val="Bezodstpw"/>
        <w:spacing w:line="276" w:lineRule="auto"/>
        <w:ind w:left="426"/>
        <w:rPr>
          <w:rFonts w:ascii="Cambria" w:hAnsi="Cambria"/>
          <w:sz w:val="24"/>
          <w:szCs w:val="24"/>
        </w:rPr>
      </w:pPr>
      <w:r w:rsidRPr="008C5457">
        <w:rPr>
          <w:rFonts w:ascii="Cambria" w:hAnsi="Cambria"/>
          <w:b/>
          <w:sz w:val="24"/>
          <w:szCs w:val="24"/>
        </w:rPr>
        <w:t>CB32-7</w:t>
      </w:r>
      <w:r w:rsidRPr="008C5457">
        <w:rPr>
          <w:rFonts w:ascii="Cambria" w:hAnsi="Cambria"/>
          <w:sz w:val="24"/>
          <w:szCs w:val="24"/>
        </w:rPr>
        <w:tab/>
      </w:r>
      <w:r w:rsidRPr="008C5457">
        <w:rPr>
          <w:rFonts w:ascii="Cambria" w:hAnsi="Cambria"/>
          <w:sz w:val="24"/>
          <w:szCs w:val="24"/>
        </w:rPr>
        <w:tab/>
        <w:t>Opalane drewnem</w:t>
      </w:r>
    </w:p>
    <w:p w14:paraId="44F2BA3D" w14:textId="77777777" w:rsidR="008A51CA" w:rsidRPr="008C5457" w:rsidRDefault="008A51CA" w:rsidP="00D326B6">
      <w:pPr>
        <w:pStyle w:val="Bezodstpw"/>
        <w:spacing w:line="276" w:lineRule="auto"/>
        <w:ind w:left="426"/>
        <w:rPr>
          <w:rFonts w:ascii="Cambria" w:hAnsi="Cambria"/>
          <w:sz w:val="24"/>
          <w:szCs w:val="24"/>
        </w:rPr>
      </w:pPr>
      <w:r w:rsidRPr="008C5457">
        <w:rPr>
          <w:rFonts w:ascii="Cambria" w:hAnsi="Cambria"/>
          <w:b/>
          <w:sz w:val="24"/>
          <w:szCs w:val="24"/>
        </w:rPr>
        <w:t>FD05-1</w:t>
      </w:r>
      <w:r w:rsidRPr="008C5457">
        <w:rPr>
          <w:rFonts w:ascii="Cambria" w:hAnsi="Cambria"/>
          <w:b/>
          <w:sz w:val="24"/>
          <w:szCs w:val="24"/>
        </w:rPr>
        <w:tab/>
      </w:r>
      <w:r w:rsidRPr="008C5457">
        <w:rPr>
          <w:rFonts w:ascii="Cambria" w:hAnsi="Cambria"/>
          <w:sz w:val="24"/>
          <w:szCs w:val="24"/>
        </w:rPr>
        <w:tab/>
        <w:t>Na wszystkie pory roku</w:t>
      </w:r>
    </w:p>
    <w:p w14:paraId="2EDF9DF0" w14:textId="77777777" w:rsidR="008A51CA" w:rsidRPr="008C5457" w:rsidRDefault="008A51CA" w:rsidP="00D326B6">
      <w:pPr>
        <w:pStyle w:val="Bezodstpw"/>
        <w:spacing w:line="276" w:lineRule="auto"/>
        <w:ind w:left="426"/>
        <w:rPr>
          <w:rFonts w:ascii="Cambria" w:hAnsi="Cambria"/>
          <w:sz w:val="24"/>
          <w:szCs w:val="24"/>
        </w:rPr>
      </w:pPr>
      <w:r w:rsidRPr="008C5457">
        <w:rPr>
          <w:rFonts w:ascii="Cambria" w:hAnsi="Cambria"/>
          <w:b/>
          <w:sz w:val="24"/>
          <w:szCs w:val="24"/>
        </w:rPr>
        <w:t>GA20-4</w:t>
      </w:r>
      <w:r w:rsidRPr="008C5457">
        <w:rPr>
          <w:rFonts w:ascii="Cambria" w:hAnsi="Cambria"/>
          <w:sz w:val="24"/>
          <w:szCs w:val="24"/>
        </w:rPr>
        <w:tab/>
      </w:r>
      <w:r w:rsidRPr="008C5457">
        <w:rPr>
          <w:rFonts w:ascii="Cambria" w:hAnsi="Cambria"/>
          <w:sz w:val="24"/>
          <w:szCs w:val="24"/>
        </w:rPr>
        <w:tab/>
        <w:t>Konkretna moc</w:t>
      </w:r>
    </w:p>
    <w:p w14:paraId="53BAC99E" w14:textId="77777777" w:rsidR="009D62F2" w:rsidRPr="008C5457" w:rsidRDefault="00BA739E" w:rsidP="008E6614">
      <w:pPr>
        <w:pStyle w:val="Bezodstpw"/>
        <w:numPr>
          <w:ilvl w:val="0"/>
          <w:numId w:val="17"/>
        </w:numPr>
        <w:spacing w:line="276" w:lineRule="auto"/>
        <w:ind w:left="426"/>
        <w:jc w:val="both"/>
        <w:rPr>
          <w:rFonts w:ascii="Cambria" w:hAnsi="Cambria"/>
          <w:sz w:val="24"/>
          <w:szCs w:val="24"/>
        </w:rPr>
      </w:pPr>
      <w:r w:rsidRPr="008C5457">
        <w:rPr>
          <w:rFonts w:ascii="Cambria" w:hAnsi="Cambria"/>
          <w:sz w:val="24"/>
          <w:szCs w:val="24"/>
        </w:rPr>
        <w:t>Szczegółowy opis przedmiotu zamówienia stanowi dokum</w:t>
      </w:r>
      <w:r w:rsidR="006C6117" w:rsidRPr="008C5457">
        <w:rPr>
          <w:rFonts w:ascii="Cambria" w:hAnsi="Cambria"/>
          <w:sz w:val="24"/>
          <w:szCs w:val="24"/>
        </w:rPr>
        <w:t xml:space="preserve">entacja projektowa, stanowiąca </w:t>
      </w:r>
      <w:r w:rsidR="00A42EE6" w:rsidRPr="008C5457">
        <w:rPr>
          <w:rFonts w:ascii="Cambria" w:hAnsi="Cambria"/>
          <w:b/>
          <w:sz w:val="24"/>
          <w:szCs w:val="24"/>
        </w:rPr>
        <w:t>Załącznik Nr</w:t>
      </w:r>
      <w:r w:rsidR="006C6117" w:rsidRPr="008C5457">
        <w:rPr>
          <w:rFonts w:ascii="Cambria" w:hAnsi="Cambria"/>
          <w:b/>
          <w:sz w:val="24"/>
          <w:szCs w:val="24"/>
        </w:rPr>
        <w:t xml:space="preserve"> 1</w:t>
      </w:r>
      <w:r w:rsidR="001451D0" w:rsidRPr="008C5457">
        <w:rPr>
          <w:rFonts w:ascii="Cambria" w:hAnsi="Cambria"/>
          <w:b/>
          <w:sz w:val="24"/>
          <w:szCs w:val="24"/>
        </w:rPr>
        <w:t>a</w:t>
      </w:r>
      <w:r w:rsidR="006C6117" w:rsidRPr="008C5457">
        <w:rPr>
          <w:rFonts w:ascii="Cambria" w:hAnsi="Cambria"/>
          <w:sz w:val="24"/>
          <w:szCs w:val="24"/>
        </w:rPr>
        <w:t xml:space="preserve"> </w:t>
      </w:r>
      <w:r w:rsidRPr="008C5457">
        <w:rPr>
          <w:rFonts w:ascii="Cambria" w:hAnsi="Cambria"/>
          <w:sz w:val="24"/>
          <w:szCs w:val="24"/>
        </w:rPr>
        <w:t>do Specyfikacji.</w:t>
      </w:r>
    </w:p>
    <w:p w14:paraId="3FD58C8A" w14:textId="77777777" w:rsidR="00564C75" w:rsidRPr="008C5457" w:rsidRDefault="00564C75" w:rsidP="008E6614">
      <w:pPr>
        <w:pStyle w:val="Bezodstpw"/>
        <w:numPr>
          <w:ilvl w:val="0"/>
          <w:numId w:val="17"/>
        </w:numPr>
        <w:spacing w:line="276" w:lineRule="auto"/>
        <w:ind w:left="426"/>
        <w:jc w:val="both"/>
        <w:rPr>
          <w:rFonts w:ascii="Cambria" w:hAnsi="Cambria"/>
          <w:sz w:val="24"/>
          <w:szCs w:val="24"/>
        </w:rPr>
      </w:pPr>
      <w:r w:rsidRPr="008C5457">
        <w:rPr>
          <w:rFonts w:ascii="Cambria" w:hAnsi="Cambria"/>
          <w:sz w:val="24"/>
          <w:szCs w:val="24"/>
        </w:rPr>
        <w:t xml:space="preserve">We wszystkich przypadkach, gdy w opisie przedmiotu zamówienia dokonano odniesienia do norm, ocen technicznych, specyfikacji technicznych i systemów referencji technicznych, </w:t>
      </w:r>
      <w:r w:rsidRPr="008C5457">
        <w:rPr>
          <w:rFonts w:ascii="Cambria" w:hAnsi="Cambria"/>
          <w:b/>
          <w:sz w:val="24"/>
          <w:szCs w:val="24"/>
        </w:rPr>
        <w:t>Zamawiający dopuszcza rozwiązania równoważne opisywanym</w:t>
      </w:r>
      <w:r w:rsidRPr="008C5457">
        <w:rPr>
          <w:rFonts w:ascii="Cambria" w:hAnsi="Cambria"/>
          <w:sz w:val="24"/>
          <w:szCs w:val="24"/>
        </w:rPr>
        <w:t xml:space="preserve">. </w:t>
      </w:r>
    </w:p>
    <w:p w14:paraId="7E7D5150" w14:textId="77777777" w:rsidR="007A333F" w:rsidRPr="008C5457" w:rsidRDefault="007A333F" w:rsidP="008E6614">
      <w:pPr>
        <w:pStyle w:val="Bezodstpw"/>
        <w:numPr>
          <w:ilvl w:val="0"/>
          <w:numId w:val="17"/>
        </w:numPr>
        <w:spacing w:line="276" w:lineRule="auto"/>
        <w:ind w:left="426"/>
        <w:jc w:val="both"/>
        <w:rPr>
          <w:rFonts w:ascii="Cambria" w:hAnsi="Cambria"/>
          <w:sz w:val="24"/>
          <w:szCs w:val="24"/>
        </w:rPr>
      </w:pPr>
      <w:r w:rsidRPr="008C5457">
        <w:rPr>
          <w:rFonts w:ascii="Cambria" w:hAnsi="Cambria"/>
          <w:sz w:val="24"/>
          <w:szCs w:val="24"/>
        </w:rPr>
        <w:t>Jeżeli w dokumentach przetargowych opisujących przedmiot zamówienia, w odniesieniu do konkretnych produktów lub wyrobów wskazano znak towarowy, patent lub pochodzenie, źródło lub szczególny procesu, który charakteryzuje produkty lub usługi dostarczane przez konkretnego wykonawcę, Zamawiający dopuszcza możliwość zaoferowania produktu „</w:t>
      </w:r>
      <w:r w:rsidRPr="008C5457">
        <w:rPr>
          <w:rFonts w:ascii="Cambria" w:hAnsi="Cambria"/>
          <w:b/>
          <w:sz w:val="24"/>
          <w:szCs w:val="24"/>
        </w:rPr>
        <w:t>równoważnego</w:t>
      </w:r>
      <w:r w:rsidRPr="008C5457">
        <w:rPr>
          <w:rFonts w:ascii="Cambria" w:hAnsi="Cambria"/>
          <w:sz w:val="24"/>
          <w:szCs w:val="24"/>
        </w:rPr>
        <w:t>” wskazanemu. Przez pojęcie „</w:t>
      </w:r>
      <w:r w:rsidRPr="008C5457">
        <w:rPr>
          <w:rFonts w:ascii="Cambria" w:hAnsi="Cambria"/>
          <w:i/>
          <w:sz w:val="24"/>
          <w:szCs w:val="24"/>
        </w:rPr>
        <w:t>równoważny</w:t>
      </w:r>
      <w:r w:rsidRPr="008C5457">
        <w:rPr>
          <w:rFonts w:ascii="Cambria" w:hAnsi="Cambria"/>
          <w:sz w:val="24"/>
          <w:szCs w:val="24"/>
        </w:rPr>
        <w:t>” uznany będzie produkt spełniający zasadnicze cechy lub parametry produktowi tak opisanemu.</w:t>
      </w:r>
    </w:p>
    <w:p w14:paraId="21BE94D9" w14:textId="3024D598" w:rsidR="00FF05D5" w:rsidRPr="008C5457" w:rsidRDefault="00FF05D5" w:rsidP="008E6614">
      <w:pPr>
        <w:pStyle w:val="Bezodstpw"/>
        <w:numPr>
          <w:ilvl w:val="0"/>
          <w:numId w:val="17"/>
        </w:numPr>
        <w:spacing w:line="276" w:lineRule="auto"/>
        <w:ind w:left="426"/>
        <w:jc w:val="both"/>
        <w:rPr>
          <w:rFonts w:ascii="Cambria" w:hAnsi="Cambria"/>
          <w:sz w:val="24"/>
          <w:szCs w:val="24"/>
        </w:rPr>
      </w:pPr>
      <w:r w:rsidRPr="008C5457">
        <w:rPr>
          <w:rFonts w:ascii="Cambria" w:hAnsi="Cambria"/>
          <w:sz w:val="24"/>
          <w:szCs w:val="24"/>
        </w:rPr>
        <w:t xml:space="preserve">Wykonawca ubiegający się o uzyskanie zamówienia zobowiązany będzie </w:t>
      </w:r>
      <w:r w:rsidRPr="008C5457">
        <w:rPr>
          <w:rFonts w:ascii="Cambria" w:hAnsi="Cambria"/>
          <w:b/>
          <w:sz w:val="24"/>
          <w:szCs w:val="24"/>
        </w:rPr>
        <w:t>udzielić gwarancji jakości oraz rękojmi za wady</w:t>
      </w:r>
      <w:r w:rsidRPr="008C5457">
        <w:rPr>
          <w:rFonts w:ascii="Cambria" w:hAnsi="Cambria"/>
          <w:sz w:val="24"/>
          <w:szCs w:val="24"/>
        </w:rPr>
        <w:t xml:space="preserve"> </w:t>
      </w:r>
      <w:r w:rsidR="00650004">
        <w:rPr>
          <w:rFonts w:ascii="Cambria" w:hAnsi="Cambria"/>
          <w:sz w:val="24"/>
          <w:szCs w:val="24"/>
        </w:rPr>
        <w:t xml:space="preserve">przedmiotu zamówienia </w:t>
      </w:r>
      <w:r w:rsidRPr="008C5457">
        <w:rPr>
          <w:rFonts w:ascii="Cambria" w:hAnsi="Cambria"/>
          <w:sz w:val="24"/>
          <w:szCs w:val="24"/>
        </w:rPr>
        <w:t>przez okres:</w:t>
      </w:r>
    </w:p>
    <w:p w14:paraId="4A4C986A" w14:textId="0BE6F768" w:rsidR="008C5457" w:rsidRDefault="00FF05D5" w:rsidP="00042384">
      <w:pPr>
        <w:pStyle w:val="Bezodstpw"/>
        <w:numPr>
          <w:ilvl w:val="0"/>
          <w:numId w:val="62"/>
        </w:numPr>
        <w:spacing w:line="276" w:lineRule="auto"/>
        <w:ind w:left="709"/>
        <w:jc w:val="both"/>
        <w:rPr>
          <w:rFonts w:ascii="Cambria" w:eastAsia="Times New Roman" w:hAnsi="Cambria" w:cs="Calibri"/>
          <w:color w:val="000000"/>
          <w:sz w:val="24"/>
          <w:szCs w:val="24"/>
          <w:lang w:eastAsia="pl-PL"/>
        </w:rPr>
      </w:pPr>
      <w:r w:rsidRPr="008C5457">
        <w:rPr>
          <w:rFonts w:ascii="Cambria" w:eastAsia="Times New Roman" w:hAnsi="Cambria" w:cs="Calibri"/>
          <w:b/>
          <w:color w:val="000000"/>
          <w:sz w:val="24"/>
          <w:szCs w:val="24"/>
          <w:lang w:eastAsia="pl-PL"/>
        </w:rPr>
        <w:t>24-ech miesięcy</w:t>
      </w:r>
      <w:r w:rsidRPr="008C5457">
        <w:rPr>
          <w:rFonts w:ascii="Cambria" w:eastAsia="Times New Roman" w:hAnsi="Cambria" w:cs="Calibri"/>
          <w:color w:val="000000"/>
          <w:sz w:val="24"/>
          <w:szCs w:val="24"/>
          <w:lang w:eastAsia="pl-PL"/>
        </w:rPr>
        <w:t xml:space="preserve"> </w:t>
      </w:r>
      <w:r w:rsidR="00042384">
        <w:rPr>
          <w:rFonts w:ascii="Cambria" w:eastAsia="Times New Roman" w:hAnsi="Cambria" w:cs="Calibri"/>
          <w:color w:val="000000"/>
          <w:sz w:val="24"/>
          <w:szCs w:val="24"/>
          <w:lang w:eastAsia="pl-PL"/>
        </w:rPr>
        <w:t>na cały zrealizowany</w:t>
      </w:r>
      <w:r w:rsidR="008C5457">
        <w:rPr>
          <w:rFonts w:ascii="Cambria" w:eastAsia="Times New Roman" w:hAnsi="Cambria" w:cs="Calibri"/>
          <w:color w:val="000000"/>
          <w:sz w:val="24"/>
          <w:szCs w:val="24"/>
          <w:lang w:eastAsia="pl-PL"/>
        </w:rPr>
        <w:t xml:space="preserve"> przedmiot umowy</w:t>
      </w:r>
    </w:p>
    <w:p w14:paraId="27610AFF" w14:textId="446DFA3A" w:rsidR="00FF05D5" w:rsidRPr="008C5457" w:rsidRDefault="00FF05D5" w:rsidP="008C5457">
      <w:pPr>
        <w:pStyle w:val="Bezodstpw"/>
        <w:spacing w:line="276" w:lineRule="auto"/>
        <w:ind w:left="709"/>
        <w:jc w:val="both"/>
        <w:rPr>
          <w:rFonts w:ascii="Cambria" w:eastAsia="Times New Roman" w:hAnsi="Cambria" w:cs="Calibri"/>
          <w:color w:val="000000"/>
          <w:sz w:val="24"/>
          <w:szCs w:val="24"/>
          <w:lang w:eastAsia="pl-PL"/>
        </w:rPr>
      </w:pPr>
      <w:r w:rsidRPr="008C5457">
        <w:rPr>
          <w:rFonts w:ascii="Cambria" w:eastAsia="Times New Roman" w:hAnsi="Cambria" w:cs="Calibri"/>
          <w:color w:val="000000"/>
          <w:sz w:val="24"/>
          <w:szCs w:val="24"/>
          <w:lang w:eastAsia="pl-PL"/>
        </w:rPr>
        <w:t xml:space="preserve">oraz </w:t>
      </w:r>
    </w:p>
    <w:p w14:paraId="50EF9B06" w14:textId="4DB129C4" w:rsidR="00FF05D5" w:rsidRPr="000923B1" w:rsidRDefault="00FF05D5" w:rsidP="000923B1">
      <w:pPr>
        <w:pStyle w:val="Bezodstpw"/>
        <w:numPr>
          <w:ilvl w:val="0"/>
          <w:numId w:val="62"/>
        </w:numPr>
        <w:spacing w:line="276" w:lineRule="auto"/>
        <w:ind w:left="709"/>
        <w:jc w:val="both"/>
        <w:rPr>
          <w:rFonts w:ascii="Cambria" w:hAnsi="Cambria"/>
          <w:sz w:val="24"/>
          <w:szCs w:val="24"/>
        </w:rPr>
      </w:pPr>
      <w:r w:rsidRPr="00042384">
        <w:rPr>
          <w:rFonts w:ascii="Cambria" w:eastAsia="Times New Roman" w:hAnsi="Cambria" w:cs="Calibri"/>
          <w:b/>
          <w:color w:val="000000"/>
          <w:sz w:val="24"/>
          <w:szCs w:val="24"/>
          <w:lang w:eastAsia="pl-PL"/>
        </w:rPr>
        <w:t>60-ciu miesięcy</w:t>
      </w:r>
      <w:r w:rsidRPr="00042384">
        <w:rPr>
          <w:rFonts w:ascii="Cambria" w:eastAsia="Times New Roman" w:hAnsi="Cambria" w:cs="Calibri"/>
          <w:color w:val="000000"/>
          <w:sz w:val="24"/>
          <w:szCs w:val="24"/>
          <w:lang w:eastAsia="pl-PL"/>
        </w:rPr>
        <w:t xml:space="preserve"> </w:t>
      </w:r>
      <w:r w:rsidR="00042384" w:rsidRPr="00042384">
        <w:rPr>
          <w:rFonts w:ascii="Cambria" w:hAnsi="Cambria"/>
          <w:spacing w:val="-1"/>
          <w:sz w:val="24"/>
          <w:szCs w:val="24"/>
        </w:rPr>
        <w:t xml:space="preserve">na roboty budowlane oraz </w:t>
      </w:r>
      <w:r w:rsidR="00042384" w:rsidRPr="00042384">
        <w:rPr>
          <w:rFonts w:ascii="Cambria" w:hAnsi="Cambria"/>
          <w:sz w:val="24"/>
          <w:szCs w:val="24"/>
        </w:rPr>
        <w:t>materiały budowlane</w:t>
      </w:r>
      <w:r w:rsidR="00650004">
        <w:rPr>
          <w:rFonts w:ascii="Cambria" w:eastAsia="Times New Roman" w:hAnsi="Cambria" w:cs="Calibri"/>
          <w:color w:val="000000"/>
          <w:sz w:val="24"/>
          <w:szCs w:val="24"/>
          <w:lang w:eastAsia="pl-PL"/>
        </w:rPr>
        <w:t>,</w:t>
      </w:r>
      <w:r w:rsidR="000923B1">
        <w:rPr>
          <w:rFonts w:ascii="Cambria" w:eastAsia="Times New Roman" w:hAnsi="Cambria" w:cs="Calibri"/>
          <w:color w:val="000000"/>
          <w:sz w:val="24"/>
          <w:szCs w:val="24"/>
          <w:lang w:eastAsia="pl-PL"/>
        </w:rPr>
        <w:t xml:space="preserve"> </w:t>
      </w:r>
      <w:r w:rsidR="00650004" w:rsidRPr="000923B1">
        <w:rPr>
          <w:rFonts w:ascii="Cambria" w:eastAsia="Times New Roman" w:hAnsi="Cambria" w:cs="Calibri"/>
          <w:color w:val="000000"/>
          <w:sz w:val="24"/>
          <w:szCs w:val="24"/>
          <w:lang w:eastAsia="pl-PL"/>
        </w:rPr>
        <w:t>liczony od odbioru przez Zamawiającego przedmiotu zamówienia.</w:t>
      </w:r>
    </w:p>
    <w:p w14:paraId="131B0C79" w14:textId="77777777" w:rsidR="009D62F2" w:rsidRPr="008C5457" w:rsidRDefault="009D62F2" w:rsidP="008E6614">
      <w:pPr>
        <w:pStyle w:val="Nagwek1"/>
        <w:numPr>
          <w:ilvl w:val="0"/>
          <w:numId w:val="23"/>
        </w:numPr>
        <w:shd w:val="clear" w:color="auto" w:fill="FBD4B4"/>
        <w:ind w:left="567"/>
        <w:rPr>
          <w:color w:val="000099"/>
          <w:sz w:val="28"/>
          <w:szCs w:val="28"/>
        </w:rPr>
      </w:pPr>
      <w:bookmarkStart w:id="5" w:name="_Toc69220060"/>
      <w:r w:rsidRPr="008C5457">
        <w:rPr>
          <w:color w:val="000099"/>
          <w:sz w:val="28"/>
          <w:szCs w:val="28"/>
        </w:rPr>
        <w:t>Informacja o przedmiotowych środkach dowodowych</w:t>
      </w:r>
      <w:bookmarkEnd w:id="5"/>
    </w:p>
    <w:p w14:paraId="0FBA48E3" w14:textId="77777777" w:rsidR="00FF05D5" w:rsidRPr="008C5457" w:rsidRDefault="00E120FD" w:rsidP="005C6A15">
      <w:pPr>
        <w:numPr>
          <w:ilvl w:val="0"/>
          <w:numId w:val="67"/>
        </w:numPr>
        <w:spacing w:after="0"/>
        <w:ind w:left="425" w:hanging="357"/>
        <w:jc w:val="both"/>
        <w:rPr>
          <w:rFonts w:ascii="Cambria" w:hAnsi="Cambria"/>
          <w:sz w:val="24"/>
          <w:szCs w:val="24"/>
        </w:rPr>
      </w:pPr>
      <w:r w:rsidRPr="008C5457">
        <w:rPr>
          <w:rFonts w:ascii="Cambria" w:hAnsi="Cambria"/>
          <w:sz w:val="24"/>
          <w:szCs w:val="24"/>
        </w:rPr>
        <w:t xml:space="preserve">Zamawiający żąda </w:t>
      </w:r>
      <w:r w:rsidRPr="008C5457">
        <w:rPr>
          <w:rFonts w:ascii="Cambria" w:hAnsi="Cambria"/>
          <w:b/>
          <w:sz w:val="24"/>
          <w:szCs w:val="24"/>
        </w:rPr>
        <w:t>złożenia wraz z ofertą</w:t>
      </w:r>
      <w:r w:rsidRPr="008C5457">
        <w:rPr>
          <w:rFonts w:ascii="Cambria" w:hAnsi="Cambria"/>
          <w:sz w:val="24"/>
          <w:szCs w:val="24"/>
        </w:rPr>
        <w:t xml:space="preserve"> </w:t>
      </w:r>
      <w:r w:rsidR="00DA4F34" w:rsidRPr="008C5457">
        <w:rPr>
          <w:rFonts w:ascii="Cambria" w:hAnsi="Cambria"/>
          <w:sz w:val="24"/>
          <w:szCs w:val="24"/>
        </w:rPr>
        <w:t>przedmiotowych środków do</w:t>
      </w:r>
      <w:r w:rsidRPr="008C5457">
        <w:rPr>
          <w:rFonts w:ascii="Cambria" w:hAnsi="Cambria"/>
          <w:sz w:val="24"/>
          <w:szCs w:val="24"/>
        </w:rPr>
        <w:t>wod</w:t>
      </w:r>
      <w:r w:rsidR="00DA4F34" w:rsidRPr="008C5457">
        <w:rPr>
          <w:rFonts w:ascii="Cambria" w:hAnsi="Cambria"/>
          <w:sz w:val="24"/>
          <w:szCs w:val="24"/>
        </w:rPr>
        <w:t>ow</w:t>
      </w:r>
      <w:r w:rsidRPr="008C5457">
        <w:rPr>
          <w:rFonts w:ascii="Cambria" w:hAnsi="Cambria"/>
          <w:sz w:val="24"/>
          <w:szCs w:val="24"/>
        </w:rPr>
        <w:t>yc</w:t>
      </w:r>
      <w:r w:rsidR="00FF05D5" w:rsidRPr="008C5457">
        <w:rPr>
          <w:rFonts w:ascii="Cambria" w:hAnsi="Cambria"/>
          <w:sz w:val="24"/>
          <w:szCs w:val="24"/>
        </w:rPr>
        <w:t>h</w:t>
      </w:r>
      <w:r w:rsidR="00B6393D" w:rsidRPr="008C5457">
        <w:rPr>
          <w:rFonts w:ascii="Cambria" w:hAnsi="Cambria"/>
          <w:sz w:val="24"/>
          <w:szCs w:val="24"/>
        </w:rPr>
        <w:t xml:space="preserve"> dotyczących</w:t>
      </w:r>
      <w:r w:rsidR="00FF05D5" w:rsidRPr="008C5457">
        <w:rPr>
          <w:rFonts w:ascii="Cambria" w:hAnsi="Cambria"/>
          <w:sz w:val="24"/>
          <w:szCs w:val="24"/>
        </w:rPr>
        <w:t>:</w:t>
      </w:r>
    </w:p>
    <w:p w14:paraId="788AF884" w14:textId="77777777" w:rsidR="009F0C9D" w:rsidRPr="008C5457" w:rsidRDefault="009F0C9D" w:rsidP="008E6614">
      <w:pPr>
        <w:numPr>
          <w:ilvl w:val="0"/>
          <w:numId w:val="63"/>
        </w:numPr>
        <w:tabs>
          <w:tab w:val="left" w:pos="709"/>
        </w:tabs>
        <w:spacing w:after="0"/>
        <w:jc w:val="both"/>
        <w:rPr>
          <w:rFonts w:ascii="Cambria" w:hAnsi="Cambria"/>
          <w:sz w:val="24"/>
          <w:szCs w:val="24"/>
        </w:rPr>
      </w:pPr>
      <w:r w:rsidRPr="008C5457">
        <w:rPr>
          <w:rFonts w:ascii="Cambria" w:hAnsi="Cambria"/>
          <w:b/>
          <w:sz w:val="24"/>
          <w:szCs w:val="24"/>
        </w:rPr>
        <w:t>OPIS</w:t>
      </w:r>
      <w:r w:rsidR="00B6393D" w:rsidRPr="008C5457">
        <w:rPr>
          <w:rFonts w:ascii="Cambria" w:hAnsi="Cambria"/>
          <w:b/>
          <w:sz w:val="24"/>
          <w:szCs w:val="24"/>
        </w:rPr>
        <w:t>ÓW</w:t>
      </w:r>
      <w:r w:rsidRPr="008C5457">
        <w:rPr>
          <w:rFonts w:ascii="Cambria" w:hAnsi="Cambria"/>
          <w:b/>
          <w:sz w:val="24"/>
          <w:szCs w:val="24"/>
        </w:rPr>
        <w:t xml:space="preserve"> I CHARAKTERYSTYK</w:t>
      </w:r>
      <w:r w:rsidRPr="008C5457">
        <w:rPr>
          <w:rFonts w:ascii="Cambria" w:hAnsi="Cambria"/>
          <w:sz w:val="24"/>
          <w:szCs w:val="24"/>
        </w:rPr>
        <w:t xml:space="preserve"> oferowanych do zastosowania rozwiązań – obejmujące w szczególności:</w:t>
      </w:r>
    </w:p>
    <w:p w14:paraId="066CC7CF" w14:textId="77777777" w:rsidR="009F0C9D" w:rsidRPr="008C5457" w:rsidRDefault="009F0C9D" w:rsidP="008E6614">
      <w:pPr>
        <w:pStyle w:val="Jasnasiatkaakcent31"/>
        <w:numPr>
          <w:ilvl w:val="3"/>
          <w:numId w:val="64"/>
        </w:numPr>
        <w:ind w:left="1134"/>
        <w:jc w:val="both"/>
        <w:rPr>
          <w:rFonts w:ascii="Cambria" w:eastAsia="Times New Roman" w:hAnsi="Cambria"/>
          <w:sz w:val="24"/>
          <w:szCs w:val="24"/>
          <w:lang w:eastAsia="pl-PL"/>
        </w:rPr>
      </w:pPr>
      <w:r w:rsidRPr="008C5457">
        <w:rPr>
          <w:rFonts w:ascii="Cambria" w:eastAsia="Times New Roman" w:hAnsi="Cambria"/>
          <w:sz w:val="24"/>
          <w:szCs w:val="24"/>
          <w:lang w:eastAsia="pl-PL"/>
        </w:rPr>
        <w:t>zestawienia głównych urządzeń,</w:t>
      </w:r>
    </w:p>
    <w:p w14:paraId="1639FA63" w14:textId="3189CBBA" w:rsidR="009F0C9D" w:rsidRPr="008C5457" w:rsidRDefault="009F0C9D" w:rsidP="008E6614">
      <w:pPr>
        <w:pStyle w:val="Jasnasiatkaakcent31"/>
        <w:numPr>
          <w:ilvl w:val="3"/>
          <w:numId w:val="64"/>
        </w:numPr>
        <w:ind w:left="1134"/>
        <w:jc w:val="both"/>
        <w:rPr>
          <w:rFonts w:ascii="Cambria" w:eastAsia="Times New Roman" w:hAnsi="Cambria"/>
          <w:sz w:val="24"/>
          <w:szCs w:val="24"/>
          <w:lang w:eastAsia="pl-PL"/>
        </w:rPr>
      </w:pPr>
      <w:r w:rsidRPr="008C5457">
        <w:rPr>
          <w:rFonts w:ascii="Cambria" w:eastAsia="Times New Roman" w:hAnsi="Cambria"/>
          <w:sz w:val="24"/>
          <w:szCs w:val="24"/>
          <w:lang w:eastAsia="pl-PL"/>
        </w:rPr>
        <w:t>schematy i rysunki instalacji, w tym m.in. koncepcję techniczną instalacji oraz koncepcją zagospodarowania terenu</w:t>
      </w:r>
      <w:r w:rsidR="00204B7F">
        <w:rPr>
          <w:rFonts w:ascii="Cambria" w:eastAsia="Times New Roman" w:hAnsi="Cambria"/>
          <w:sz w:val="24"/>
          <w:szCs w:val="24"/>
          <w:lang w:eastAsia="pl-PL"/>
        </w:rPr>
        <w:t>,</w:t>
      </w:r>
    </w:p>
    <w:p w14:paraId="4947658E" w14:textId="77777777" w:rsidR="009F0C9D" w:rsidRPr="008C5457" w:rsidRDefault="009F0C9D" w:rsidP="008E6614">
      <w:pPr>
        <w:pStyle w:val="Jasnasiatkaakcent31"/>
        <w:numPr>
          <w:ilvl w:val="3"/>
          <w:numId w:val="64"/>
        </w:numPr>
        <w:ind w:left="1134"/>
        <w:jc w:val="both"/>
        <w:rPr>
          <w:rFonts w:ascii="Cambria" w:eastAsia="Times New Roman" w:hAnsi="Cambria"/>
          <w:sz w:val="24"/>
          <w:szCs w:val="24"/>
          <w:lang w:eastAsia="pl-PL"/>
        </w:rPr>
      </w:pPr>
      <w:r w:rsidRPr="008C5457">
        <w:rPr>
          <w:rFonts w:ascii="Cambria" w:eastAsia="Times New Roman" w:hAnsi="Cambria"/>
          <w:sz w:val="24"/>
          <w:szCs w:val="24"/>
          <w:lang w:eastAsia="pl-PL"/>
        </w:rPr>
        <w:t>krótki opis działania,</w:t>
      </w:r>
    </w:p>
    <w:p w14:paraId="530FDE43" w14:textId="77777777" w:rsidR="009F0C9D" w:rsidRPr="008C5457" w:rsidRDefault="009F0C9D" w:rsidP="008E6614">
      <w:pPr>
        <w:pStyle w:val="Jasnasiatkaakcent31"/>
        <w:numPr>
          <w:ilvl w:val="3"/>
          <w:numId w:val="64"/>
        </w:numPr>
        <w:ind w:left="1134"/>
        <w:jc w:val="both"/>
        <w:rPr>
          <w:rFonts w:ascii="Cambria" w:eastAsia="Times New Roman" w:hAnsi="Cambria"/>
          <w:sz w:val="24"/>
          <w:szCs w:val="24"/>
          <w:lang w:eastAsia="pl-PL"/>
        </w:rPr>
      </w:pPr>
      <w:r w:rsidRPr="008C5457">
        <w:rPr>
          <w:rFonts w:ascii="Cambria" w:hAnsi="Cambria"/>
          <w:sz w:val="24"/>
          <w:szCs w:val="24"/>
        </w:rPr>
        <w:lastRenderedPageBreak/>
        <w:t>wykaz terminów i kosztów wymaganych przeglądów serwisowego w przeciągu 2 lat od daty odbioru końcowego tj. w okresie gwarancji.</w:t>
      </w:r>
    </w:p>
    <w:p w14:paraId="22CE9CD7" w14:textId="77777777" w:rsidR="009F0C9D" w:rsidRPr="008C5457" w:rsidRDefault="009F0C9D" w:rsidP="008E6614">
      <w:pPr>
        <w:pStyle w:val="Tekstpodstawowy22"/>
        <w:numPr>
          <w:ilvl w:val="0"/>
          <w:numId w:val="63"/>
        </w:numPr>
        <w:tabs>
          <w:tab w:val="clear" w:pos="0"/>
          <w:tab w:val="left" w:pos="426"/>
        </w:tabs>
        <w:spacing w:line="276" w:lineRule="auto"/>
        <w:rPr>
          <w:rFonts w:ascii="Cambria" w:hAnsi="Cambria"/>
          <w:szCs w:val="24"/>
        </w:rPr>
      </w:pPr>
      <w:r w:rsidRPr="008C5457">
        <w:rPr>
          <w:rFonts w:ascii="Cambria" w:hAnsi="Cambria"/>
          <w:b/>
          <w:szCs w:val="24"/>
        </w:rPr>
        <w:t>DAN</w:t>
      </w:r>
      <w:r w:rsidR="00B6393D" w:rsidRPr="008C5457">
        <w:rPr>
          <w:rFonts w:ascii="Cambria" w:hAnsi="Cambria"/>
          <w:b/>
          <w:szCs w:val="24"/>
        </w:rPr>
        <w:t>YCH</w:t>
      </w:r>
      <w:r w:rsidRPr="008C5457">
        <w:rPr>
          <w:rFonts w:ascii="Cambria" w:hAnsi="Cambria"/>
          <w:b/>
          <w:szCs w:val="24"/>
        </w:rPr>
        <w:t xml:space="preserve"> TECHNICZN</w:t>
      </w:r>
      <w:r w:rsidR="00B6393D" w:rsidRPr="008C5457">
        <w:rPr>
          <w:rFonts w:ascii="Cambria" w:hAnsi="Cambria"/>
          <w:b/>
          <w:szCs w:val="24"/>
        </w:rPr>
        <w:t>YCH</w:t>
      </w:r>
      <w:r w:rsidRPr="008C5457">
        <w:rPr>
          <w:rFonts w:ascii="Cambria" w:hAnsi="Cambria"/>
          <w:szCs w:val="24"/>
        </w:rPr>
        <w:t xml:space="preserve"> urządzeń i instalacji oferowanych do wykonania zamówienia, z charakterystyką podstawowych elementów i wskazaniem producentów urządzeń</w:t>
      </w:r>
    </w:p>
    <w:p w14:paraId="6B63982E" w14:textId="419EF69B" w:rsidR="009F0C9D" w:rsidRPr="008C5457" w:rsidRDefault="009F0C9D" w:rsidP="008E6614">
      <w:pPr>
        <w:pStyle w:val="Tekstpodstawowy22"/>
        <w:numPr>
          <w:ilvl w:val="0"/>
          <w:numId w:val="63"/>
        </w:numPr>
        <w:tabs>
          <w:tab w:val="clear" w:pos="0"/>
          <w:tab w:val="left" w:pos="426"/>
        </w:tabs>
        <w:spacing w:line="276" w:lineRule="auto"/>
        <w:rPr>
          <w:rFonts w:ascii="Cambria" w:hAnsi="Cambria"/>
          <w:szCs w:val="24"/>
        </w:rPr>
      </w:pPr>
      <w:r w:rsidRPr="008C5457">
        <w:rPr>
          <w:rFonts w:ascii="Cambria" w:hAnsi="Cambria"/>
          <w:szCs w:val="24"/>
        </w:rPr>
        <w:t xml:space="preserve"> „</w:t>
      </w:r>
      <w:r w:rsidR="00B6393D" w:rsidRPr="008C5457">
        <w:rPr>
          <w:rFonts w:ascii="Cambria" w:hAnsi="Cambria"/>
          <w:b/>
          <w:szCs w:val="24"/>
        </w:rPr>
        <w:t>PARAMETRÓW</w:t>
      </w:r>
      <w:r w:rsidRPr="008C5457">
        <w:rPr>
          <w:rFonts w:ascii="Cambria" w:hAnsi="Cambria"/>
          <w:b/>
          <w:szCs w:val="24"/>
        </w:rPr>
        <w:t xml:space="preserve"> WYMAGAN</w:t>
      </w:r>
      <w:r w:rsidR="00B6393D" w:rsidRPr="008C5457">
        <w:rPr>
          <w:rFonts w:ascii="Cambria" w:hAnsi="Cambria"/>
          <w:b/>
          <w:szCs w:val="24"/>
        </w:rPr>
        <w:t>YCH</w:t>
      </w:r>
      <w:r w:rsidRPr="008C5457">
        <w:rPr>
          <w:rFonts w:ascii="Cambria" w:hAnsi="Cambria"/>
          <w:b/>
          <w:szCs w:val="24"/>
        </w:rPr>
        <w:t xml:space="preserve"> i GWARANTOWAN</w:t>
      </w:r>
      <w:r w:rsidR="00B6393D" w:rsidRPr="008C5457">
        <w:rPr>
          <w:rFonts w:ascii="Cambria" w:hAnsi="Cambria"/>
          <w:b/>
          <w:szCs w:val="24"/>
        </w:rPr>
        <w:t>YCH</w:t>
      </w:r>
      <w:r w:rsidRPr="008C5457">
        <w:rPr>
          <w:rFonts w:ascii="Cambria" w:hAnsi="Cambria"/>
          <w:szCs w:val="24"/>
        </w:rPr>
        <w:t>” (</w:t>
      </w:r>
      <w:r w:rsidR="00B6393D" w:rsidRPr="008C5457">
        <w:rPr>
          <w:rFonts w:ascii="Cambria" w:hAnsi="Cambria"/>
          <w:szCs w:val="24"/>
        </w:rPr>
        <w:t xml:space="preserve">poprzez </w:t>
      </w:r>
      <w:r w:rsidRPr="008C5457">
        <w:rPr>
          <w:rFonts w:ascii="Cambria" w:hAnsi="Cambria"/>
          <w:szCs w:val="24"/>
        </w:rPr>
        <w:t>wypełni</w:t>
      </w:r>
      <w:r w:rsidR="00B371B1" w:rsidRPr="008C5457">
        <w:rPr>
          <w:rFonts w:ascii="Cambria" w:hAnsi="Cambria"/>
          <w:szCs w:val="24"/>
        </w:rPr>
        <w:t>enie</w:t>
      </w:r>
      <w:r w:rsidRPr="008C5457">
        <w:rPr>
          <w:rFonts w:ascii="Cambria" w:hAnsi="Cambria"/>
          <w:szCs w:val="24"/>
        </w:rPr>
        <w:t xml:space="preserve"> </w:t>
      </w:r>
      <w:r w:rsidR="006979A6" w:rsidRPr="008C5457">
        <w:rPr>
          <w:rFonts w:ascii="Cambria" w:hAnsi="Cambria"/>
          <w:b/>
          <w:szCs w:val="24"/>
        </w:rPr>
        <w:t>Załącznik</w:t>
      </w:r>
      <w:r w:rsidR="00B371B1" w:rsidRPr="008C5457">
        <w:rPr>
          <w:rFonts w:ascii="Cambria" w:hAnsi="Cambria"/>
          <w:b/>
          <w:szCs w:val="24"/>
        </w:rPr>
        <w:t>a</w:t>
      </w:r>
      <w:r w:rsidR="006979A6" w:rsidRPr="008C5457">
        <w:rPr>
          <w:rFonts w:ascii="Cambria" w:hAnsi="Cambria"/>
          <w:b/>
          <w:szCs w:val="24"/>
        </w:rPr>
        <w:t xml:space="preserve"> N</w:t>
      </w:r>
      <w:r w:rsidRPr="008C5457">
        <w:rPr>
          <w:rFonts w:ascii="Cambria" w:hAnsi="Cambria"/>
          <w:b/>
          <w:szCs w:val="24"/>
        </w:rPr>
        <w:t xml:space="preserve">r </w:t>
      </w:r>
      <w:r w:rsidR="001451D0" w:rsidRPr="008C5457">
        <w:rPr>
          <w:rFonts w:ascii="Cambria" w:hAnsi="Cambria"/>
          <w:b/>
          <w:szCs w:val="24"/>
        </w:rPr>
        <w:t>1</w:t>
      </w:r>
      <w:r w:rsidR="00987D5D">
        <w:rPr>
          <w:rFonts w:ascii="Cambria" w:hAnsi="Cambria"/>
          <w:b/>
          <w:szCs w:val="24"/>
        </w:rPr>
        <w:t xml:space="preserve">c </w:t>
      </w:r>
      <w:r w:rsidR="00987D5D" w:rsidRPr="008C5457">
        <w:rPr>
          <w:rFonts w:ascii="Cambria" w:hAnsi="Cambria"/>
          <w:szCs w:val="24"/>
        </w:rPr>
        <w:t>do</w:t>
      </w:r>
      <w:r w:rsidR="006979A6" w:rsidRPr="008C5457">
        <w:rPr>
          <w:rFonts w:ascii="Cambria" w:hAnsi="Cambria"/>
          <w:szCs w:val="24"/>
        </w:rPr>
        <w:t xml:space="preserve"> S</w:t>
      </w:r>
      <w:r w:rsidRPr="008C5457">
        <w:rPr>
          <w:rFonts w:ascii="Cambria" w:hAnsi="Cambria"/>
          <w:szCs w:val="24"/>
        </w:rPr>
        <w:t xml:space="preserve">WZ). </w:t>
      </w:r>
    </w:p>
    <w:p w14:paraId="66D1FFC4" w14:textId="7F81B2DC" w:rsidR="00A42EE6" w:rsidRPr="008C5457" w:rsidRDefault="003C5FB4" w:rsidP="008E6614">
      <w:pPr>
        <w:pStyle w:val="Tekstpodstawowy22"/>
        <w:numPr>
          <w:ilvl w:val="0"/>
          <w:numId w:val="63"/>
        </w:numPr>
        <w:tabs>
          <w:tab w:val="clear" w:pos="0"/>
          <w:tab w:val="left" w:pos="426"/>
        </w:tabs>
        <w:spacing w:line="276" w:lineRule="auto"/>
        <w:rPr>
          <w:rFonts w:ascii="Cambria" w:hAnsi="Cambria"/>
          <w:szCs w:val="24"/>
        </w:rPr>
      </w:pPr>
      <w:r w:rsidRPr="008C5457">
        <w:rPr>
          <w:rFonts w:ascii="Cambria" w:hAnsi="Cambria"/>
          <w:b/>
          <w:bCs/>
          <w:szCs w:val="24"/>
        </w:rPr>
        <w:t>HARMONOGRAMU RZECZOWO – FINANSOWEGO</w:t>
      </w:r>
      <w:r w:rsidRPr="008C5457">
        <w:rPr>
          <w:rFonts w:ascii="Cambria" w:hAnsi="Cambria"/>
          <w:szCs w:val="24"/>
        </w:rPr>
        <w:t xml:space="preserve"> </w:t>
      </w:r>
      <w:r w:rsidR="00A42EE6" w:rsidRPr="008C5457">
        <w:rPr>
          <w:rFonts w:ascii="Cambria" w:hAnsi="Cambria"/>
          <w:szCs w:val="24"/>
        </w:rPr>
        <w:t>– wg wzoru – załącznik 1b</w:t>
      </w:r>
      <w:r w:rsidR="00204B7F">
        <w:rPr>
          <w:rFonts w:ascii="Cambria" w:hAnsi="Cambria"/>
          <w:szCs w:val="24"/>
        </w:rPr>
        <w:t xml:space="preserve"> do SWZ.</w:t>
      </w:r>
    </w:p>
    <w:p w14:paraId="214DE124" w14:textId="77777777" w:rsidR="00D4024F" w:rsidRPr="008C5457" w:rsidRDefault="002C7618" w:rsidP="008E6614">
      <w:pPr>
        <w:pStyle w:val="Tekstpodstawowy22"/>
        <w:numPr>
          <w:ilvl w:val="0"/>
          <w:numId w:val="63"/>
        </w:numPr>
        <w:tabs>
          <w:tab w:val="clear" w:pos="0"/>
          <w:tab w:val="left" w:pos="426"/>
        </w:tabs>
        <w:spacing w:line="276" w:lineRule="auto"/>
        <w:rPr>
          <w:rFonts w:ascii="Cambria" w:hAnsi="Cambria"/>
          <w:szCs w:val="24"/>
        </w:rPr>
      </w:pPr>
      <w:r w:rsidRPr="008C5457">
        <w:rPr>
          <w:rFonts w:ascii="Cambria" w:hAnsi="Cambria"/>
          <w:szCs w:val="24"/>
        </w:rPr>
        <w:t>Jednoznacznego odniesienia się i wykazania</w:t>
      </w:r>
      <w:r w:rsidR="00D4024F" w:rsidRPr="008C5457">
        <w:rPr>
          <w:rFonts w:ascii="Cambria" w:hAnsi="Cambria"/>
          <w:szCs w:val="24"/>
        </w:rPr>
        <w:t xml:space="preserve"> - zastosowania albo </w:t>
      </w:r>
      <w:r w:rsidR="00A42EE6" w:rsidRPr="008C5457">
        <w:rPr>
          <w:rFonts w:ascii="Cambria" w:hAnsi="Cambria"/>
          <w:szCs w:val="24"/>
        </w:rPr>
        <w:t>niestosowania</w:t>
      </w:r>
      <w:r w:rsidR="00D4024F" w:rsidRPr="008C5457">
        <w:rPr>
          <w:rFonts w:ascii="Cambria" w:hAnsi="Cambria"/>
          <w:szCs w:val="24"/>
        </w:rPr>
        <w:t xml:space="preserve"> </w:t>
      </w:r>
      <w:r w:rsidR="006979A6" w:rsidRPr="008C5457">
        <w:rPr>
          <w:rFonts w:ascii="Cambria" w:hAnsi="Cambria"/>
          <w:szCs w:val="24"/>
        </w:rPr>
        <w:t>–</w:t>
      </w:r>
      <w:r w:rsidR="00D4024F" w:rsidRPr="008C5457">
        <w:rPr>
          <w:rFonts w:ascii="Cambria" w:hAnsi="Cambria"/>
          <w:szCs w:val="24"/>
        </w:rPr>
        <w:t xml:space="preserve"> </w:t>
      </w:r>
      <w:r w:rsidR="006979A6" w:rsidRPr="008C5457">
        <w:rPr>
          <w:rFonts w:ascii="Cambria" w:hAnsi="Cambria"/>
          <w:szCs w:val="24"/>
        </w:rPr>
        <w:t xml:space="preserve">wskazanych rozwiązań, </w:t>
      </w:r>
      <w:r w:rsidR="00D4024F" w:rsidRPr="008C5457">
        <w:rPr>
          <w:rFonts w:ascii="Cambria" w:hAnsi="Cambria"/>
          <w:szCs w:val="24"/>
        </w:rPr>
        <w:t>następujących elementów konstrukcyjnych:</w:t>
      </w:r>
    </w:p>
    <w:p w14:paraId="48D36CE8" w14:textId="054D10EA" w:rsidR="001453F4" w:rsidRPr="001453F4" w:rsidRDefault="001453F4" w:rsidP="008E6614">
      <w:pPr>
        <w:pStyle w:val="Bezodstpw"/>
        <w:numPr>
          <w:ilvl w:val="0"/>
          <w:numId w:val="66"/>
        </w:numPr>
        <w:spacing w:line="276" w:lineRule="auto"/>
        <w:jc w:val="both"/>
        <w:rPr>
          <w:rFonts w:ascii="Cambria" w:hAnsi="Cambria"/>
          <w:b/>
          <w:bCs/>
          <w:sz w:val="24"/>
          <w:szCs w:val="24"/>
        </w:rPr>
      </w:pPr>
      <w:r w:rsidRPr="001453F4">
        <w:rPr>
          <w:rFonts w:ascii="Cambria" w:hAnsi="Cambria"/>
          <w:b/>
          <w:bCs/>
          <w:sz w:val="24"/>
          <w:szCs w:val="24"/>
        </w:rPr>
        <w:t>Oferowanej sprawności kotła</w:t>
      </w:r>
    </w:p>
    <w:p w14:paraId="11F16D9B" w14:textId="365DD57A" w:rsidR="00D4024F" w:rsidRPr="008C5457" w:rsidRDefault="00D4024F" w:rsidP="008E6614">
      <w:pPr>
        <w:pStyle w:val="Bezodstpw"/>
        <w:numPr>
          <w:ilvl w:val="0"/>
          <w:numId w:val="66"/>
        </w:numPr>
        <w:spacing w:line="276" w:lineRule="auto"/>
        <w:jc w:val="both"/>
        <w:rPr>
          <w:rFonts w:ascii="Cambria" w:hAnsi="Cambria"/>
          <w:sz w:val="24"/>
          <w:szCs w:val="24"/>
        </w:rPr>
      </w:pPr>
      <w:r w:rsidRPr="008C5457">
        <w:rPr>
          <w:rFonts w:ascii="Cambria" w:hAnsi="Cambria"/>
          <w:b/>
          <w:bCs/>
          <w:sz w:val="24"/>
          <w:szCs w:val="24"/>
        </w:rPr>
        <w:t>rusztowin</w:t>
      </w:r>
      <w:r w:rsidRPr="008C5457">
        <w:rPr>
          <w:rFonts w:ascii="Cambria" w:hAnsi="Cambria"/>
          <w:bCs/>
          <w:sz w:val="24"/>
          <w:szCs w:val="24"/>
        </w:rPr>
        <w:t xml:space="preserve"> </w:t>
      </w:r>
      <w:r w:rsidR="006979A6" w:rsidRPr="008C5457">
        <w:rPr>
          <w:rFonts w:ascii="Cambria" w:hAnsi="Cambria"/>
          <w:bCs/>
          <w:sz w:val="24"/>
          <w:szCs w:val="24"/>
        </w:rPr>
        <w:t xml:space="preserve">- </w:t>
      </w:r>
      <w:r w:rsidRPr="008C5457">
        <w:rPr>
          <w:rFonts w:ascii="Cambria" w:hAnsi="Cambria"/>
          <w:bCs/>
          <w:sz w:val="24"/>
          <w:szCs w:val="24"/>
        </w:rPr>
        <w:t>o zawartości chromu większej od 26%;</w:t>
      </w:r>
    </w:p>
    <w:p w14:paraId="760695C4" w14:textId="77777777" w:rsidR="00D4024F" w:rsidRPr="008C5457" w:rsidRDefault="00D4024F" w:rsidP="00D4024F">
      <w:pPr>
        <w:pStyle w:val="Bezodstpw"/>
        <w:spacing w:line="276" w:lineRule="auto"/>
        <w:ind w:left="1070"/>
        <w:jc w:val="both"/>
        <w:rPr>
          <w:rFonts w:ascii="Cambria" w:hAnsi="Cambria"/>
          <w:sz w:val="24"/>
          <w:szCs w:val="24"/>
        </w:rPr>
      </w:pPr>
      <w:r w:rsidRPr="008C5457">
        <w:rPr>
          <w:rFonts w:ascii="Cambria" w:hAnsi="Cambria"/>
          <w:bCs/>
          <w:sz w:val="24"/>
          <w:szCs w:val="24"/>
        </w:rPr>
        <w:t xml:space="preserve">- stanowiących składniki kryterium wyboru oferty najkorzystniejszej (patrz Rozdział 22). </w:t>
      </w:r>
    </w:p>
    <w:p w14:paraId="75AC84D3" w14:textId="77777777" w:rsidR="003E7485" w:rsidRPr="008C5457" w:rsidRDefault="003E7485" w:rsidP="008E6614">
      <w:pPr>
        <w:pStyle w:val="Bezodstpw"/>
        <w:numPr>
          <w:ilvl w:val="0"/>
          <w:numId w:val="68"/>
        </w:numPr>
        <w:tabs>
          <w:tab w:val="left" w:pos="426"/>
        </w:tabs>
        <w:spacing w:line="276" w:lineRule="auto"/>
        <w:ind w:left="426"/>
        <w:jc w:val="both"/>
        <w:rPr>
          <w:rFonts w:ascii="Cambria" w:hAnsi="Cambria"/>
          <w:sz w:val="24"/>
          <w:szCs w:val="24"/>
        </w:rPr>
      </w:pPr>
      <w:r w:rsidRPr="008C5457">
        <w:rPr>
          <w:rFonts w:ascii="Cambria" w:hAnsi="Cambria"/>
          <w:sz w:val="24"/>
          <w:szCs w:val="24"/>
        </w:rPr>
        <w:t>Jeżeli wykonawca nie złożył przedmiotowych środków dowodowych lub złożone przedmiotowe środki dowodowe będą niekompletne, Zamawiający wezwie wykonawcę do ich złożenia lub uzupełnienia</w:t>
      </w:r>
      <w:r w:rsidR="006D4553" w:rsidRPr="008C5457">
        <w:rPr>
          <w:rFonts w:ascii="Cambria" w:hAnsi="Cambria"/>
          <w:sz w:val="24"/>
          <w:szCs w:val="24"/>
        </w:rPr>
        <w:t>,</w:t>
      </w:r>
      <w:r w:rsidRPr="008C5457">
        <w:rPr>
          <w:rFonts w:ascii="Cambria" w:hAnsi="Cambria"/>
          <w:sz w:val="24"/>
          <w:szCs w:val="24"/>
        </w:rPr>
        <w:t xml:space="preserve"> w wyznaczonym terminie. </w:t>
      </w:r>
    </w:p>
    <w:p w14:paraId="76707FF8" w14:textId="728272EE" w:rsidR="003E7485" w:rsidRPr="008C5457" w:rsidRDefault="001738B7" w:rsidP="008E6614">
      <w:pPr>
        <w:pStyle w:val="Bezodstpw"/>
        <w:numPr>
          <w:ilvl w:val="0"/>
          <w:numId w:val="68"/>
        </w:numPr>
        <w:tabs>
          <w:tab w:val="left" w:pos="426"/>
        </w:tabs>
        <w:spacing w:line="276" w:lineRule="auto"/>
        <w:ind w:left="426"/>
        <w:jc w:val="both"/>
        <w:rPr>
          <w:rFonts w:ascii="Cambria" w:hAnsi="Cambria"/>
          <w:sz w:val="24"/>
          <w:szCs w:val="24"/>
        </w:rPr>
      </w:pPr>
      <w:r w:rsidRPr="008C5457">
        <w:rPr>
          <w:rFonts w:ascii="Cambria" w:hAnsi="Cambria"/>
          <w:sz w:val="24"/>
          <w:szCs w:val="24"/>
        </w:rPr>
        <w:t xml:space="preserve">Postanowienie </w:t>
      </w:r>
      <w:r>
        <w:rPr>
          <w:rFonts w:ascii="Cambria" w:hAnsi="Cambria"/>
          <w:sz w:val="24"/>
          <w:szCs w:val="24"/>
        </w:rPr>
        <w:t>ust.</w:t>
      </w:r>
      <w:r w:rsidR="00204B7F">
        <w:rPr>
          <w:rFonts w:ascii="Cambria" w:hAnsi="Cambria"/>
          <w:sz w:val="24"/>
          <w:szCs w:val="24"/>
        </w:rPr>
        <w:t xml:space="preserve"> </w:t>
      </w:r>
      <w:r w:rsidR="003E7485" w:rsidRPr="008C5457">
        <w:rPr>
          <w:rFonts w:ascii="Cambria" w:hAnsi="Cambria"/>
          <w:sz w:val="24"/>
          <w:szCs w:val="24"/>
        </w:rPr>
        <w:t xml:space="preserve">2 nie ma zastosowania, jeżeli przedmiotowy środek dowodowy służy potwierdzeniu zgodności z wymaganymi cechami lub kryteriami określonymi w opisie kryteriów oceny ofert lub, jeżeli pomimo złożenia przedmiotowego środka dowodowego, oferta podlega odrzuceniu albo zachodzą przesłanki unieważnienia postępowania. </w:t>
      </w:r>
    </w:p>
    <w:p w14:paraId="3BBB2D52" w14:textId="10A2E26D" w:rsidR="00B6393D" w:rsidRPr="008C5457" w:rsidRDefault="003E7485" w:rsidP="005C6A15">
      <w:pPr>
        <w:pStyle w:val="Bezodstpw"/>
        <w:numPr>
          <w:ilvl w:val="0"/>
          <w:numId w:val="68"/>
        </w:numPr>
        <w:tabs>
          <w:tab w:val="left" w:pos="426"/>
        </w:tabs>
        <w:spacing w:line="276" w:lineRule="auto"/>
        <w:ind w:left="426"/>
        <w:jc w:val="both"/>
        <w:rPr>
          <w:rFonts w:ascii="Cambria" w:hAnsi="Cambria"/>
          <w:sz w:val="24"/>
          <w:szCs w:val="24"/>
        </w:rPr>
      </w:pPr>
      <w:r w:rsidRPr="008C5457">
        <w:rPr>
          <w:rFonts w:ascii="Cambria" w:hAnsi="Cambria"/>
          <w:sz w:val="24"/>
          <w:szCs w:val="24"/>
        </w:rPr>
        <w:t>Zamawiający będzie miał prawo żądać od wykonawców wyjaśnień dotyczących treści złożonych przedmiotowych środków dowodowych.</w:t>
      </w:r>
    </w:p>
    <w:p w14:paraId="16C6888B" w14:textId="77777777" w:rsidR="009D62F2" w:rsidRPr="008C5457" w:rsidRDefault="009D62F2" w:rsidP="008E6614">
      <w:pPr>
        <w:pStyle w:val="Nagwek1"/>
        <w:numPr>
          <w:ilvl w:val="0"/>
          <w:numId w:val="23"/>
        </w:numPr>
        <w:shd w:val="clear" w:color="auto" w:fill="FBD4B4"/>
        <w:ind w:left="567" w:hanging="425"/>
        <w:rPr>
          <w:color w:val="000099"/>
          <w:sz w:val="28"/>
          <w:szCs w:val="28"/>
        </w:rPr>
      </w:pPr>
      <w:bookmarkStart w:id="6" w:name="_Toc69220061"/>
      <w:r w:rsidRPr="008C5457">
        <w:rPr>
          <w:color w:val="000099"/>
          <w:sz w:val="28"/>
          <w:szCs w:val="28"/>
        </w:rPr>
        <w:t>Termin wykonania zamówienia</w:t>
      </w:r>
      <w:bookmarkEnd w:id="6"/>
    </w:p>
    <w:p w14:paraId="716E60A4" w14:textId="77777777" w:rsidR="001E7EE6" w:rsidRPr="001E7EE6" w:rsidRDefault="00C222D2" w:rsidP="001E7EE6">
      <w:pPr>
        <w:pStyle w:val="Akapitzlist"/>
        <w:widowControl w:val="0"/>
        <w:numPr>
          <w:ilvl w:val="0"/>
          <w:numId w:val="69"/>
        </w:numPr>
        <w:tabs>
          <w:tab w:val="left" w:pos="426"/>
        </w:tabs>
        <w:autoSpaceDE w:val="0"/>
        <w:spacing w:after="0"/>
        <w:ind w:left="426" w:hanging="426"/>
        <w:contextualSpacing/>
        <w:jc w:val="both"/>
        <w:rPr>
          <w:rFonts w:ascii="Cambria" w:hAnsi="Cambria"/>
          <w:sz w:val="24"/>
          <w:szCs w:val="24"/>
        </w:rPr>
      </w:pPr>
      <w:r w:rsidRPr="008C5457">
        <w:rPr>
          <w:rFonts w:ascii="Cambria" w:hAnsi="Cambria"/>
          <w:sz w:val="24"/>
          <w:szCs w:val="24"/>
        </w:rPr>
        <w:t xml:space="preserve">Rozpoczęcie realizacji zamówienia: </w:t>
      </w:r>
      <w:r w:rsidRPr="008C5457">
        <w:rPr>
          <w:rFonts w:ascii="Cambria" w:hAnsi="Cambria"/>
          <w:b/>
          <w:sz w:val="24"/>
          <w:szCs w:val="24"/>
        </w:rPr>
        <w:t>od dnia podpisania umowy.</w:t>
      </w:r>
    </w:p>
    <w:p w14:paraId="163A5DD6" w14:textId="1A3A4326" w:rsidR="001E7EE6" w:rsidRPr="00D648BD" w:rsidRDefault="00C222D2" w:rsidP="001E7EE6">
      <w:pPr>
        <w:pStyle w:val="Akapitzlist"/>
        <w:widowControl w:val="0"/>
        <w:numPr>
          <w:ilvl w:val="0"/>
          <w:numId w:val="69"/>
        </w:numPr>
        <w:tabs>
          <w:tab w:val="left" w:pos="426"/>
        </w:tabs>
        <w:autoSpaceDE w:val="0"/>
        <w:spacing w:after="0"/>
        <w:ind w:left="426" w:hanging="426"/>
        <w:contextualSpacing/>
        <w:jc w:val="both"/>
        <w:rPr>
          <w:rFonts w:ascii="Cambria" w:hAnsi="Cambria"/>
          <w:sz w:val="24"/>
          <w:szCs w:val="24"/>
        </w:rPr>
      </w:pPr>
      <w:r w:rsidRPr="001E7EE6">
        <w:rPr>
          <w:rFonts w:ascii="Cambria" w:hAnsi="Cambria"/>
          <w:sz w:val="24"/>
          <w:szCs w:val="24"/>
        </w:rPr>
        <w:t>Termin zakończenia robót budowlano–montażowych, potwierdzony wpisem do Dziennika budowy</w:t>
      </w:r>
      <w:r w:rsidR="002D0681">
        <w:rPr>
          <w:rFonts w:ascii="Cambria" w:hAnsi="Cambria"/>
          <w:sz w:val="24"/>
          <w:szCs w:val="24"/>
          <w:lang w:val="pl-PL"/>
        </w:rPr>
        <w:t xml:space="preserve">, </w:t>
      </w:r>
      <w:r w:rsidR="001E7EE6" w:rsidRPr="001E7EE6">
        <w:rPr>
          <w:rFonts w:ascii="Cambria" w:hAnsi="Cambria"/>
          <w:sz w:val="24"/>
          <w:szCs w:val="24"/>
        </w:rPr>
        <w:t>tj.</w:t>
      </w:r>
      <w:r w:rsidRPr="001E7EE6">
        <w:rPr>
          <w:rFonts w:ascii="Cambria" w:hAnsi="Cambria"/>
          <w:sz w:val="24"/>
          <w:szCs w:val="24"/>
        </w:rPr>
        <w:t xml:space="preserve"> </w:t>
      </w:r>
      <w:r w:rsidR="001E7EE6" w:rsidRPr="001E7EE6">
        <w:rPr>
          <w:rFonts w:ascii="Cambria" w:hAnsi="Cambria"/>
          <w:sz w:val="24"/>
          <w:szCs w:val="24"/>
        </w:rPr>
        <w:t xml:space="preserve">złożenie Zamawiającemu pisemnego zgłoszenia gotowości do podania ciepła – nie później niż do dnia </w:t>
      </w:r>
      <w:r w:rsidR="0042113F">
        <w:rPr>
          <w:rFonts w:ascii="Cambria" w:hAnsi="Cambria"/>
          <w:b/>
          <w:bCs/>
          <w:sz w:val="24"/>
          <w:szCs w:val="24"/>
          <w:lang w:val="pl-PL"/>
        </w:rPr>
        <w:t>10</w:t>
      </w:r>
      <w:r w:rsidR="001E7EE6" w:rsidRPr="00D648BD">
        <w:rPr>
          <w:rFonts w:ascii="Cambria" w:hAnsi="Cambria"/>
          <w:b/>
          <w:sz w:val="24"/>
          <w:szCs w:val="24"/>
        </w:rPr>
        <w:t xml:space="preserve"> </w:t>
      </w:r>
      <w:r w:rsidR="0042113F">
        <w:rPr>
          <w:rFonts w:ascii="Cambria" w:hAnsi="Cambria"/>
          <w:b/>
          <w:sz w:val="24"/>
          <w:szCs w:val="24"/>
          <w:lang w:val="pl-PL"/>
        </w:rPr>
        <w:t>listopada</w:t>
      </w:r>
      <w:r w:rsidR="001E7EE6" w:rsidRPr="00D648BD">
        <w:rPr>
          <w:rFonts w:ascii="Cambria" w:hAnsi="Cambria"/>
          <w:b/>
          <w:sz w:val="24"/>
          <w:szCs w:val="24"/>
        </w:rPr>
        <w:t xml:space="preserve"> 202</w:t>
      </w:r>
      <w:r w:rsidR="00F20530" w:rsidRPr="00D648BD">
        <w:rPr>
          <w:rFonts w:ascii="Cambria" w:hAnsi="Cambria"/>
          <w:b/>
          <w:sz w:val="24"/>
          <w:szCs w:val="24"/>
          <w:lang w:val="pl-PL"/>
        </w:rPr>
        <w:t>3</w:t>
      </w:r>
      <w:r w:rsidR="001E7EE6" w:rsidRPr="00D648BD">
        <w:rPr>
          <w:rFonts w:ascii="Cambria" w:hAnsi="Cambria"/>
          <w:b/>
          <w:sz w:val="24"/>
          <w:szCs w:val="24"/>
        </w:rPr>
        <w:t xml:space="preserve"> r</w:t>
      </w:r>
      <w:r w:rsidR="00A079AF" w:rsidRPr="00D648BD">
        <w:rPr>
          <w:rFonts w:ascii="Cambria" w:hAnsi="Cambria"/>
          <w:b/>
          <w:sz w:val="24"/>
          <w:szCs w:val="24"/>
          <w:lang w:val="pl-PL"/>
        </w:rPr>
        <w:t>.</w:t>
      </w:r>
    </w:p>
    <w:p w14:paraId="3569ABCB" w14:textId="2FE69CE1" w:rsidR="001E7EE6" w:rsidRPr="00D648BD" w:rsidRDefault="001E7EE6" w:rsidP="001E7EE6">
      <w:pPr>
        <w:pStyle w:val="Akapitzlist"/>
        <w:widowControl w:val="0"/>
        <w:numPr>
          <w:ilvl w:val="0"/>
          <w:numId w:val="69"/>
        </w:numPr>
        <w:tabs>
          <w:tab w:val="left" w:pos="426"/>
        </w:tabs>
        <w:autoSpaceDE w:val="0"/>
        <w:spacing w:after="0"/>
        <w:ind w:left="426" w:hanging="426"/>
        <w:contextualSpacing/>
        <w:jc w:val="both"/>
        <w:rPr>
          <w:rFonts w:ascii="Cambria" w:hAnsi="Cambria"/>
          <w:sz w:val="24"/>
          <w:szCs w:val="24"/>
        </w:rPr>
      </w:pPr>
      <w:r w:rsidRPr="001E7EE6">
        <w:rPr>
          <w:rFonts w:ascii="Cambria" w:hAnsi="Cambria"/>
          <w:sz w:val="24"/>
          <w:szCs w:val="24"/>
        </w:rPr>
        <w:t>Termin zakończenia przedmiotu umowy</w:t>
      </w:r>
      <w:r w:rsidR="00EE5BD9">
        <w:rPr>
          <w:rFonts w:ascii="Cambria" w:hAnsi="Cambria"/>
          <w:sz w:val="24"/>
          <w:szCs w:val="24"/>
          <w:lang w:val="pl-PL"/>
        </w:rPr>
        <w:t>,</w:t>
      </w:r>
      <w:r w:rsidRPr="001E7EE6">
        <w:rPr>
          <w:rFonts w:ascii="Cambria" w:hAnsi="Cambria"/>
          <w:sz w:val="24"/>
          <w:szCs w:val="24"/>
        </w:rPr>
        <w:t xml:space="preserve"> tj. </w:t>
      </w:r>
      <w:r w:rsidR="00C222D2" w:rsidRPr="001E7EE6">
        <w:rPr>
          <w:rFonts w:ascii="Cambria" w:hAnsi="Cambria"/>
          <w:sz w:val="24"/>
          <w:szCs w:val="24"/>
        </w:rPr>
        <w:t>skompletowani</w:t>
      </w:r>
      <w:r w:rsidRPr="001E7EE6">
        <w:rPr>
          <w:rFonts w:ascii="Cambria" w:hAnsi="Cambria"/>
          <w:sz w:val="24"/>
          <w:szCs w:val="24"/>
        </w:rPr>
        <w:t>e</w:t>
      </w:r>
      <w:r w:rsidR="00C222D2" w:rsidRPr="001E7EE6">
        <w:rPr>
          <w:rFonts w:ascii="Cambria" w:hAnsi="Cambria"/>
          <w:sz w:val="24"/>
          <w:szCs w:val="24"/>
        </w:rPr>
        <w:t xml:space="preserve"> przez Wykonawcę wszystkich niezbędnych dokumentów, uprawniających do złożenia Zamawiającemu pisemnego zgłoszenia gotowości do podania ciepła oraz do przeprowadzenia odbioru końcowego zgodnego z wymaganiami zawartymi w SWZ i Umowie – nie później niż do </w:t>
      </w:r>
      <w:r w:rsidR="00A42EE6" w:rsidRPr="001E7EE6">
        <w:rPr>
          <w:rFonts w:ascii="Cambria" w:hAnsi="Cambria"/>
          <w:sz w:val="24"/>
          <w:szCs w:val="24"/>
        </w:rPr>
        <w:t xml:space="preserve">dnia </w:t>
      </w:r>
      <w:r w:rsidR="006265CB" w:rsidRPr="00D648BD">
        <w:rPr>
          <w:rFonts w:ascii="Cambria" w:hAnsi="Cambria"/>
          <w:b/>
          <w:sz w:val="24"/>
          <w:szCs w:val="24"/>
          <w:lang w:val="pl-PL"/>
        </w:rPr>
        <w:t>3</w:t>
      </w:r>
      <w:r w:rsidR="0042113F">
        <w:rPr>
          <w:rFonts w:ascii="Cambria" w:hAnsi="Cambria"/>
          <w:b/>
          <w:sz w:val="24"/>
          <w:szCs w:val="24"/>
          <w:lang w:val="pl-PL"/>
        </w:rPr>
        <w:t>0</w:t>
      </w:r>
      <w:r w:rsidRPr="00D648BD">
        <w:rPr>
          <w:rFonts w:ascii="Cambria" w:hAnsi="Cambria"/>
          <w:b/>
          <w:sz w:val="24"/>
          <w:szCs w:val="24"/>
        </w:rPr>
        <w:t xml:space="preserve"> </w:t>
      </w:r>
      <w:r w:rsidR="0042113F">
        <w:rPr>
          <w:rFonts w:ascii="Cambria" w:hAnsi="Cambria"/>
          <w:b/>
          <w:sz w:val="24"/>
          <w:szCs w:val="24"/>
          <w:lang w:val="pl-PL"/>
        </w:rPr>
        <w:t>listopada</w:t>
      </w:r>
      <w:r w:rsidRPr="00D648BD">
        <w:rPr>
          <w:rFonts w:ascii="Cambria" w:hAnsi="Cambria"/>
          <w:b/>
          <w:sz w:val="24"/>
          <w:szCs w:val="24"/>
        </w:rPr>
        <w:t xml:space="preserve"> 202</w:t>
      </w:r>
      <w:r w:rsidR="006265CB" w:rsidRPr="00D648BD">
        <w:rPr>
          <w:rFonts w:ascii="Cambria" w:hAnsi="Cambria"/>
          <w:b/>
          <w:sz w:val="24"/>
          <w:szCs w:val="24"/>
          <w:lang w:val="pl-PL"/>
        </w:rPr>
        <w:t>3</w:t>
      </w:r>
      <w:r w:rsidRPr="00D648BD">
        <w:rPr>
          <w:rFonts w:ascii="Cambria" w:hAnsi="Cambria"/>
          <w:b/>
          <w:sz w:val="24"/>
          <w:szCs w:val="24"/>
        </w:rPr>
        <w:t xml:space="preserve"> r.</w:t>
      </w:r>
    </w:p>
    <w:p w14:paraId="2A8442FC" w14:textId="7DC09EC4" w:rsidR="00C222D2" w:rsidRPr="001E7EE6" w:rsidRDefault="001E7EE6" w:rsidP="001E7EE6">
      <w:pPr>
        <w:pStyle w:val="NormalnyWeb"/>
        <w:numPr>
          <w:ilvl w:val="0"/>
          <w:numId w:val="69"/>
        </w:numPr>
        <w:tabs>
          <w:tab w:val="left" w:pos="426"/>
        </w:tabs>
        <w:spacing w:before="0" w:beforeAutospacing="0" w:after="0" w:afterAutospacing="0" w:line="276" w:lineRule="auto"/>
        <w:ind w:left="426" w:hanging="426"/>
        <w:jc w:val="both"/>
        <w:rPr>
          <w:rFonts w:ascii="Cambria" w:hAnsi="Cambria"/>
        </w:rPr>
      </w:pPr>
      <w:r w:rsidRPr="001E7EE6">
        <w:rPr>
          <w:rFonts w:ascii="Cambria" w:hAnsi="Cambria"/>
        </w:rPr>
        <w:t>Termin</w:t>
      </w:r>
      <w:r w:rsidR="00C222D2" w:rsidRPr="001E7EE6">
        <w:rPr>
          <w:rFonts w:ascii="Cambria" w:hAnsi="Cambria"/>
        </w:rPr>
        <w:t xml:space="preserve"> wykonania przedmiotu umowy – po podpisaniu protokołu odbioru końcowego i przekazania do eksploatacji Zamawiającemu – nie później niż do dnia </w:t>
      </w:r>
      <w:r w:rsidR="00C222D2" w:rsidRPr="00D648BD">
        <w:rPr>
          <w:rFonts w:ascii="Cambria" w:hAnsi="Cambria"/>
          <w:b/>
        </w:rPr>
        <w:t>3</w:t>
      </w:r>
      <w:r w:rsidR="0042113F">
        <w:rPr>
          <w:rFonts w:ascii="Cambria" w:hAnsi="Cambria"/>
          <w:b/>
        </w:rPr>
        <w:t>1</w:t>
      </w:r>
      <w:r w:rsidR="00C222D2" w:rsidRPr="00D648BD">
        <w:rPr>
          <w:rFonts w:ascii="Cambria" w:hAnsi="Cambria"/>
          <w:b/>
        </w:rPr>
        <w:t>.</w:t>
      </w:r>
      <w:r w:rsidR="0042113F">
        <w:rPr>
          <w:rFonts w:ascii="Cambria" w:hAnsi="Cambria"/>
          <w:b/>
        </w:rPr>
        <w:t>12</w:t>
      </w:r>
      <w:r w:rsidR="00C222D2" w:rsidRPr="00D648BD">
        <w:rPr>
          <w:rFonts w:ascii="Cambria" w:hAnsi="Cambria"/>
          <w:b/>
        </w:rPr>
        <w:t>.202</w:t>
      </w:r>
      <w:r w:rsidR="00A079AF" w:rsidRPr="00D648BD">
        <w:rPr>
          <w:rFonts w:ascii="Cambria" w:hAnsi="Cambria"/>
          <w:b/>
        </w:rPr>
        <w:t>3</w:t>
      </w:r>
      <w:r w:rsidR="00C222D2" w:rsidRPr="00D648BD">
        <w:rPr>
          <w:rFonts w:ascii="Cambria" w:hAnsi="Cambria"/>
          <w:b/>
        </w:rPr>
        <w:t xml:space="preserve"> r.</w:t>
      </w:r>
    </w:p>
    <w:p w14:paraId="4495202E" w14:textId="40BF5EB4" w:rsidR="00961DEA" w:rsidRPr="008C5457" w:rsidRDefault="00C222D2" w:rsidP="00D326B6">
      <w:pPr>
        <w:pStyle w:val="NormalnyWeb"/>
        <w:numPr>
          <w:ilvl w:val="0"/>
          <w:numId w:val="69"/>
        </w:numPr>
        <w:tabs>
          <w:tab w:val="left" w:pos="426"/>
        </w:tabs>
        <w:spacing w:before="0" w:beforeAutospacing="0" w:after="0" w:afterAutospacing="0" w:line="276" w:lineRule="auto"/>
        <w:ind w:left="426" w:hanging="426"/>
        <w:jc w:val="both"/>
        <w:rPr>
          <w:rFonts w:ascii="Cambria" w:hAnsi="Cambria"/>
        </w:rPr>
      </w:pPr>
      <w:r w:rsidRPr="008C5457">
        <w:rPr>
          <w:rFonts w:ascii="Cambria" w:hAnsi="Cambria"/>
        </w:rPr>
        <w:t>Pod pojęciem „</w:t>
      </w:r>
      <w:r w:rsidRPr="008C5457">
        <w:rPr>
          <w:rFonts w:ascii="Cambria" w:hAnsi="Cambria"/>
          <w:i/>
        </w:rPr>
        <w:t>Odbiór końcowy</w:t>
      </w:r>
      <w:r w:rsidRPr="008C5457">
        <w:rPr>
          <w:rFonts w:ascii="Cambria" w:hAnsi="Cambria"/>
        </w:rPr>
        <w:t>” rozumiane będzie dokonanie przejęcia do eksploatacji przez Zamawiającego wykonanego przedmiotu zamówienia, stanowiąc</w:t>
      </w:r>
      <w:r w:rsidR="00EE5BD9">
        <w:rPr>
          <w:rFonts w:ascii="Cambria" w:hAnsi="Cambria"/>
        </w:rPr>
        <w:t>e</w:t>
      </w:r>
      <w:r w:rsidRPr="008C5457">
        <w:rPr>
          <w:rFonts w:ascii="Cambria" w:hAnsi="Cambria"/>
        </w:rPr>
        <w:t xml:space="preserve"> ocenę jego należytego wykonania, potwierdzoną pozytywnymi wynikami z </w:t>
      </w:r>
      <w:r w:rsidRPr="008C5457">
        <w:rPr>
          <w:rFonts w:ascii="Cambria" w:hAnsi="Cambria"/>
        </w:rPr>
        <w:lastRenderedPageBreak/>
        <w:t>przeprowadzonych Prób Końcowych oraz Pomiarów Gwarantowanych, zgodnie z wymaganiami zawartymi w SWZ, pomijając wszelkie drobne zaległe prace i wady</w:t>
      </w:r>
      <w:r w:rsidR="00EE5BD9">
        <w:rPr>
          <w:rFonts w:ascii="Cambria" w:hAnsi="Cambria"/>
        </w:rPr>
        <w:t xml:space="preserve"> nieistotne</w:t>
      </w:r>
      <w:r w:rsidRPr="008C5457">
        <w:rPr>
          <w:rFonts w:ascii="Cambria" w:hAnsi="Cambria"/>
        </w:rPr>
        <w:t>, nie mające wpływu na użytkowanie przedmiotu Zamówienia</w:t>
      </w:r>
      <w:r w:rsidR="002D0681">
        <w:rPr>
          <w:rFonts w:ascii="Cambria" w:hAnsi="Cambria"/>
        </w:rPr>
        <w:t>.</w:t>
      </w:r>
    </w:p>
    <w:p w14:paraId="28005C87" w14:textId="0124060F" w:rsidR="009D62F2" w:rsidRPr="008C5457" w:rsidRDefault="00A016B3" w:rsidP="008E6614">
      <w:pPr>
        <w:pStyle w:val="Nagwek1"/>
        <w:numPr>
          <w:ilvl w:val="0"/>
          <w:numId w:val="23"/>
        </w:numPr>
        <w:shd w:val="clear" w:color="auto" w:fill="FBD4B4"/>
        <w:ind w:left="567" w:hanging="425"/>
        <w:rPr>
          <w:color w:val="000099"/>
          <w:sz w:val="28"/>
          <w:szCs w:val="28"/>
        </w:rPr>
      </w:pPr>
      <w:bookmarkStart w:id="7" w:name="_Toc69220062"/>
      <w:r w:rsidRPr="008C5457">
        <w:rPr>
          <w:color w:val="000099"/>
          <w:sz w:val="28"/>
          <w:szCs w:val="28"/>
        </w:rPr>
        <w:t>Podstawy wykluczenia</w:t>
      </w:r>
      <w:r w:rsidR="009D62F2" w:rsidRPr="008C5457">
        <w:rPr>
          <w:color w:val="000099"/>
          <w:sz w:val="28"/>
          <w:szCs w:val="28"/>
        </w:rPr>
        <w:t xml:space="preserve">, o których mowa w art. 108 </w:t>
      </w:r>
      <w:r w:rsidR="00EE5BD9">
        <w:rPr>
          <w:color w:val="000099"/>
          <w:sz w:val="28"/>
          <w:szCs w:val="28"/>
        </w:rPr>
        <w:t xml:space="preserve">PZP </w:t>
      </w:r>
      <w:bookmarkEnd w:id="7"/>
    </w:p>
    <w:p w14:paraId="30EA7C63" w14:textId="77777777" w:rsidR="00961DEA" w:rsidRPr="008C5457" w:rsidRDefault="00961DEA" w:rsidP="00D326B6">
      <w:pPr>
        <w:jc w:val="both"/>
        <w:rPr>
          <w:rFonts w:ascii="Cambria" w:hAnsi="Cambria"/>
          <w:sz w:val="24"/>
          <w:szCs w:val="24"/>
        </w:rPr>
      </w:pPr>
      <w:r w:rsidRPr="008C5457">
        <w:rPr>
          <w:rFonts w:ascii="Cambria" w:hAnsi="Cambria"/>
          <w:sz w:val="24"/>
          <w:szCs w:val="24"/>
        </w:rPr>
        <w:t>W przedmiotowym postępowaniu Zamawiający wykluczy z postępowania wykonawcę:</w:t>
      </w:r>
    </w:p>
    <w:p w14:paraId="2EB2B789" w14:textId="77777777" w:rsidR="00961DEA" w:rsidRPr="008C5457" w:rsidRDefault="00961DEA" w:rsidP="00D326B6">
      <w:pPr>
        <w:numPr>
          <w:ilvl w:val="1"/>
          <w:numId w:val="1"/>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będącego osobą fizyczną, którego prawomocnie skazano za przestępstwo:</w:t>
      </w:r>
    </w:p>
    <w:p w14:paraId="1937C6E2" w14:textId="77777777" w:rsidR="00961DEA"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udziału w zorganizowanej grupie przestępczej albo związku mającym na celu popełnienie przestępstwa lub przestępstwa skarbowego, o którym mowa w art. 258 Kodeksu karnego,</w:t>
      </w:r>
    </w:p>
    <w:p w14:paraId="0BD583DA" w14:textId="77777777" w:rsidR="00961DEA"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handlu ludźmi, o którym mowa w art. 189a Kodeksu karnego,</w:t>
      </w:r>
    </w:p>
    <w:p w14:paraId="192FFB12" w14:textId="1A8C6212" w:rsidR="00961DEA"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o którym mowa w art. 228–230a, art. 250a Kodeksu karnego lub w art. 46 lub art. 48 ustawy z dnia 25 czerwca 2010 r. o sporcie</w:t>
      </w:r>
      <w:r w:rsidR="00A016B3">
        <w:rPr>
          <w:rFonts w:ascii="Cambria" w:hAnsi="Cambria"/>
          <w:sz w:val="24"/>
          <w:szCs w:val="24"/>
          <w:lang w:eastAsia="pl-PL"/>
        </w:rPr>
        <w:t xml:space="preserve"> </w:t>
      </w:r>
      <w:r w:rsidR="00811058" w:rsidRPr="00506D45">
        <w:rPr>
          <w:rFonts w:ascii="Cambria" w:hAnsi="Cambria" w:cs="Open Sans"/>
          <w:color w:val="333333"/>
          <w:sz w:val="24"/>
          <w:szCs w:val="24"/>
          <w:shd w:val="clear" w:color="auto" w:fill="FFFFFF"/>
        </w:rPr>
        <w:t>lub w</w:t>
      </w:r>
      <w:r w:rsidR="00A016B3">
        <w:rPr>
          <w:rFonts w:ascii="Cambria" w:hAnsi="Cambria" w:cs="Open Sans"/>
          <w:color w:val="333333"/>
          <w:sz w:val="24"/>
          <w:szCs w:val="24"/>
          <w:shd w:val="clear" w:color="auto" w:fill="FFFFFF"/>
        </w:rPr>
        <w:t xml:space="preserve"> art. 54 ust. 1-4 </w:t>
      </w:r>
      <w:r w:rsidR="00A016B3" w:rsidRPr="00506D45">
        <w:rPr>
          <w:rFonts w:ascii="Cambria" w:hAnsi="Cambria" w:cs="Open Sans"/>
          <w:color w:val="333333"/>
          <w:sz w:val="24"/>
          <w:szCs w:val="24"/>
          <w:shd w:val="clear" w:color="auto" w:fill="FFFFFF"/>
        </w:rPr>
        <w:t>ustawy</w:t>
      </w:r>
      <w:r w:rsidR="00811058" w:rsidRPr="00506D45">
        <w:rPr>
          <w:rFonts w:ascii="Cambria" w:hAnsi="Cambria" w:cs="Open Sans"/>
          <w:color w:val="333333"/>
          <w:sz w:val="24"/>
          <w:szCs w:val="24"/>
          <w:shd w:val="clear" w:color="auto" w:fill="FFFFFF"/>
        </w:rPr>
        <w:t xml:space="preserve"> z dnia 12 maja 2011 r. o refundacji leków, środków spożywczych specjalnego przeznaczenia żywieniowego oraz wyrobów medycznych</w:t>
      </w:r>
      <w:r w:rsidRPr="00811058">
        <w:rPr>
          <w:rFonts w:ascii="Cambria" w:hAnsi="Cambria"/>
          <w:sz w:val="24"/>
          <w:szCs w:val="24"/>
          <w:lang w:eastAsia="pl-PL"/>
        </w:rPr>
        <w:t>,</w:t>
      </w:r>
      <w:r w:rsidRPr="008C5457">
        <w:rPr>
          <w:rFonts w:ascii="Cambria" w:hAnsi="Cambria"/>
          <w:sz w:val="24"/>
          <w:szCs w:val="24"/>
          <w:lang w:eastAsia="pl-PL"/>
        </w:rPr>
        <w:t xml:space="preserve"> </w:t>
      </w:r>
    </w:p>
    <w:p w14:paraId="60BF8FD8" w14:textId="77777777" w:rsidR="00961DEA"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finansowania przestępstwa o charakterze terrorystycznym, o którym mowa w art. 165a Kodeksu karnego, lub</w:t>
      </w:r>
      <w:r w:rsidR="00FC0682" w:rsidRPr="008C5457">
        <w:rPr>
          <w:rFonts w:ascii="Cambria" w:hAnsi="Cambria"/>
          <w:sz w:val="24"/>
          <w:szCs w:val="24"/>
          <w:lang w:eastAsia="pl-PL"/>
        </w:rPr>
        <w:t xml:space="preserve"> </w:t>
      </w:r>
      <w:r w:rsidRPr="008C5457">
        <w:rPr>
          <w:rFonts w:ascii="Cambria" w:hAnsi="Cambria"/>
          <w:sz w:val="24"/>
          <w:szCs w:val="24"/>
          <w:lang w:eastAsia="pl-PL"/>
        </w:rPr>
        <w:t>przestępstwo udaremniania lub utrudniania stwierdzenia</w:t>
      </w:r>
      <w:r w:rsidR="00FC0682" w:rsidRPr="008C5457">
        <w:rPr>
          <w:rFonts w:ascii="Cambria" w:hAnsi="Cambria"/>
          <w:sz w:val="24"/>
          <w:szCs w:val="24"/>
          <w:lang w:eastAsia="pl-PL"/>
        </w:rPr>
        <w:t xml:space="preserve"> </w:t>
      </w:r>
      <w:r w:rsidRPr="008C5457">
        <w:rPr>
          <w:rFonts w:ascii="Cambria" w:hAnsi="Cambria"/>
          <w:sz w:val="24"/>
          <w:szCs w:val="24"/>
          <w:lang w:eastAsia="pl-PL"/>
        </w:rPr>
        <w:t>przestępnego pochodzenia pieniędzy lub ukrywania ich</w:t>
      </w:r>
      <w:r w:rsidR="00FC0682" w:rsidRPr="008C5457">
        <w:rPr>
          <w:rFonts w:ascii="Cambria" w:hAnsi="Cambria"/>
          <w:sz w:val="24"/>
          <w:szCs w:val="24"/>
          <w:lang w:eastAsia="pl-PL"/>
        </w:rPr>
        <w:t xml:space="preserve"> </w:t>
      </w:r>
      <w:r w:rsidRPr="008C5457">
        <w:rPr>
          <w:rFonts w:ascii="Cambria" w:hAnsi="Cambria"/>
          <w:sz w:val="24"/>
          <w:szCs w:val="24"/>
          <w:lang w:eastAsia="pl-PL"/>
        </w:rPr>
        <w:t>pochodzenia, o którym mowa w art. 299 Kodeksu karnego,</w:t>
      </w:r>
    </w:p>
    <w:p w14:paraId="2FFE350D" w14:textId="77777777" w:rsidR="00836996"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o charakterze terrorystycznym, o którym mowa w art. 115 § 20 Kodeksu karnego, lub mające na celu popełnienie tego przestępstwa,</w:t>
      </w:r>
    </w:p>
    <w:p w14:paraId="4645F68F" w14:textId="77777777" w:rsidR="00836996" w:rsidRPr="008C5457" w:rsidRDefault="00836996"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powierzenia wykonywania pracy małoletniemu cudzoziemcowi</w:t>
      </w:r>
      <w:r w:rsidR="00961DEA" w:rsidRPr="008C5457">
        <w:rPr>
          <w:rFonts w:ascii="Cambria" w:hAnsi="Cambria"/>
          <w:sz w:val="24"/>
          <w:szCs w:val="24"/>
          <w:lang w:eastAsia="pl-PL"/>
        </w:rPr>
        <w:t>, o którym mowa w art. 9 ust. 2 ustawy z dnia 15 czerwca 2012 r. o skutkach</w:t>
      </w:r>
      <w:r w:rsidR="00FC0682" w:rsidRPr="008C5457">
        <w:rPr>
          <w:rFonts w:ascii="Cambria" w:hAnsi="Cambria"/>
          <w:sz w:val="24"/>
          <w:szCs w:val="24"/>
          <w:lang w:eastAsia="pl-PL"/>
        </w:rPr>
        <w:t xml:space="preserve"> </w:t>
      </w:r>
      <w:r w:rsidR="00961DEA" w:rsidRPr="008C5457">
        <w:rPr>
          <w:rFonts w:ascii="Cambria" w:hAnsi="Cambria"/>
          <w:sz w:val="24"/>
          <w:szCs w:val="24"/>
          <w:lang w:eastAsia="pl-PL"/>
        </w:rPr>
        <w:t>powierzania wykonywania pracy cudzoziemcom przebywającym wbrew przepisom na terytorium Rzeczypospolitej Polskiej (Dz. U. poz. 769),</w:t>
      </w:r>
    </w:p>
    <w:p w14:paraId="0510A6B1" w14:textId="77777777" w:rsidR="00961DEA"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78680" w14:textId="77777777" w:rsidR="00961DEA" w:rsidRPr="008C5457" w:rsidRDefault="00961DEA" w:rsidP="00D326B6">
      <w:pPr>
        <w:numPr>
          <w:ilvl w:val="0"/>
          <w:numId w:val="4"/>
        </w:numPr>
        <w:tabs>
          <w:tab w:val="left" w:pos="851"/>
        </w:tabs>
        <w:autoSpaceDE w:val="0"/>
        <w:autoSpaceDN w:val="0"/>
        <w:adjustRightInd w:val="0"/>
        <w:spacing w:after="0"/>
        <w:ind w:left="851"/>
        <w:jc w:val="both"/>
        <w:rPr>
          <w:rFonts w:ascii="Cambria" w:hAnsi="Cambria"/>
          <w:sz w:val="24"/>
          <w:szCs w:val="24"/>
          <w:lang w:eastAsia="pl-PL"/>
        </w:rPr>
      </w:pPr>
      <w:r w:rsidRPr="008C5457">
        <w:rPr>
          <w:rFonts w:ascii="Cambria" w:hAnsi="Cambria"/>
          <w:sz w:val="24"/>
          <w:szCs w:val="24"/>
          <w:lang w:eastAsia="pl-PL"/>
        </w:rPr>
        <w:t>o którym mowa w art. 9 ust. 1 i 3 lub art. 10 ustawy z dnia 15 czerwca 2012 r. o skutkach powierzania wykonywania pracy cudzoziemcom przebywającym wbrew przepisom na terytorium Rzeczypospolitej Polskiej</w:t>
      </w:r>
    </w:p>
    <w:p w14:paraId="694FD129" w14:textId="77777777" w:rsidR="00961DEA" w:rsidRPr="008C5457" w:rsidRDefault="00961DEA" w:rsidP="00D326B6">
      <w:pPr>
        <w:autoSpaceDE w:val="0"/>
        <w:autoSpaceDN w:val="0"/>
        <w:adjustRightInd w:val="0"/>
        <w:spacing w:after="0"/>
        <w:ind w:firstLine="709"/>
        <w:jc w:val="both"/>
        <w:rPr>
          <w:rFonts w:ascii="Cambria" w:hAnsi="Cambria"/>
          <w:sz w:val="24"/>
          <w:szCs w:val="24"/>
          <w:lang w:eastAsia="pl-PL"/>
        </w:rPr>
      </w:pPr>
      <w:r w:rsidRPr="008C5457">
        <w:rPr>
          <w:rFonts w:ascii="Cambria" w:hAnsi="Cambria"/>
          <w:sz w:val="24"/>
          <w:szCs w:val="24"/>
          <w:lang w:eastAsia="pl-PL"/>
        </w:rPr>
        <w:t>– lub za odpowiedni czyn zabroniony określony w przepisach prawa obcego;</w:t>
      </w:r>
    </w:p>
    <w:p w14:paraId="36180B0E" w14:textId="77777777" w:rsidR="00961DEA" w:rsidRPr="008C5457" w:rsidRDefault="00961DEA" w:rsidP="00D326B6">
      <w:pPr>
        <w:numPr>
          <w:ilvl w:val="1"/>
          <w:numId w:val="1"/>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6CE6E9" w14:textId="77777777" w:rsidR="00961DEA" w:rsidRPr="008C5457" w:rsidRDefault="00961DEA" w:rsidP="00D326B6">
      <w:pPr>
        <w:numPr>
          <w:ilvl w:val="1"/>
          <w:numId w:val="1"/>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8C5457">
        <w:rPr>
          <w:rFonts w:ascii="Cambria" w:hAnsi="Cambria"/>
          <w:sz w:val="24"/>
          <w:szCs w:val="24"/>
          <w:lang w:eastAsia="pl-PL"/>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355C9" w14:textId="77777777" w:rsidR="00961DEA" w:rsidRPr="008C5457" w:rsidRDefault="00961DEA" w:rsidP="00D326B6">
      <w:pPr>
        <w:numPr>
          <w:ilvl w:val="1"/>
          <w:numId w:val="1"/>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wobec którego</w:t>
      </w:r>
      <w:r w:rsidR="00836996" w:rsidRPr="008C5457">
        <w:rPr>
          <w:rFonts w:ascii="Cambria" w:hAnsi="Cambria"/>
          <w:sz w:val="24"/>
          <w:szCs w:val="24"/>
          <w:lang w:eastAsia="pl-PL"/>
        </w:rPr>
        <w:t xml:space="preserve"> prawomocnie</w:t>
      </w:r>
      <w:r w:rsidRPr="008C5457">
        <w:rPr>
          <w:rFonts w:ascii="Cambria" w:hAnsi="Cambria"/>
          <w:sz w:val="24"/>
          <w:szCs w:val="24"/>
          <w:lang w:eastAsia="pl-PL"/>
        </w:rPr>
        <w:t xml:space="preserve"> orzeczono zakaz ubiegania się o zamówienia publiczne;</w:t>
      </w:r>
    </w:p>
    <w:p w14:paraId="135EAB08" w14:textId="77777777" w:rsidR="00FC0682" w:rsidRPr="008C5457" w:rsidRDefault="00961DEA" w:rsidP="00D326B6">
      <w:pPr>
        <w:numPr>
          <w:ilvl w:val="1"/>
          <w:numId w:val="1"/>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 xml:space="preserve">jeżeli zamawiający może stwierdzić, na podstawie wiarygodnych przesłanek, że wykonawca zawarł z innymi wykonawcami porozumienie mające na celu zakłócenie konkurencji, w </w:t>
      </w:r>
      <w:r w:rsidR="003C5FB4" w:rsidRPr="008C5457">
        <w:rPr>
          <w:rFonts w:ascii="Cambria" w:hAnsi="Cambria"/>
          <w:sz w:val="24"/>
          <w:szCs w:val="24"/>
          <w:lang w:eastAsia="pl-PL"/>
        </w:rPr>
        <w:t>szczególności,</w:t>
      </w:r>
      <w:r w:rsidRPr="008C5457">
        <w:rPr>
          <w:rFonts w:ascii="Cambria" w:hAnsi="Cambria"/>
          <w:sz w:val="24"/>
          <w:szCs w:val="24"/>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1D40F6C" w14:textId="20D39D3F" w:rsidR="00961DEA" w:rsidRDefault="00961DEA" w:rsidP="00D326B6">
      <w:pPr>
        <w:numPr>
          <w:ilvl w:val="1"/>
          <w:numId w:val="1"/>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jeżeli, w przypadkach, o których mowa w art. 85 ust. 1, doszło do zakłócenia konkurencji wynikającego</w:t>
      </w:r>
      <w:r w:rsidR="00FC0682" w:rsidRPr="008C5457">
        <w:rPr>
          <w:rFonts w:ascii="Cambria" w:hAnsi="Cambria"/>
          <w:sz w:val="24"/>
          <w:szCs w:val="24"/>
          <w:lang w:eastAsia="pl-PL"/>
        </w:rPr>
        <w:t xml:space="preserve"> </w:t>
      </w:r>
      <w:r w:rsidRPr="008C5457">
        <w:rPr>
          <w:rFonts w:ascii="Cambria" w:hAnsi="Cambria"/>
          <w:sz w:val="24"/>
          <w:szCs w:val="24"/>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D29550" w14:textId="0BD686DA" w:rsidR="0041474A" w:rsidRPr="00506D45" w:rsidRDefault="0041474A" w:rsidP="00506D45">
      <w:pPr>
        <w:pStyle w:val="pkt"/>
        <w:numPr>
          <w:ilvl w:val="1"/>
          <w:numId w:val="1"/>
        </w:numPr>
        <w:spacing w:before="0" w:after="0" w:line="276" w:lineRule="auto"/>
        <w:ind w:left="567"/>
        <w:rPr>
          <w:rFonts w:ascii="Cambria" w:hAnsi="Cambria" w:cs="Lato"/>
          <w:sz w:val="24"/>
          <w:szCs w:val="24"/>
          <w:lang w:val="pl-PL"/>
        </w:rPr>
      </w:pPr>
      <w:r w:rsidRPr="00506D45">
        <w:rPr>
          <w:rFonts w:ascii="Cambria" w:hAnsi="Cambria" w:cs="Arial"/>
          <w:sz w:val="24"/>
          <w:szCs w:val="24"/>
          <w:lang w:val="pl-PL"/>
        </w:rPr>
        <w:t>Z postępowania o udzielenie zamówienia publicznego na podstawie art. 7 ust. 1 ustawy z dnia 13 kwietnia 2022 r. o szczególnych rozwiązaniach w zakresie przeciwdziałania wspieraniu agresji na Ukrainę oraz służących ochronie bezpieczeństwa narodowego (Dz. U. poz. 835)</w:t>
      </w:r>
      <w:r w:rsidR="00EE5BD9" w:rsidRPr="008B1B85">
        <w:rPr>
          <w:rFonts w:ascii="Cambria" w:hAnsi="Cambria" w:cs="Arial"/>
          <w:sz w:val="24"/>
          <w:szCs w:val="24"/>
          <w:lang w:val="pl-PL"/>
        </w:rPr>
        <w:t xml:space="preserve">, </w:t>
      </w:r>
      <w:r w:rsidRPr="00506D45">
        <w:rPr>
          <w:rFonts w:ascii="Cambria" w:hAnsi="Cambria" w:cs="Arial"/>
          <w:sz w:val="24"/>
          <w:szCs w:val="24"/>
          <w:lang w:val="pl-PL"/>
        </w:rPr>
        <w:t xml:space="preserve">zwana dalej: „ustawą o szczególnych rozwiązaniach” wyklucza się: </w:t>
      </w:r>
    </w:p>
    <w:p w14:paraId="19B6E685" w14:textId="77777777" w:rsidR="0041474A" w:rsidRPr="00506D45" w:rsidRDefault="0041474A" w:rsidP="00506D45">
      <w:pPr>
        <w:pStyle w:val="Akapitzlist"/>
        <w:spacing w:before="60" w:after="60"/>
        <w:ind w:left="720"/>
        <w:jc w:val="both"/>
        <w:rPr>
          <w:rFonts w:ascii="Cambria" w:hAnsi="Cambria" w:cs="Lato"/>
          <w:sz w:val="24"/>
          <w:szCs w:val="24"/>
        </w:rPr>
      </w:pPr>
      <w:r w:rsidRPr="00506D45">
        <w:rPr>
          <w:rFonts w:ascii="Cambria" w:hAnsi="Cambria" w:cs="Arial"/>
          <w:sz w:val="24"/>
          <w:szCs w:val="24"/>
        </w:rPr>
        <w:t xml:space="preserve">1) </w:t>
      </w:r>
      <w:r w:rsidRPr="00506D45">
        <w:rPr>
          <w:rFonts w:ascii="Cambria" w:hAnsi="Cambria" w:cs="Arial"/>
          <w:sz w:val="24"/>
          <w:szCs w:val="24"/>
        </w:rPr>
        <w:tab/>
        <w:t>wykonawcę oraz uczestnika konkursu wymienionego w wykazach określonych w rozporządzeniu Rady (WE) nr 765/2006 z dnia 18 maja dotyczącego środków ograniczających w związku z sytuacją na Białorusi i udziałem Białorusi w agresji Rosji wobec Ukrainy (Dz. Urz. UE L 134 z 20.05.2006, str. 1, z późn. zm.), zwanego dalej "rozporządzeniem 765/2006" i rozporządzeniu Rady (UE)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18B64899" w14:textId="77777777" w:rsidR="0041474A" w:rsidRPr="00506D45" w:rsidRDefault="0041474A" w:rsidP="00506D45">
      <w:pPr>
        <w:pStyle w:val="Akapitzlist"/>
        <w:spacing w:after="0"/>
        <w:ind w:left="720"/>
        <w:jc w:val="both"/>
        <w:rPr>
          <w:rFonts w:ascii="Cambria" w:hAnsi="Cambria" w:cs="Arial"/>
          <w:sz w:val="24"/>
          <w:szCs w:val="24"/>
        </w:rPr>
      </w:pPr>
      <w:r w:rsidRPr="00506D45">
        <w:rPr>
          <w:rFonts w:ascii="Cambria" w:hAnsi="Cambria" w:cs="Arial"/>
          <w:sz w:val="24"/>
          <w:szCs w:val="24"/>
        </w:rPr>
        <w:t xml:space="preserve">2) </w:t>
      </w:r>
      <w:r w:rsidRPr="00506D45">
        <w:rPr>
          <w:rFonts w:ascii="Cambria" w:hAnsi="Cambria" w:cs="Arial"/>
          <w:sz w:val="24"/>
          <w:szCs w:val="24"/>
        </w:rPr>
        <w:tab/>
        <w:t xml:space="preserve">wykonawcę oraz uczestnika konkursu, którego beneficjentem rzeczywistym w rozumieniu ustawy z dnia 1 marca 2018 r. o przeciwdziałaniu praniu pieniędzy oraz finansowaniu terroryzmu (Dz. U. z 2022 r. poz. 593, 655 i 835) jest osoba wymieniona w wykazach określonych w rozporządzeniu 765/2006 i rozporządzeniu 269/2014 albo wpisana na listę lub będąca takim beneficjentem </w:t>
      </w:r>
      <w:r w:rsidRPr="00506D45">
        <w:rPr>
          <w:rFonts w:ascii="Cambria" w:hAnsi="Cambria" w:cs="Arial"/>
          <w:sz w:val="24"/>
          <w:szCs w:val="24"/>
        </w:rPr>
        <w:lastRenderedPageBreak/>
        <w:t>rzeczywistym od dnia 24 lutego 2022 r., o ile została wpisana na listę na podstawie decyzji w sprawie wpisu na listę rozstrzygającej o zastosowaniu środka, o którym mowa w art. 1 pkt 3 ustawy o szczególnych rozwiązaniach;</w:t>
      </w:r>
    </w:p>
    <w:p w14:paraId="240BC59D" w14:textId="6686CC3C" w:rsidR="0041474A" w:rsidRDefault="0041474A">
      <w:pPr>
        <w:pStyle w:val="Akapitzlist"/>
        <w:spacing w:after="0"/>
        <w:ind w:left="720"/>
        <w:jc w:val="both"/>
        <w:rPr>
          <w:rFonts w:ascii="Cambria" w:hAnsi="Cambria" w:cs="Arial"/>
          <w:sz w:val="24"/>
          <w:szCs w:val="24"/>
        </w:rPr>
      </w:pPr>
      <w:r w:rsidRPr="00506D45">
        <w:rPr>
          <w:rFonts w:ascii="Cambria" w:hAnsi="Cambria" w:cs="Arial"/>
          <w:sz w:val="24"/>
          <w:szCs w:val="24"/>
        </w:rPr>
        <w:t xml:space="preserve">3) </w:t>
      </w:r>
      <w:r w:rsidRPr="00506D45">
        <w:rPr>
          <w:rFonts w:ascii="Cambria" w:hAnsi="Cambria" w:cs="Arial"/>
          <w:sz w:val="24"/>
          <w:szCs w:val="24"/>
        </w:rPr>
        <w:tab/>
        <w:t xml:space="preserve">wykonawcę oraz uczestnika konkursu, którego jednostką dominującą </w:t>
      </w:r>
      <w:r w:rsidRPr="00506D45">
        <w:rPr>
          <w:rFonts w:ascii="Cambria" w:hAnsi="Cambria" w:cs="Arial"/>
          <w:sz w:val="24"/>
          <w:szCs w:val="24"/>
        </w:rPr>
        <w:br/>
        <w:t xml:space="preserve">w rozumieniu art. 3 ust. 1 pkt 37 ustawy z dnia 29 września 1994 r. </w:t>
      </w:r>
      <w:r w:rsidRPr="00506D45">
        <w:rPr>
          <w:rFonts w:ascii="Cambria" w:hAnsi="Cambria" w:cs="Arial"/>
          <w:sz w:val="24"/>
          <w:szCs w:val="24"/>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9FE3707" w14:textId="77777777" w:rsidR="00913F42" w:rsidRPr="00913F42" w:rsidRDefault="00913F42" w:rsidP="00913F42">
      <w:pPr>
        <w:pStyle w:val="Akapitzlist"/>
        <w:spacing w:after="0"/>
        <w:ind w:left="720"/>
        <w:jc w:val="both"/>
        <w:rPr>
          <w:rFonts w:ascii="Cambria" w:hAnsi="Cambria" w:cs="Arial"/>
          <w:sz w:val="24"/>
          <w:szCs w:val="24"/>
        </w:rPr>
      </w:pPr>
      <w:r w:rsidRPr="00913F42">
        <w:rPr>
          <w:rFonts w:ascii="Cambria" w:hAnsi="Cambria" w:cs="Arial"/>
          <w:sz w:val="24"/>
          <w:szCs w:val="24"/>
        </w:rPr>
        <w:t>4.</w:t>
      </w:r>
      <w:r w:rsidRPr="00913F42">
        <w:rPr>
          <w:rFonts w:ascii="Cambria" w:hAnsi="Cambria" w:cs="Arial"/>
          <w:sz w:val="24"/>
          <w:szCs w:val="24"/>
        </w:rPr>
        <w:tab/>
        <w:t>Na podstawie artykułu 5k ust. 1 rozporządzenia Rady (UE) nr 833/2014 z dnia 31 lipca 2014 r. dotyczącego środków ograniczających w związku z działaniami Rosji destabilizującymi sytuację na Ukrainie zakazuje się udzielania lub dalszego wykonywania wszelkich zamówień publicznych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91F1DD" w14:textId="77777777" w:rsidR="00913F42" w:rsidRPr="00913F42" w:rsidRDefault="00913F42" w:rsidP="00913F42">
      <w:pPr>
        <w:pStyle w:val="Akapitzlist"/>
        <w:spacing w:after="0"/>
        <w:ind w:left="720"/>
        <w:jc w:val="both"/>
        <w:rPr>
          <w:rFonts w:ascii="Cambria" w:hAnsi="Cambria" w:cs="Arial"/>
          <w:sz w:val="24"/>
          <w:szCs w:val="24"/>
        </w:rPr>
      </w:pPr>
      <w:r w:rsidRPr="00913F42">
        <w:rPr>
          <w:rFonts w:ascii="Cambria" w:hAnsi="Cambria" w:cs="Arial"/>
          <w:sz w:val="24"/>
          <w:szCs w:val="24"/>
        </w:rPr>
        <w:t>a) obywateli rosyjskich lub osób fizycznych lub prawnych, podmiotów lub organów z siedzibą w Rosji,</w:t>
      </w:r>
    </w:p>
    <w:p w14:paraId="71F8A1D2" w14:textId="77777777" w:rsidR="00913F42" w:rsidRPr="00913F42" w:rsidRDefault="00913F42" w:rsidP="00913F42">
      <w:pPr>
        <w:pStyle w:val="Akapitzlist"/>
        <w:spacing w:after="0"/>
        <w:ind w:left="720"/>
        <w:jc w:val="both"/>
        <w:rPr>
          <w:rFonts w:ascii="Cambria" w:hAnsi="Cambria" w:cs="Arial"/>
          <w:sz w:val="24"/>
          <w:szCs w:val="24"/>
        </w:rPr>
      </w:pPr>
      <w:r w:rsidRPr="00913F42">
        <w:rPr>
          <w:rFonts w:ascii="Cambria" w:hAnsi="Cambria" w:cs="Arial"/>
          <w:sz w:val="24"/>
          <w:szCs w:val="24"/>
        </w:rPr>
        <w:t>b) osób prawnych, podmiotów lub organów, do których prawa własności bezpośrednio lub pośrednio w ponad 50 % należą do podmiotu, o którym mowa w lit. a) niniejszego ustępu lub</w:t>
      </w:r>
    </w:p>
    <w:p w14:paraId="6A64DCC3" w14:textId="77777777" w:rsidR="00913F42" w:rsidRPr="00913F42" w:rsidRDefault="00913F42" w:rsidP="00913F42">
      <w:pPr>
        <w:pStyle w:val="Akapitzlist"/>
        <w:spacing w:after="0"/>
        <w:ind w:left="720"/>
        <w:jc w:val="both"/>
        <w:rPr>
          <w:rFonts w:ascii="Cambria" w:hAnsi="Cambria" w:cs="Arial"/>
          <w:sz w:val="24"/>
          <w:szCs w:val="24"/>
        </w:rPr>
      </w:pPr>
      <w:r w:rsidRPr="00913F42">
        <w:rPr>
          <w:rFonts w:ascii="Cambria" w:hAnsi="Cambria" w:cs="Arial"/>
          <w:sz w:val="24"/>
          <w:szCs w:val="24"/>
        </w:rPr>
        <w:t>c) osób fizycznych lub prawnych, podmiotów lub organów działających w imieniu lub pod kierunkiem podmiotu, o którym mowa w lit. a) lub b) niniejszego ustępu,</w:t>
      </w:r>
    </w:p>
    <w:p w14:paraId="5C560B16" w14:textId="3A761F33" w:rsidR="00913F42" w:rsidRPr="00506D45" w:rsidRDefault="00913F42" w:rsidP="00506D45">
      <w:pPr>
        <w:pStyle w:val="Akapitzlist"/>
        <w:spacing w:after="0"/>
        <w:ind w:left="720"/>
        <w:jc w:val="both"/>
        <w:rPr>
          <w:rFonts w:ascii="Cambria" w:hAnsi="Cambria" w:cs="Arial"/>
          <w:sz w:val="24"/>
          <w:szCs w:val="24"/>
        </w:rPr>
      </w:pPr>
      <w:r w:rsidRPr="00913F42">
        <w:rPr>
          <w:rFonts w:ascii="Cambria" w:hAnsi="Cambria" w:cs="Arial"/>
          <w:sz w:val="24"/>
          <w:szCs w:val="24"/>
        </w:rPr>
        <w:t>w tym podwykonawców, dostawców lub podmiotów, na których zdolności polega się w rozumieniu dyrektyw w sprawie zamówień publicznych, w przypadku gdy przypada na nich ponad 10 % wartości zamówienia.</w:t>
      </w:r>
    </w:p>
    <w:p w14:paraId="714439A6" w14:textId="37A174E3" w:rsidR="0041474A" w:rsidRPr="00506D45" w:rsidRDefault="001A5AB2" w:rsidP="008B1B85">
      <w:pPr>
        <w:numPr>
          <w:ilvl w:val="1"/>
          <w:numId w:val="1"/>
        </w:numPr>
        <w:autoSpaceDE w:val="0"/>
        <w:autoSpaceDN w:val="0"/>
        <w:adjustRightInd w:val="0"/>
        <w:spacing w:after="0"/>
        <w:ind w:left="567"/>
        <w:jc w:val="both"/>
        <w:rPr>
          <w:rStyle w:val="cf01"/>
          <w:rFonts w:ascii="Cambria" w:hAnsi="Cambria" w:cs="Times New Roman"/>
          <w:sz w:val="24"/>
          <w:szCs w:val="24"/>
          <w:lang w:eastAsia="pl-PL"/>
        </w:rPr>
      </w:pPr>
      <w:r w:rsidRPr="00506D45">
        <w:rPr>
          <w:rStyle w:val="cf01"/>
          <w:rFonts w:ascii="Cambria" w:hAnsi="Cambria"/>
          <w:sz w:val="24"/>
          <w:szCs w:val="24"/>
        </w:rPr>
        <w:t>Wykluczenie wykonawcy następuje na okresy wskazane w art. 111 PZP.</w:t>
      </w:r>
    </w:p>
    <w:p w14:paraId="2F6080F2" w14:textId="574747EA" w:rsidR="009835F5" w:rsidRPr="001A5AB2" w:rsidRDefault="009835F5" w:rsidP="001A5AB2">
      <w:pPr>
        <w:pStyle w:val="Nagwek1"/>
        <w:numPr>
          <w:ilvl w:val="0"/>
          <w:numId w:val="23"/>
        </w:numPr>
        <w:shd w:val="clear" w:color="auto" w:fill="FBD4B4"/>
        <w:ind w:left="567"/>
        <w:jc w:val="both"/>
        <w:rPr>
          <w:color w:val="000099"/>
          <w:sz w:val="28"/>
          <w:szCs w:val="28"/>
        </w:rPr>
      </w:pPr>
      <w:bookmarkStart w:id="8" w:name="_Toc69220063"/>
      <w:r w:rsidRPr="001A5AB2">
        <w:rPr>
          <w:color w:val="000099"/>
          <w:sz w:val="28"/>
          <w:szCs w:val="28"/>
        </w:rPr>
        <w:t xml:space="preserve">Podstawy wykluczenia, o których mowa w art. 109 ust. 1 </w:t>
      </w:r>
      <w:r w:rsidR="00A016B3">
        <w:rPr>
          <w:color w:val="000099"/>
          <w:sz w:val="28"/>
          <w:szCs w:val="28"/>
        </w:rPr>
        <w:t>PZP,</w:t>
      </w:r>
      <w:r w:rsidR="000127A1" w:rsidRPr="001A5AB2">
        <w:rPr>
          <w:color w:val="000099"/>
          <w:sz w:val="28"/>
          <w:szCs w:val="28"/>
        </w:rPr>
        <w:t xml:space="preserve"> obowiązujące w postępowaniu,</w:t>
      </w:r>
      <w:r w:rsidR="00B558E9" w:rsidRPr="001A5AB2">
        <w:rPr>
          <w:color w:val="000099"/>
          <w:sz w:val="28"/>
          <w:szCs w:val="28"/>
        </w:rPr>
        <w:t xml:space="preserve"> </w:t>
      </w:r>
      <w:r w:rsidRPr="001A5AB2">
        <w:rPr>
          <w:color w:val="000099"/>
          <w:sz w:val="28"/>
          <w:szCs w:val="28"/>
        </w:rPr>
        <w:t>przyjęte przez Zamawiającego</w:t>
      </w:r>
      <w:bookmarkEnd w:id="8"/>
    </w:p>
    <w:p w14:paraId="243F8E2C" w14:textId="2E18E522" w:rsidR="00961DEA" w:rsidRPr="00506D45" w:rsidRDefault="00961DEA" w:rsidP="00506D45">
      <w:pPr>
        <w:pStyle w:val="Akapitzlist"/>
        <w:numPr>
          <w:ilvl w:val="2"/>
          <w:numId w:val="69"/>
        </w:numPr>
        <w:tabs>
          <w:tab w:val="clear" w:pos="1080"/>
          <w:tab w:val="num" w:pos="720"/>
        </w:tabs>
        <w:spacing w:after="0"/>
        <w:ind w:left="567" w:hanging="425"/>
        <w:jc w:val="both"/>
        <w:rPr>
          <w:rFonts w:ascii="Cambria" w:hAnsi="Cambria"/>
          <w:sz w:val="24"/>
          <w:szCs w:val="24"/>
        </w:rPr>
      </w:pPr>
      <w:r w:rsidRPr="00506D45">
        <w:rPr>
          <w:rFonts w:ascii="Cambria" w:hAnsi="Cambria"/>
          <w:sz w:val="24"/>
          <w:szCs w:val="24"/>
        </w:rPr>
        <w:t xml:space="preserve">W przedmiotowym postępowaniu Zamawiający </w:t>
      </w:r>
      <w:r w:rsidR="00BA739E" w:rsidRPr="00506D45">
        <w:rPr>
          <w:rFonts w:ascii="Cambria" w:hAnsi="Cambria"/>
          <w:sz w:val="24"/>
          <w:szCs w:val="24"/>
        </w:rPr>
        <w:t xml:space="preserve">także </w:t>
      </w:r>
      <w:r w:rsidRPr="00506D45">
        <w:rPr>
          <w:rFonts w:ascii="Cambria" w:hAnsi="Cambria"/>
          <w:sz w:val="24"/>
          <w:szCs w:val="24"/>
        </w:rPr>
        <w:t>wykluczy z postępowania wykonawcę</w:t>
      </w:r>
      <w:r w:rsidR="00BA739E" w:rsidRPr="00506D45">
        <w:rPr>
          <w:rFonts w:ascii="Cambria" w:hAnsi="Cambria"/>
          <w:sz w:val="24"/>
          <w:szCs w:val="24"/>
        </w:rPr>
        <w:t xml:space="preserve">: </w:t>
      </w:r>
    </w:p>
    <w:p w14:paraId="353DE1B0" w14:textId="52EA98B5" w:rsidR="00961DEA" w:rsidRPr="008C5457" w:rsidRDefault="00961DEA" w:rsidP="00D326B6">
      <w:pPr>
        <w:numPr>
          <w:ilvl w:val="0"/>
          <w:numId w:val="3"/>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który naruszył obowiązki dotyczące płatności podatków, opłat lub składek na ubezpieczenia społeczne lub zdrowotne, z wyjątkiem przypadku, o którym mowa w art. 108 ust. 1 pkt 3</w:t>
      </w:r>
      <w:r w:rsidR="00EE5BD9">
        <w:rPr>
          <w:rFonts w:ascii="Cambria" w:hAnsi="Cambria"/>
          <w:sz w:val="24"/>
          <w:szCs w:val="24"/>
          <w:lang w:eastAsia="pl-PL"/>
        </w:rPr>
        <w:t xml:space="preserve"> PZP</w:t>
      </w:r>
      <w:r w:rsidRPr="008C5457">
        <w:rPr>
          <w:rFonts w:ascii="Cambria" w:hAnsi="Cambria"/>
          <w:sz w:val="24"/>
          <w:szCs w:val="24"/>
          <w:lang w:eastAsia="pl-PL"/>
        </w:rPr>
        <w:t xml:space="preserve">, chyba że wykonawca odpowiednio przed upływem terminu do składania wniosków o dopuszczenie do udziału w postępowaniu albo przed upływem terminu składania ofert dokonał płatności należnych podatków, opłat lub </w:t>
      </w:r>
      <w:r w:rsidRPr="008C5457">
        <w:rPr>
          <w:rFonts w:ascii="Cambria" w:hAnsi="Cambria"/>
          <w:sz w:val="24"/>
          <w:szCs w:val="24"/>
          <w:lang w:eastAsia="pl-PL"/>
        </w:rPr>
        <w:lastRenderedPageBreak/>
        <w:t>składek na ubezpieczenia społeczne lub zdrowotne wraz z odsetkami lub grzywnami lub zawarł wiążące porozumienie w sprawie spłaty tych należności;</w:t>
      </w:r>
    </w:p>
    <w:p w14:paraId="2207DD27" w14:textId="77777777" w:rsidR="00961DEA" w:rsidRPr="008C5457"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 xml:space="preserve">w </w:t>
      </w:r>
      <w:r w:rsidR="003C5FB4" w:rsidRPr="008C5457">
        <w:rPr>
          <w:rFonts w:ascii="Cambria" w:hAnsi="Cambria"/>
          <w:sz w:val="24"/>
          <w:szCs w:val="24"/>
          <w:lang w:eastAsia="pl-PL"/>
        </w:rPr>
        <w:t>stosunku,</w:t>
      </w:r>
      <w:r w:rsidRPr="008C5457">
        <w:rPr>
          <w:rFonts w:ascii="Cambria" w:hAnsi="Cambria"/>
          <w:sz w:val="24"/>
          <w:szCs w:val="24"/>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BBEE32" w14:textId="77777777" w:rsidR="00961DEA" w:rsidRPr="008C5457"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 xml:space="preserve">który w sposób zawiniony poważnie naruszył obowiązki zawodowe, co podważa jego uczciwość, w </w:t>
      </w:r>
      <w:r w:rsidR="003C5FB4" w:rsidRPr="008C5457">
        <w:rPr>
          <w:rFonts w:ascii="Cambria" w:hAnsi="Cambria"/>
          <w:sz w:val="24"/>
          <w:szCs w:val="24"/>
          <w:lang w:eastAsia="pl-PL"/>
        </w:rPr>
        <w:t>szczególności,</w:t>
      </w:r>
      <w:r w:rsidRPr="008C5457">
        <w:rPr>
          <w:rFonts w:ascii="Cambria" w:hAnsi="Cambria"/>
          <w:sz w:val="24"/>
          <w:szCs w:val="24"/>
          <w:lang w:eastAsia="pl-PL"/>
        </w:rPr>
        <w:t xml:space="preserve"> gdy wykonawca w wyniku zamierzonego działania lub rażącego niedbalstwa nie wykonał lub nienależycie wykonał zamówienie, co zamawiający jest w stanie wykazać za pomocą stosownych dowodów;</w:t>
      </w:r>
    </w:p>
    <w:p w14:paraId="1EADC384" w14:textId="4108C2A2" w:rsidR="00961DEA" w:rsidRPr="008C5457"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jeżeli występuje konflikt interesów w rozumieniu art. 56 ust. 2</w:t>
      </w:r>
      <w:r w:rsidR="00A016B3">
        <w:rPr>
          <w:rFonts w:ascii="Cambria" w:hAnsi="Cambria"/>
          <w:sz w:val="24"/>
          <w:szCs w:val="24"/>
          <w:lang w:eastAsia="pl-PL"/>
        </w:rPr>
        <w:t xml:space="preserve"> PZP,</w:t>
      </w:r>
      <w:r w:rsidRPr="008C5457">
        <w:rPr>
          <w:rFonts w:ascii="Cambria" w:hAnsi="Cambria"/>
          <w:sz w:val="24"/>
          <w:szCs w:val="24"/>
          <w:lang w:eastAsia="pl-PL"/>
        </w:rPr>
        <w:t xml:space="preserve"> którego nie można skutecznie wyeliminować w inny sposób niż przez wykluczenie wykonawcy;</w:t>
      </w:r>
    </w:p>
    <w:p w14:paraId="0B326025" w14:textId="77777777" w:rsidR="00961DEA" w:rsidRPr="008C5457"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F1FF8" w14:textId="77777777" w:rsidR="00961DEA" w:rsidRPr="008C5457"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19A2D3C" w14:textId="77777777" w:rsidR="00961DEA" w:rsidRPr="008C5457"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który bezprawnie wpływał lub próbował wpływać na czynności zamawiającego lub próbował pozyskać lub pozyskał informacje poufne, mogące dać mu przewagę w postę</w:t>
      </w:r>
      <w:r w:rsidR="00CB0CF7" w:rsidRPr="008C5457">
        <w:rPr>
          <w:rFonts w:ascii="Cambria" w:hAnsi="Cambria"/>
          <w:sz w:val="24"/>
          <w:szCs w:val="24"/>
          <w:lang w:eastAsia="pl-PL"/>
        </w:rPr>
        <w:t>powaniu o udzielenie zamówienia.</w:t>
      </w:r>
    </w:p>
    <w:p w14:paraId="52C61CDB" w14:textId="06D3E15D" w:rsidR="00961DEA" w:rsidRDefault="00961DEA" w:rsidP="008E6614">
      <w:pPr>
        <w:numPr>
          <w:ilvl w:val="0"/>
          <w:numId w:val="30"/>
        </w:numPr>
        <w:autoSpaceDE w:val="0"/>
        <w:autoSpaceDN w:val="0"/>
        <w:adjustRightInd w:val="0"/>
        <w:spacing w:after="0"/>
        <w:ind w:left="567" w:hanging="283"/>
        <w:jc w:val="both"/>
        <w:rPr>
          <w:rFonts w:ascii="Cambria" w:hAnsi="Cambria"/>
          <w:sz w:val="24"/>
          <w:szCs w:val="24"/>
          <w:lang w:eastAsia="pl-PL"/>
        </w:rPr>
      </w:pPr>
      <w:r w:rsidRPr="008C5457">
        <w:rPr>
          <w:rFonts w:ascii="Cambria" w:hAnsi="Cambria"/>
          <w:sz w:val="24"/>
          <w:szCs w:val="24"/>
          <w:lang w:eastAsia="pl-PL"/>
        </w:rPr>
        <w:t>który w wyniku lekkomyślności lub niedbalstwa przedstawił informacje wprowadzające w błąd, co mogło mieć istotny wpływ na decyzje podejmowane przez zamawiającego w postępowaniu o udzielenie zamówienia.</w:t>
      </w:r>
    </w:p>
    <w:p w14:paraId="70FA7110" w14:textId="77777777" w:rsidR="00AF4553" w:rsidRPr="00A53C57" w:rsidRDefault="00AF4553" w:rsidP="00AF4553">
      <w:pPr>
        <w:numPr>
          <w:ilvl w:val="1"/>
          <w:numId w:val="1"/>
        </w:numPr>
        <w:autoSpaceDE w:val="0"/>
        <w:autoSpaceDN w:val="0"/>
        <w:adjustRightInd w:val="0"/>
        <w:spacing w:after="0"/>
        <w:ind w:left="567"/>
        <w:jc w:val="both"/>
        <w:rPr>
          <w:rStyle w:val="cf01"/>
          <w:rFonts w:ascii="Cambria" w:hAnsi="Cambria" w:cs="Times New Roman"/>
          <w:sz w:val="24"/>
          <w:szCs w:val="24"/>
          <w:lang w:eastAsia="pl-PL"/>
        </w:rPr>
      </w:pPr>
      <w:r>
        <w:rPr>
          <w:rFonts w:ascii="Cambria" w:hAnsi="Cambria"/>
          <w:sz w:val="24"/>
          <w:szCs w:val="24"/>
          <w:lang w:eastAsia="pl-PL"/>
        </w:rPr>
        <w:t xml:space="preserve">2. </w:t>
      </w:r>
      <w:r w:rsidRPr="00A53C57">
        <w:rPr>
          <w:rStyle w:val="cf01"/>
          <w:rFonts w:ascii="Cambria" w:hAnsi="Cambria"/>
          <w:sz w:val="24"/>
          <w:szCs w:val="24"/>
        </w:rPr>
        <w:t>Wykluczenie wykonawcy następuje na okresy wskazane w art. 111 PZP.</w:t>
      </w:r>
    </w:p>
    <w:p w14:paraId="154DD108" w14:textId="77777777" w:rsidR="009D62F2" w:rsidRPr="008C5457" w:rsidRDefault="009D62F2" w:rsidP="008E6614">
      <w:pPr>
        <w:pStyle w:val="Nagwek1"/>
        <w:numPr>
          <w:ilvl w:val="0"/>
          <w:numId w:val="23"/>
        </w:numPr>
        <w:shd w:val="clear" w:color="auto" w:fill="FBD4B4"/>
        <w:ind w:left="567"/>
        <w:rPr>
          <w:color w:val="000099"/>
          <w:sz w:val="28"/>
          <w:szCs w:val="28"/>
        </w:rPr>
      </w:pPr>
      <w:bookmarkStart w:id="9" w:name="_Toc69220064"/>
      <w:r w:rsidRPr="008C5457">
        <w:rPr>
          <w:color w:val="000099"/>
          <w:sz w:val="28"/>
          <w:szCs w:val="28"/>
        </w:rPr>
        <w:t>Informacja o warunkach udziału w postępowaniu o udzielenie zamówienia</w:t>
      </w:r>
      <w:bookmarkEnd w:id="9"/>
    </w:p>
    <w:p w14:paraId="6558E0B8" w14:textId="1DECE39F" w:rsidR="00F2126E" w:rsidRPr="008C5457" w:rsidRDefault="00F2126E" w:rsidP="008E6614">
      <w:pPr>
        <w:numPr>
          <w:ilvl w:val="0"/>
          <w:numId w:val="20"/>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Zgodnie z przepisem art.</w:t>
      </w:r>
      <w:r w:rsidR="0015428F">
        <w:rPr>
          <w:rFonts w:ascii="Cambria" w:hAnsi="Cambria"/>
          <w:sz w:val="24"/>
          <w:szCs w:val="24"/>
          <w:lang w:eastAsia="pl-PL"/>
        </w:rPr>
        <w:t xml:space="preserve"> </w:t>
      </w:r>
      <w:r w:rsidRPr="008C5457">
        <w:rPr>
          <w:rFonts w:ascii="Cambria" w:hAnsi="Cambria"/>
          <w:sz w:val="24"/>
          <w:szCs w:val="24"/>
          <w:lang w:eastAsia="pl-PL"/>
        </w:rPr>
        <w:t>112 ust.</w:t>
      </w:r>
      <w:r w:rsidR="005C4690">
        <w:rPr>
          <w:rFonts w:ascii="Cambria" w:hAnsi="Cambria"/>
          <w:sz w:val="24"/>
          <w:szCs w:val="24"/>
          <w:lang w:eastAsia="pl-PL"/>
        </w:rPr>
        <w:t xml:space="preserve"> </w:t>
      </w:r>
      <w:r w:rsidRPr="008C5457">
        <w:rPr>
          <w:rFonts w:ascii="Cambria" w:hAnsi="Cambria"/>
          <w:sz w:val="24"/>
          <w:szCs w:val="24"/>
          <w:lang w:eastAsia="pl-PL"/>
        </w:rPr>
        <w:t xml:space="preserve">2 </w:t>
      </w:r>
      <w:r w:rsidR="00A016B3">
        <w:rPr>
          <w:rFonts w:ascii="Cambria" w:hAnsi="Cambria"/>
          <w:sz w:val="24"/>
          <w:szCs w:val="24"/>
          <w:lang w:eastAsia="pl-PL"/>
        </w:rPr>
        <w:t>PZP,</w:t>
      </w:r>
      <w:r w:rsidRPr="008C5457">
        <w:rPr>
          <w:rFonts w:ascii="Cambria" w:hAnsi="Cambria"/>
          <w:sz w:val="24"/>
          <w:szCs w:val="24"/>
          <w:lang w:eastAsia="pl-PL"/>
        </w:rPr>
        <w:t xml:space="preserve"> Zamawiający w przedmiotowym </w:t>
      </w:r>
      <w:r w:rsidR="003C5FB4" w:rsidRPr="008C5457">
        <w:rPr>
          <w:rFonts w:ascii="Cambria" w:hAnsi="Cambria"/>
          <w:sz w:val="24"/>
          <w:szCs w:val="24"/>
          <w:lang w:eastAsia="pl-PL"/>
        </w:rPr>
        <w:t xml:space="preserve">postępowaniu </w:t>
      </w:r>
      <w:r w:rsidR="0015428F">
        <w:rPr>
          <w:rFonts w:ascii="Cambria" w:hAnsi="Cambria"/>
          <w:sz w:val="24"/>
          <w:szCs w:val="24"/>
          <w:lang w:eastAsia="pl-PL"/>
        </w:rPr>
        <w:t xml:space="preserve">o udzielenie zamówienia </w:t>
      </w:r>
      <w:r w:rsidR="003C5FB4" w:rsidRPr="008C5457">
        <w:rPr>
          <w:rFonts w:ascii="Cambria" w:hAnsi="Cambria"/>
          <w:sz w:val="24"/>
          <w:szCs w:val="24"/>
          <w:lang w:eastAsia="pl-PL"/>
        </w:rPr>
        <w:t>stawia</w:t>
      </w:r>
      <w:r w:rsidR="0015428F">
        <w:rPr>
          <w:rFonts w:ascii="Cambria" w:hAnsi="Cambria"/>
          <w:sz w:val="24"/>
          <w:szCs w:val="24"/>
          <w:lang w:eastAsia="pl-PL"/>
        </w:rPr>
        <w:t xml:space="preserve"> następujące</w:t>
      </w:r>
      <w:r w:rsidRPr="008C5457">
        <w:rPr>
          <w:rFonts w:ascii="Cambria" w:hAnsi="Cambria"/>
          <w:sz w:val="24"/>
          <w:szCs w:val="24"/>
          <w:lang w:eastAsia="pl-PL"/>
        </w:rPr>
        <w:t xml:space="preserve"> </w:t>
      </w:r>
      <w:r w:rsidRPr="008C5457">
        <w:rPr>
          <w:rFonts w:ascii="Cambria" w:hAnsi="Cambria"/>
          <w:b/>
          <w:sz w:val="24"/>
          <w:szCs w:val="24"/>
          <w:lang w:eastAsia="pl-PL"/>
        </w:rPr>
        <w:t>warunki udziału dotyczące</w:t>
      </w:r>
      <w:r w:rsidRPr="008C5457">
        <w:rPr>
          <w:rFonts w:ascii="Cambria" w:hAnsi="Cambria"/>
          <w:sz w:val="24"/>
          <w:szCs w:val="24"/>
          <w:lang w:eastAsia="pl-PL"/>
        </w:rPr>
        <w:t xml:space="preserve">: </w:t>
      </w:r>
    </w:p>
    <w:p w14:paraId="1DB1D141" w14:textId="77777777" w:rsidR="00F2126E" w:rsidRPr="008C5457" w:rsidRDefault="00F2126E" w:rsidP="008E6614">
      <w:pPr>
        <w:numPr>
          <w:ilvl w:val="1"/>
          <w:numId w:val="19"/>
        </w:numPr>
        <w:autoSpaceDE w:val="0"/>
        <w:autoSpaceDN w:val="0"/>
        <w:adjustRightInd w:val="0"/>
        <w:spacing w:after="0"/>
        <w:ind w:left="851"/>
        <w:jc w:val="both"/>
        <w:rPr>
          <w:rFonts w:ascii="Cambria" w:hAnsi="Cambria"/>
          <w:b/>
          <w:sz w:val="24"/>
          <w:szCs w:val="24"/>
          <w:lang w:eastAsia="pl-PL"/>
        </w:rPr>
      </w:pPr>
      <w:r w:rsidRPr="008C5457">
        <w:rPr>
          <w:rFonts w:ascii="Cambria" w:hAnsi="Cambria"/>
          <w:b/>
          <w:sz w:val="24"/>
          <w:szCs w:val="24"/>
          <w:lang w:eastAsia="pl-PL"/>
        </w:rPr>
        <w:t>sytuacji ekonomicznej lub finansowej;</w:t>
      </w:r>
    </w:p>
    <w:p w14:paraId="49B57F5B" w14:textId="77777777" w:rsidR="004E6EED" w:rsidRPr="008C5457" w:rsidRDefault="00F2126E" w:rsidP="005C6A15">
      <w:pPr>
        <w:numPr>
          <w:ilvl w:val="1"/>
          <w:numId w:val="19"/>
        </w:numPr>
        <w:spacing w:after="0"/>
        <w:ind w:left="850" w:hanging="357"/>
        <w:jc w:val="both"/>
        <w:rPr>
          <w:rFonts w:ascii="Cambria" w:hAnsi="Cambria"/>
          <w:b/>
          <w:sz w:val="24"/>
          <w:szCs w:val="24"/>
        </w:rPr>
      </w:pPr>
      <w:r w:rsidRPr="008C5457">
        <w:rPr>
          <w:rFonts w:ascii="Cambria" w:hAnsi="Cambria"/>
          <w:b/>
          <w:sz w:val="24"/>
          <w:szCs w:val="24"/>
          <w:lang w:eastAsia="pl-PL"/>
        </w:rPr>
        <w:t>zdolności technicznej lub zawodowej.</w:t>
      </w:r>
    </w:p>
    <w:p w14:paraId="52E3B09B" w14:textId="047A6C3D" w:rsidR="002404E8" w:rsidRPr="008C5457" w:rsidRDefault="00F2126E" w:rsidP="008E6614">
      <w:pPr>
        <w:numPr>
          <w:ilvl w:val="1"/>
          <w:numId w:val="20"/>
        </w:numPr>
        <w:ind w:left="993" w:hanging="426"/>
        <w:jc w:val="both"/>
        <w:rPr>
          <w:rFonts w:ascii="Cambria" w:hAnsi="Cambria"/>
          <w:sz w:val="24"/>
          <w:szCs w:val="24"/>
        </w:rPr>
      </w:pPr>
      <w:r w:rsidRPr="008C5457">
        <w:rPr>
          <w:rFonts w:ascii="Cambria" w:hAnsi="Cambria"/>
          <w:sz w:val="24"/>
          <w:szCs w:val="24"/>
        </w:rPr>
        <w:t>W zakresie „</w:t>
      </w:r>
      <w:r w:rsidRPr="008C5457">
        <w:rPr>
          <w:rFonts w:ascii="Cambria" w:hAnsi="Cambria"/>
          <w:b/>
          <w:sz w:val="24"/>
          <w:szCs w:val="24"/>
        </w:rPr>
        <w:t>sytuacji ekonomicznej lub finansowej</w:t>
      </w:r>
      <w:r w:rsidRPr="008C5457">
        <w:rPr>
          <w:rFonts w:ascii="Cambria" w:hAnsi="Cambria"/>
          <w:sz w:val="24"/>
          <w:szCs w:val="24"/>
        </w:rPr>
        <w:t xml:space="preserve">” Zamawiający </w:t>
      </w:r>
      <w:r w:rsidR="003C5FB4" w:rsidRPr="008C5457">
        <w:rPr>
          <w:rFonts w:ascii="Cambria" w:hAnsi="Cambria"/>
          <w:sz w:val="24"/>
          <w:szCs w:val="24"/>
        </w:rPr>
        <w:t>wymaga,</w:t>
      </w:r>
      <w:r w:rsidRPr="008C5457">
        <w:rPr>
          <w:rFonts w:ascii="Cambria" w:hAnsi="Cambria"/>
          <w:sz w:val="24"/>
          <w:szCs w:val="24"/>
        </w:rPr>
        <w:t xml:space="preserve"> aby wykonawca wykazał</w:t>
      </w:r>
      <w:r w:rsidR="005C4690">
        <w:rPr>
          <w:rFonts w:ascii="Cambria" w:hAnsi="Cambria"/>
          <w:sz w:val="24"/>
          <w:szCs w:val="24"/>
        </w:rPr>
        <w:t>:</w:t>
      </w:r>
      <w:r w:rsidRPr="008C5457">
        <w:rPr>
          <w:rFonts w:ascii="Cambria" w:hAnsi="Cambria"/>
          <w:sz w:val="24"/>
          <w:szCs w:val="24"/>
        </w:rPr>
        <w:t xml:space="preserve"> </w:t>
      </w:r>
    </w:p>
    <w:p w14:paraId="03FB0F64" w14:textId="3DCE9543" w:rsidR="002404E8" w:rsidRPr="008C5457" w:rsidRDefault="002404E8" w:rsidP="00E64C36">
      <w:pPr>
        <w:numPr>
          <w:ilvl w:val="1"/>
          <w:numId w:val="24"/>
        </w:numPr>
        <w:spacing w:after="0"/>
        <w:ind w:left="1434" w:hanging="357"/>
        <w:jc w:val="both"/>
        <w:rPr>
          <w:rFonts w:ascii="Cambria" w:hAnsi="Cambria"/>
          <w:sz w:val="24"/>
          <w:szCs w:val="24"/>
        </w:rPr>
      </w:pPr>
      <w:r w:rsidRPr="008C5457">
        <w:rPr>
          <w:rFonts w:ascii="Cambria" w:hAnsi="Cambria"/>
          <w:sz w:val="24"/>
          <w:szCs w:val="24"/>
        </w:rPr>
        <w:lastRenderedPageBreak/>
        <w:t>uzyskanie przychodów w wysokości nie mniejszej niż</w:t>
      </w:r>
      <w:r w:rsidR="00B7172A" w:rsidRPr="008C5457">
        <w:rPr>
          <w:rFonts w:ascii="Cambria" w:hAnsi="Cambria"/>
          <w:sz w:val="24"/>
          <w:szCs w:val="24"/>
        </w:rPr>
        <w:t xml:space="preserve"> 10.000.000 PLN (</w:t>
      </w:r>
      <w:r w:rsidR="0015428F" w:rsidRPr="00A016B3">
        <w:rPr>
          <w:rFonts w:ascii="Cambria" w:hAnsi="Cambria"/>
          <w:i/>
          <w:iCs/>
          <w:sz w:val="24"/>
          <w:szCs w:val="24"/>
        </w:rPr>
        <w:t xml:space="preserve">słownie: </w:t>
      </w:r>
      <w:r w:rsidR="00B7172A" w:rsidRPr="008C5457">
        <w:rPr>
          <w:rFonts w:ascii="Cambria" w:hAnsi="Cambria"/>
          <w:i/>
          <w:sz w:val="24"/>
          <w:szCs w:val="24"/>
        </w:rPr>
        <w:t>dziesięć mili</w:t>
      </w:r>
      <w:r w:rsidR="00913F42">
        <w:rPr>
          <w:rFonts w:ascii="Cambria" w:hAnsi="Cambria"/>
          <w:i/>
          <w:sz w:val="24"/>
          <w:szCs w:val="24"/>
        </w:rPr>
        <w:t>o</w:t>
      </w:r>
      <w:r w:rsidR="00B7172A" w:rsidRPr="008C5457">
        <w:rPr>
          <w:rFonts w:ascii="Cambria" w:hAnsi="Cambria"/>
          <w:i/>
          <w:sz w:val="24"/>
          <w:szCs w:val="24"/>
        </w:rPr>
        <w:t>nów złotych</w:t>
      </w:r>
      <w:r w:rsidR="00B7172A" w:rsidRPr="008C5457">
        <w:rPr>
          <w:rFonts w:ascii="Cambria" w:hAnsi="Cambria"/>
          <w:sz w:val="24"/>
          <w:szCs w:val="24"/>
        </w:rPr>
        <w:t xml:space="preserve">) w każdym z trzech </w:t>
      </w:r>
      <w:r w:rsidRPr="008C5457">
        <w:rPr>
          <w:rFonts w:ascii="Cambria" w:hAnsi="Cambria"/>
          <w:sz w:val="24"/>
          <w:szCs w:val="24"/>
        </w:rPr>
        <w:t>ostatnich</w:t>
      </w:r>
      <w:r w:rsidR="00B7172A" w:rsidRPr="008C5457">
        <w:rPr>
          <w:rFonts w:ascii="Cambria" w:hAnsi="Cambria"/>
          <w:sz w:val="24"/>
          <w:szCs w:val="24"/>
        </w:rPr>
        <w:t xml:space="preserve"> </w:t>
      </w:r>
      <w:r w:rsidRPr="008C5457">
        <w:rPr>
          <w:rFonts w:ascii="Cambria" w:hAnsi="Cambria"/>
          <w:sz w:val="24"/>
          <w:szCs w:val="24"/>
        </w:rPr>
        <w:t>lat obrotowych</w:t>
      </w:r>
      <w:r w:rsidR="0015428F">
        <w:rPr>
          <w:rFonts w:ascii="Cambria" w:hAnsi="Cambria"/>
          <w:sz w:val="24"/>
          <w:szCs w:val="24"/>
        </w:rPr>
        <w:t xml:space="preserve"> poprzedzających termin składania ofert</w:t>
      </w:r>
      <w:r w:rsidRPr="008C5457">
        <w:rPr>
          <w:rFonts w:ascii="Cambria" w:hAnsi="Cambria"/>
          <w:sz w:val="24"/>
          <w:szCs w:val="24"/>
        </w:rPr>
        <w:t xml:space="preserve">, a jeżeli okres prowadzenia działalności jest krótszy – za ten okres; </w:t>
      </w:r>
    </w:p>
    <w:p w14:paraId="518A2414" w14:textId="3198BDC2" w:rsidR="002404E8" w:rsidRPr="008C5457" w:rsidRDefault="002404E8" w:rsidP="00E64C36">
      <w:pPr>
        <w:numPr>
          <w:ilvl w:val="1"/>
          <w:numId w:val="24"/>
        </w:numPr>
        <w:spacing w:after="0"/>
        <w:ind w:left="1434" w:hanging="357"/>
        <w:jc w:val="both"/>
        <w:rPr>
          <w:rFonts w:ascii="Cambria" w:hAnsi="Cambria"/>
          <w:sz w:val="24"/>
          <w:szCs w:val="24"/>
        </w:rPr>
      </w:pPr>
      <w:r w:rsidRPr="008C5457">
        <w:rPr>
          <w:rFonts w:ascii="Cambria" w:hAnsi="Cambria"/>
          <w:sz w:val="24"/>
          <w:szCs w:val="24"/>
        </w:rPr>
        <w:t>posiadanie</w:t>
      </w:r>
      <w:r w:rsidR="00913F42">
        <w:rPr>
          <w:rFonts w:ascii="Cambria" w:hAnsi="Cambria"/>
          <w:sz w:val="24"/>
          <w:szCs w:val="24"/>
        </w:rPr>
        <w:t xml:space="preserve"> </w:t>
      </w:r>
      <w:r w:rsidRPr="008C5457">
        <w:rPr>
          <w:rFonts w:ascii="Cambria" w:hAnsi="Cambria"/>
          <w:sz w:val="24"/>
          <w:szCs w:val="24"/>
        </w:rPr>
        <w:t>środków finansowych lub zdolności kredytow</w:t>
      </w:r>
      <w:r w:rsidR="00913F42">
        <w:rPr>
          <w:rFonts w:ascii="Cambria" w:hAnsi="Cambria"/>
          <w:sz w:val="24"/>
          <w:szCs w:val="24"/>
        </w:rPr>
        <w:t>ej</w:t>
      </w:r>
      <w:r w:rsidRPr="008C5457">
        <w:rPr>
          <w:rFonts w:ascii="Cambria" w:hAnsi="Cambria"/>
          <w:sz w:val="24"/>
          <w:szCs w:val="24"/>
        </w:rPr>
        <w:t>, w wysokości nie mniejszej niż</w:t>
      </w:r>
      <w:r w:rsidR="00B7172A" w:rsidRPr="008C5457">
        <w:rPr>
          <w:rFonts w:ascii="Cambria" w:hAnsi="Cambria"/>
          <w:sz w:val="24"/>
          <w:szCs w:val="24"/>
        </w:rPr>
        <w:t xml:space="preserve"> </w:t>
      </w:r>
      <w:r w:rsidR="003C5FB4" w:rsidRPr="008C5457">
        <w:rPr>
          <w:rFonts w:ascii="Cambria" w:hAnsi="Cambria"/>
          <w:sz w:val="24"/>
          <w:szCs w:val="24"/>
        </w:rPr>
        <w:t>5.000.000 PLN</w:t>
      </w:r>
      <w:r w:rsidR="00B7172A" w:rsidRPr="008C5457">
        <w:rPr>
          <w:rFonts w:ascii="Cambria" w:hAnsi="Cambria"/>
          <w:sz w:val="24"/>
          <w:szCs w:val="24"/>
        </w:rPr>
        <w:t xml:space="preserve"> </w:t>
      </w:r>
      <w:r w:rsidR="00B7172A" w:rsidRPr="00793D87">
        <w:rPr>
          <w:rFonts w:ascii="Cambria" w:hAnsi="Cambria"/>
          <w:i/>
          <w:iCs/>
          <w:sz w:val="24"/>
          <w:szCs w:val="24"/>
        </w:rPr>
        <w:t>(</w:t>
      </w:r>
      <w:r w:rsidR="0015428F" w:rsidRPr="00793D87">
        <w:rPr>
          <w:rFonts w:ascii="Cambria" w:hAnsi="Cambria"/>
          <w:i/>
          <w:iCs/>
          <w:sz w:val="24"/>
          <w:szCs w:val="24"/>
        </w:rPr>
        <w:t>słownie:</w:t>
      </w:r>
      <w:r w:rsidR="0015428F">
        <w:rPr>
          <w:rFonts w:ascii="Cambria" w:hAnsi="Cambria"/>
          <w:sz w:val="24"/>
          <w:szCs w:val="24"/>
        </w:rPr>
        <w:t xml:space="preserve"> </w:t>
      </w:r>
      <w:r w:rsidR="00B7172A" w:rsidRPr="008C5457">
        <w:rPr>
          <w:rFonts w:ascii="Cambria" w:hAnsi="Cambria"/>
          <w:i/>
          <w:sz w:val="24"/>
          <w:szCs w:val="24"/>
        </w:rPr>
        <w:t>pięć mili</w:t>
      </w:r>
      <w:r w:rsidR="00913F42">
        <w:rPr>
          <w:rFonts w:ascii="Cambria" w:hAnsi="Cambria"/>
          <w:i/>
          <w:sz w:val="24"/>
          <w:szCs w:val="24"/>
        </w:rPr>
        <w:t>o</w:t>
      </w:r>
      <w:r w:rsidR="00B7172A" w:rsidRPr="008C5457">
        <w:rPr>
          <w:rFonts w:ascii="Cambria" w:hAnsi="Cambria"/>
          <w:i/>
          <w:sz w:val="24"/>
          <w:szCs w:val="24"/>
        </w:rPr>
        <w:t>nów złotych</w:t>
      </w:r>
      <w:r w:rsidR="00B7172A" w:rsidRPr="008C5457">
        <w:rPr>
          <w:rFonts w:ascii="Cambria" w:hAnsi="Cambria"/>
          <w:sz w:val="24"/>
          <w:szCs w:val="24"/>
        </w:rPr>
        <w:t>)</w:t>
      </w:r>
      <w:r w:rsidRPr="008C5457">
        <w:rPr>
          <w:rFonts w:ascii="Cambria" w:hAnsi="Cambria"/>
          <w:sz w:val="24"/>
          <w:szCs w:val="24"/>
        </w:rPr>
        <w:t xml:space="preserve">; </w:t>
      </w:r>
    </w:p>
    <w:p w14:paraId="3B96E84F" w14:textId="4C49B492" w:rsidR="002404E8" w:rsidRPr="008C5457" w:rsidRDefault="002404E8" w:rsidP="005C6A15">
      <w:pPr>
        <w:numPr>
          <w:ilvl w:val="1"/>
          <w:numId w:val="24"/>
        </w:numPr>
        <w:spacing w:after="0"/>
        <w:jc w:val="both"/>
        <w:rPr>
          <w:rFonts w:ascii="Cambria" w:hAnsi="Cambria"/>
          <w:sz w:val="24"/>
          <w:szCs w:val="24"/>
        </w:rPr>
      </w:pPr>
      <w:r w:rsidRPr="008C5457">
        <w:rPr>
          <w:rFonts w:ascii="Cambria" w:hAnsi="Cambria"/>
          <w:sz w:val="24"/>
          <w:szCs w:val="24"/>
        </w:rPr>
        <w:t>posiadanie ubezpieczenia od odpowiedzialności cywilnej w zakresie prowadzonej działalności związanej z przedmiotem zamówienia w wysokości sumy gwarancyjnej ubezpieczenia nie niższej niż</w:t>
      </w:r>
      <w:r w:rsidR="00B7172A" w:rsidRPr="008C5457">
        <w:rPr>
          <w:rFonts w:ascii="Cambria" w:hAnsi="Cambria"/>
          <w:sz w:val="24"/>
          <w:szCs w:val="24"/>
        </w:rPr>
        <w:t xml:space="preserve"> 5.000.000</w:t>
      </w:r>
      <w:r w:rsidRPr="008C5457">
        <w:rPr>
          <w:rFonts w:ascii="Cambria" w:hAnsi="Cambria"/>
          <w:sz w:val="24"/>
          <w:szCs w:val="24"/>
        </w:rPr>
        <w:t>. PLN</w:t>
      </w:r>
      <w:r w:rsidR="00B7172A" w:rsidRPr="008C5457">
        <w:rPr>
          <w:rFonts w:ascii="Cambria" w:hAnsi="Cambria"/>
          <w:sz w:val="24"/>
          <w:szCs w:val="24"/>
        </w:rPr>
        <w:t xml:space="preserve"> (</w:t>
      </w:r>
      <w:r w:rsidR="005C4690">
        <w:rPr>
          <w:rFonts w:ascii="Cambria" w:hAnsi="Cambria"/>
          <w:sz w:val="24"/>
          <w:szCs w:val="24"/>
        </w:rPr>
        <w:t xml:space="preserve">słownie: </w:t>
      </w:r>
      <w:r w:rsidR="00B7172A" w:rsidRPr="008C5457">
        <w:rPr>
          <w:rFonts w:ascii="Cambria" w:hAnsi="Cambria"/>
          <w:i/>
          <w:sz w:val="24"/>
          <w:szCs w:val="24"/>
        </w:rPr>
        <w:t>pięć mili</w:t>
      </w:r>
      <w:r w:rsidR="00913F42">
        <w:rPr>
          <w:rFonts w:ascii="Cambria" w:hAnsi="Cambria"/>
          <w:i/>
          <w:sz w:val="24"/>
          <w:szCs w:val="24"/>
        </w:rPr>
        <w:t>o</w:t>
      </w:r>
      <w:r w:rsidR="00B7172A" w:rsidRPr="008C5457">
        <w:rPr>
          <w:rFonts w:ascii="Cambria" w:hAnsi="Cambria"/>
          <w:i/>
          <w:sz w:val="24"/>
          <w:szCs w:val="24"/>
        </w:rPr>
        <w:t>nów złotych</w:t>
      </w:r>
      <w:r w:rsidR="00B7172A" w:rsidRPr="008C5457">
        <w:rPr>
          <w:rFonts w:ascii="Cambria" w:hAnsi="Cambria"/>
          <w:sz w:val="24"/>
          <w:szCs w:val="24"/>
        </w:rPr>
        <w:t>)</w:t>
      </w:r>
      <w:r w:rsidRPr="008C5457">
        <w:rPr>
          <w:rFonts w:ascii="Cambria" w:hAnsi="Cambria"/>
          <w:sz w:val="24"/>
          <w:szCs w:val="24"/>
        </w:rPr>
        <w:t>.</w:t>
      </w:r>
    </w:p>
    <w:p w14:paraId="275AFEC2" w14:textId="634BAEFB" w:rsidR="004A52F2" w:rsidRPr="008C5457" w:rsidRDefault="00D42580" w:rsidP="005C6A15">
      <w:pPr>
        <w:numPr>
          <w:ilvl w:val="1"/>
          <w:numId w:val="20"/>
        </w:numPr>
        <w:spacing w:after="0"/>
        <w:jc w:val="both"/>
        <w:rPr>
          <w:rFonts w:ascii="Cambria" w:hAnsi="Cambria"/>
          <w:sz w:val="24"/>
          <w:szCs w:val="24"/>
        </w:rPr>
      </w:pPr>
      <w:r w:rsidRPr="008C5457">
        <w:rPr>
          <w:rFonts w:ascii="Cambria" w:hAnsi="Cambria"/>
          <w:sz w:val="24"/>
          <w:szCs w:val="24"/>
        </w:rPr>
        <w:t>W</w:t>
      </w:r>
      <w:r w:rsidR="00B7172A" w:rsidRPr="008C5457">
        <w:rPr>
          <w:rFonts w:ascii="Cambria" w:hAnsi="Cambria"/>
          <w:sz w:val="24"/>
          <w:szCs w:val="24"/>
        </w:rPr>
        <w:t>arunki dotyczące</w:t>
      </w:r>
      <w:r w:rsidRPr="008C5457">
        <w:rPr>
          <w:rFonts w:ascii="Cambria" w:hAnsi="Cambria"/>
          <w:sz w:val="24"/>
          <w:szCs w:val="24"/>
        </w:rPr>
        <w:t xml:space="preserve"> „</w:t>
      </w:r>
      <w:r w:rsidRPr="008C5457">
        <w:rPr>
          <w:rFonts w:ascii="Cambria" w:hAnsi="Cambria"/>
          <w:b/>
          <w:sz w:val="24"/>
          <w:szCs w:val="24"/>
        </w:rPr>
        <w:t>zdolności technicznej lub zawodowej</w:t>
      </w:r>
      <w:r w:rsidRPr="008C5457">
        <w:rPr>
          <w:rFonts w:ascii="Cambria" w:hAnsi="Cambria"/>
          <w:sz w:val="24"/>
          <w:szCs w:val="24"/>
        </w:rPr>
        <w:t>”</w:t>
      </w:r>
      <w:r w:rsidR="005C4690">
        <w:rPr>
          <w:rFonts w:ascii="Cambria" w:hAnsi="Cambria"/>
          <w:sz w:val="24"/>
          <w:szCs w:val="24"/>
        </w:rPr>
        <w:t>:</w:t>
      </w:r>
    </w:p>
    <w:p w14:paraId="68EC2D12" w14:textId="77777777" w:rsidR="00D42580" w:rsidRPr="008C5457" w:rsidRDefault="00B7172A" w:rsidP="005C6A15">
      <w:pPr>
        <w:numPr>
          <w:ilvl w:val="2"/>
          <w:numId w:val="20"/>
        </w:numPr>
        <w:spacing w:after="0"/>
        <w:jc w:val="both"/>
        <w:rPr>
          <w:rFonts w:ascii="Cambria" w:hAnsi="Cambria"/>
          <w:sz w:val="24"/>
          <w:szCs w:val="24"/>
        </w:rPr>
      </w:pPr>
      <w:r w:rsidRPr="008C5457">
        <w:rPr>
          <w:rFonts w:ascii="Cambria" w:hAnsi="Cambria"/>
          <w:sz w:val="24"/>
          <w:szCs w:val="24"/>
        </w:rPr>
        <w:t xml:space="preserve">w zakresie </w:t>
      </w:r>
      <w:r w:rsidRPr="008C5457">
        <w:rPr>
          <w:rFonts w:ascii="Cambria" w:hAnsi="Cambria"/>
          <w:b/>
          <w:sz w:val="24"/>
          <w:szCs w:val="24"/>
        </w:rPr>
        <w:t>wiedzy i doświadczenia</w:t>
      </w:r>
      <w:r w:rsidRPr="008C5457">
        <w:rPr>
          <w:rFonts w:ascii="Cambria" w:hAnsi="Cambria"/>
          <w:sz w:val="24"/>
          <w:szCs w:val="24"/>
        </w:rPr>
        <w:t>:</w:t>
      </w:r>
    </w:p>
    <w:p w14:paraId="4789E826" w14:textId="243A2835" w:rsidR="004A52F2" w:rsidRPr="008C5457" w:rsidRDefault="00B7172A" w:rsidP="00F22E12">
      <w:pPr>
        <w:numPr>
          <w:ilvl w:val="0"/>
          <w:numId w:val="32"/>
        </w:numPr>
        <w:tabs>
          <w:tab w:val="left" w:pos="993"/>
          <w:tab w:val="left" w:pos="10794"/>
          <w:tab w:val="left" w:pos="15855"/>
          <w:tab w:val="decimal" w:pos="20640"/>
          <w:tab w:val="decimal" w:pos="20670"/>
        </w:tabs>
        <w:spacing w:after="0"/>
        <w:ind w:left="993" w:hanging="284"/>
        <w:jc w:val="both"/>
        <w:rPr>
          <w:rFonts w:ascii="Cambria" w:eastAsia="Times New Roman" w:hAnsi="Cambria"/>
          <w:sz w:val="24"/>
          <w:szCs w:val="24"/>
          <w:lang w:eastAsia="pl-PL"/>
        </w:rPr>
      </w:pPr>
      <w:r w:rsidRPr="008C5457">
        <w:rPr>
          <w:rFonts w:ascii="Cambria" w:eastAsia="Times New Roman" w:hAnsi="Cambria"/>
          <w:bCs/>
          <w:sz w:val="24"/>
          <w:szCs w:val="24"/>
          <w:lang w:eastAsia="pl-PL"/>
        </w:rPr>
        <w:t xml:space="preserve">wykonawca </w:t>
      </w:r>
      <w:r w:rsidR="00793D87">
        <w:rPr>
          <w:rFonts w:ascii="Cambria" w:eastAsia="Times New Roman" w:hAnsi="Cambria"/>
          <w:bCs/>
          <w:sz w:val="24"/>
          <w:szCs w:val="24"/>
          <w:lang w:eastAsia="pl-PL"/>
        </w:rPr>
        <w:t xml:space="preserve">wykonał </w:t>
      </w:r>
      <w:r w:rsidR="00793D87" w:rsidRPr="008C5457">
        <w:rPr>
          <w:rFonts w:ascii="Cambria" w:eastAsia="Times New Roman" w:hAnsi="Cambria"/>
          <w:bCs/>
          <w:sz w:val="24"/>
          <w:szCs w:val="24"/>
          <w:lang w:eastAsia="pl-PL"/>
        </w:rPr>
        <w:t>w</w:t>
      </w:r>
      <w:r w:rsidRPr="008C5457">
        <w:rPr>
          <w:rFonts w:ascii="Cambria" w:eastAsia="Times New Roman" w:hAnsi="Cambria"/>
          <w:bCs/>
          <w:sz w:val="24"/>
          <w:szCs w:val="24"/>
          <w:lang w:eastAsia="pl-PL"/>
        </w:rPr>
        <w:t xml:space="preserve"> okresie ostatnich 5 lat przed upływem terminu składania ofert, a jeżeli okres prowadzenia działalności jest krótszy - w tym okresie </w:t>
      </w:r>
      <w:r w:rsidRPr="008C5457">
        <w:rPr>
          <w:rFonts w:ascii="Cambria" w:eastAsia="Times New Roman" w:hAnsi="Cambria"/>
          <w:sz w:val="24"/>
          <w:szCs w:val="24"/>
          <w:lang w:eastAsia="pl-PL"/>
        </w:rPr>
        <w:t>–</w:t>
      </w:r>
      <w:r w:rsidR="00A85528">
        <w:rPr>
          <w:rFonts w:ascii="Cambria" w:eastAsia="Times New Roman" w:hAnsi="Cambria"/>
          <w:sz w:val="24"/>
          <w:szCs w:val="24"/>
          <w:lang w:eastAsia="pl-PL"/>
        </w:rPr>
        <w:t xml:space="preserve"> </w:t>
      </w:r>
      <w:r w:rsidRPr="008C5457">
        <w:rPr>
          <w:rFonts w:ascii="Cambria" w:eastAsia="Times New Roman" w:hAnsi="Cambria"/>
          <w:b/>
          <w:bCs/>
          <w:sz w:val="24"/>
          <w:szCs w:val="24"/>
          <w:lang w:eastAsia="pl-PL"/>
        </w:rPr>
        <w:t xml:space="preserve">jedną robotę budowlaną, polegającą na budowie ciepłowni wysokotemperaturowej, opalanej biomasą </w:t>
      </w:r>
      <w:r w:rsidRPr="008C5457">
        <w:rPr>
          <w:rFonts w:ascii="Cambria" w:eastAsia="Times New Roman" w:hAnsi="Cambria"/>
          <w:bCs/>
          <w:sz w:val="24"/>
          <w:szCs w:val="24"/>
          <w:lang w:eastAsia="pl-PL"/>
        </w:rPr>
        <w:t>(zrębkami drzewnymi)</w:t>
      </w:r>
      <w:r w:rsidRPr="008C5457">
        <w:rPr>
          <w:rFonts w:ascii="Cambria" w:eastAsia="Times New Roman" w:hAnsi="Cambria"/>
          <w:b/>
          <w:bCs/>
          <w:sz w:val="24"/>
          <w:szCs w:val="24"/>
          <w:lang w:eastAsia="pl-PL"/>
        </w:rPr>
        <w:t xml:space="preserve"> o mocy </w:t>
      </w:r>
      <w:r w:rsidR="006265CB">
        <w:rPr>
          <w:rFonts w:ascii="Cambria" w:eastAsia="Times New Roman" w:hAnsi="Cambria"/>
          <w:b/>
          <w:bCs/>
          <w:sz w:val="24"/>
          <w:szCs w:val="24"/>
          <w:lang w:eastAsia="pl-PL"/>
        </w:rPr>
        <w:t xml:space="preserve">znamionowej </w:t>
      </w:r>
      <w:r w:rsidRPr="008C5457">
        <w:rPr>
          <w:rFonts w:ascii="Cambria" w:eastAsia="Times New Roman" w:hAnsi="Cambria"/>
          <w:b/>
          <w:bCs/>
          <w:sz w:val="24"/>
          <w:szCs w:val="24"/>
          <w:lang w:eastAsia="pl-PL"/>
        </w:rPr>
        <w:t>minimum 5,00 MW</w:t>
      </w:r>
      <w:r w:rsidRPr="008C5457">
        <w:rPr>
          <w:rFonts w:ascii="Cambria" w:eastAsia="Times New Roman" w:hAnsi="Cambria"/>
          <w:bCs/>
          <w:sz w:val="24"/>
          <w:szCs w:val="24"/>
          <w:lang w:eastAsia="pl-PL"/>
        </w:rPr>
        <w:t>.</w:t>
      </w:r>
    </w:p>
    <w:p w14:paraId="109BE721" w14:textId="77777777" w:rsidR="0005426F" w:rsidRPr="008C5457" w:rsidRDefault="004A52F2" w:rsidP="002C1EB5">
      <w:pPr>
        <w:pStyle w:val="Bezodstpw"/>
        <w:tabs>
          <w:tab w:val="left" w:pos="426"/>
        </w:tabs>
        <w:spacing w:line="276" w:lineRule="auto"/>
        <w:ind w:left="426"/>
        <w:jc w:val="both"/>
        <w:rPr>
          <w:rFonts w:ascii="Cambria" w:hAnsi="Cambria"/>
          <w:sz w:val="24"/>
          <w:szCs w:val="24"/>
        </w:rPr>
      </w:pPr>
      <w:r w:rsidRPr="008C5457">
        <w:rPr>
          <w:rFonts w:ascii="Cambria" w:hAnsi="Cambria"/>
          <w:sz w:val="24"/>
          <w:szCs w:val="24"/>
        </w:rPr>
        <w:t>N</w:t>
      </w:r>
      <w:r w:rsidR="0005426F" w:rsidRPr="008C5457">
        <w:rPr>
          <w:rFonts w:ascii="Cambria" w:hAnsi="Cambria"/>
          <w:sz w:val="24"/>
          <w:szCs w:val="24"/>
        </w:rPr>
        <w:t>ależyte wykonanie</w:t>
      </w:r>
      <w:r w:rsidRPr="008C5457">
        <w:rPr>
          <w:rFonts w:ascii="Cambria" w:hAnsi="Cambria"/>
          <w:sz w:val="24"/>
          <w:szCs w:val="24"/>
        </w:rPr>
        <w:t xml:space="preserve"> </w:t>
      </w:r>
      <w:r w:rsidR="00BA739E" w:rsidRPr="008C5457">
        <w:rPr>
          <w:rFonts w:ascii="Cambria" w:hAnsi="Cambria"/>
          <w:sz w:val="24"/>
          <w:szCs w:val="24"/>
        </w:rPr>
        <w:t xml:space="preserve">wykazanej </w:t>
      </w:r>
      <w:r w:rsidRPr="008C5457">
        <w:rPr>
          <w:rFonts w:ascii="Cambria" w:hAnsi="Cambria"/>
          <w:sz w:val="24"/>
          <w:szCs w:val="24"/>
        </w:rPr>
        <w:t>realizacji referencyjn</w:t>
      </w:r>
      <w:r w:rsidR="00001F41" w:rsidRPr="008C5457">
        <w:rPr>
          <w:rFonts w:ascii="Cambria" w:hAnsi="Cambria"/>
          <w:sz w:val="24"/>
          <w:szCs w:val="24"/>
        </w:rPr>
        <w:t>ej</w:t>
      </w:r>
      <w:r w:rsidRPr="008C5457">
        <w:rPr>
          <w:rFonts w:ascii="Cambria" w:hAnsi="Cambria"/>
          <w:sz w:val="24"/>
          <w:szCs w:val="24"/>
        </w:rPr>
        <w:t xml:space="preserve"> mus</w:t>
      </w:r>
      <w:r w:rsidR="00BA739E" w:rsidRPr="008C5457">
        <w:rPr>
          <w:rFonts w:ascii="Cambria" w:hAnsi="Cambria"/>
          <w:sz w:val="24"/>
          <w:szCs w:val="24"/>
        </w:rPr>
        <w:t>i być</w:t>
      </w:r>
      <w:r w:rsidR="0005426F" w:rsidRPr="008C5457">
        <w:rPr>
          <w:rFonts w:ascii="Cambria" w:hAnsi="Cambria"/>
          <w:sz w:val="24"/>
          <w:szCs w:val="24"/>
        </w:rPr>
        <w:t xml:space="preserve"> potwierdz</w:t>
      </w:r>
      <w:r w:rsidR="00BA739E" w:rsidRPr="008C5457">
        <w:rPr>
          <w:rFonts w:ascii="Cambria" w:hAnsi="Cambria"/>
          <w:sz w:val="24"/>
          <w:szCs w:val="24"/>
        </w:rPr>
        <w:t>one</w:t>
      </w:r>
      <w:r w:rsidR="0005426F" w:rsidRPr="008C5457">
        <w:rPr>
          <w:rFonts w:ascii="Cambria" w:hAnsi="Cambria"/>
          <w:sz w:val="24"/>
          <w:szCs w:val="24"/>
        </w:rPr>
        <w:t xml:space="preserve"> dowod</w:t>
      </w:r>
      <w:r w:rsidR="00BA739E" w:rsidRPr="008C5457">
        <w:rPr>
          <w:rFonts w:ascii="Cambria" w:hAnsi="Cambria"/>
          <w:sz w:val="24"/>
          <w:szCs w:val="24"/>
        </w:rPr>
        <w:t>ami</w:t>
      </w:r>
      <w:r w:rsidR="0005426F" w:rsidRPr="008C5457">
        <w:rPr>
          <w:rFonts w:ascii="Cambria" w:hAnsi="Cambria"/>
          <w:sz w:val="24"/>
          <w:szCs w:val="24"/>
        </w:rPr>
        <w:t xml:space="preserve"> (referencje bądź inne dokumenty sporządzone przez podmiot, na rzecz którego roboty budowlane zostały wykonane) będąc</w:t>
      </w:r>
      <w:r w:rsidR="00BA739E" w:rsidRPr="008C5457">
        <w:rPr>
          <w:rFonts w:ascii="Cambria" w:hAnsi="Cambria"/>
          <w:sz w:val="24"/>
          <w:szCs w:val="24"/>
        </w:rPr>
        <w:t>ymi</w:t>
      </w:r>
      <w:r w:rsidR="0005426F" w:rsidRPr="008C5457">
        <w:rPr>
          <w:rFonts w:ascii="Cambria" w:hAnsi="Cambria"/>
          <w:sz w:val="24"/>
          <w:szCs w:val="24"/>
        </w:rPr>
        <w:t xml:space="preserve"> w posiadaniu wykonawcy. Jeżeli wykonawca z przyczyn niezależnych od wykonawcy nie jest on w stanie uzyskać tych dokument</w:t>
      </w:r>
      <w:r w:rsidRPr="008C5457">
        <w:rPr>
          <w:rFonts w:ascii="Cambria" w:hAnsi="Cambria"/>
          <w:sz w:val="24"/>
          <w:szCs w:val="24"/>
        </w:rPr>
        <w:t>ów – inne odpowiednie dokumenty</w:t>
      </w:r>
      <w:r w:rsidR="002C1EB5" w:rsidRPr="008C5457">
        <w:rPr>
          <w:rFonts w:ascii="Cambria" w:hAnsi="Cambria"/>
          <w:sz w:val="24"/>
          <w:szCs w:val="24"/>
        </w:rPr>
        <w:t>.</w:t>
      </w:r>
    </w:p>
    <w:p w14:paraId="47FE90FD" w14:textId="77777777" w:rsidR="002C1EB5" w:rsidRPr="008C5457" w:rsidRDefault="002C1EB5" w:rsidP="002C1EB5">
      <w:pPr>
        <w:pStyle w:val="Bezodstpw"/>
        <w:spacing w:line="276" w:lineRule="auto"/>
        <w:ind w:left="426"/>
        <w:jc w:val="both"/>
        <w:rPr>
          <w:rFonts w:ascii="Cambria" w:hAnsi="Cambria"/>
          <w:sz w:val="24"/>
          <w:szCs w:val="24"/>
        </w:rPr>
      </w:pPr>
      <w:r w:rsidRPr="008C5457">
        <w:rPr>
          <w:rFonts w:ascii="Cambria" w:hAnsi="Cambria"/>
          <w:sz w:val="24"/>
          <w:szCs w:val="24"/>
        </w:rPr>
        <w:t>Jeżeli wykonawca, celem potwierdzenia spełnienia warunków udziału w postępowaniu, powołuje się na doświadczenie w realizacji robót budowlanych, wykonywanych wspólnie z innymi wykonawcami (w ramach konsorcjum wykonawców), w wykazie robót referencyjnych może ująć tylko te roboty budowlane, w których wykonaniu wykonawca ten bezpośrednio uczestniczył.</w:t>
      </w:r>
    </w:p>
    <w:p w14:paraId="6D11BA8A" w14:textId="058D6AEF" w:rsidR="004A52F2" w:rsidRPr="008C5457" w:rsidRDefault="004A52F2" w:rsidP="008E6614">
      <w:pPr>
        <w:pStyle w:val="Bezodstpw"/>
        <w:numPr>
          <w:ilvl w:val="2"/>
          <w:numId w:val="20"/>
        </w:numPr>
        <w:spacing w:line="276" w:lineRule="auto"/>
        <w:jc w:val="both"/>
        <w:rPr>
          <w:rFonts w:ascii="Cambria" w:hAnsi="Cambria"/>
          <w:sz w:val="24"/>
          <w:szCs w:val="24"/>
        </w:rPr>
      </w:pPr>
      <w:r w:rsidRPr="008C5457">
        <w:rPr>
          <w:rFonts w:ascii="Cambria" w:hAnsi="Cambria"/>
          <w:sz w:val="24"/>
          <w:szCs w:val="24"/>
        </w:rPr>
        <w:t xml:space="preserve">w zakresie </w:t>
      </w:r>
      <w:r w:rsidRPr="008C5457">
        <w:rPr>
          <w:rFonts w:ascii="Cambria" w:hAnsi="Cambria"/>
          <w:b/>
          <w:sz w:val="24"/>
          <w:szCs w:val="24"/>
        </w:rPr>
        <w:t>dysponowania osobami zdolnymi do wykonania zamówienia</w:t>
      </w:r>
      <w:r w:rsidR="005C4690">
        <w:rPr>
          <w:rFonts w:ascii="Cambria" w:hAnsi="Cambria"/>
          <w:b/>
          <w:sz w:val="24"/>
          <w:szCs w:val="24"/>
        </w:rPr>
        <w:t>:</w:t>
      </w:r>
    </w:p>
    <w:p w14:paraId="5C2E3758" w14:textId="77777777" w:rsidR="0005426F" w:rsidRPr="008C5457" w:rsidRDefault="004A52F2" w:rsidP="00D326B6">
      <w:pPr>
        <w:pStyle w:val="Bezodstpw"/>
        <w:spacing w:line="276" w:lineRule="auto"/>
        <w:ind w:left="426"/>
        <w:jc w:val="both"/>
        <w:rPr>
          <w:rFonts w:ascii="Cambria" w:hAnsi="Cambria"/>
          <w:sz w:val="24"/>
          <w:szCs w:val="24"/>
        </w:rPr>
      </w:pPr>
      <w:r w:rsidRPr="008C5457">
        <w:rPr>
          <w:rFonts w:ascii="Cambria" w:hAnsi="Cambria"/>
          <w:sz w:val="24"/>
          <w:szCs w:val="24"/>
        </w:rPr>
        <w:t>Wykonawca zobowiązany jest wykazać, iż dysponuje</w:t>
      </w:r>
      <w:r w:rsidR="0005426F" w:rsidRPr="008C5457">
        <w:rPr>
          <w:rFonts w:ascii="Cambria" w:hAnsi="Cambria"/>
          <w:sz w:val="24"/>
          <w:szCs w:val="24"/>
        </w:rPr>
        <w:t xml:space="preserve"> osobami o wymaganych kwalifikacjach, w szczególności odpowiedzialnych za</w:t>
      </w:r>
      <w:r w:rsidRPr="008C5457">
        <w:rPr>
          <w:rFonts w:ascii="Cambria" w:hAnsi="Cambria"/>
          <w:sz w:val="24"/>
          <w:szCs w:val="24"/>
        </w:rPr>
        <w:t xml:space="preserve"> wykonanie oraz</w:t>
      </w:r>
      <w:r w:rsidR="0005426F" w:rsidRPr="008C5457">
        <w:rPr>
          <w:rFonts w:ascii="Cambria" w:hAnsi="Cambria"/>
          <w:sz w:val="24"/>
          <w:szCs w:val="24"/>
        </w:rPr>
        <w:t xml:space="preserve"> kontrolę jakości lub kierowanie robotami budowlanymi, które będą zaangażowane </w:t>
      </w:r>
      <w:r w:rsidR="003C5FB4" w:rsidRPr="008C5457">
        <w:rPr>
          <w:rFonts w:ascii="Cambria" w:hAnsi="Cambria"/>
          <w:sz w:val="24"/>
          <w:szCs w:val="24"/>
        </w:rPr>
        <w:t>w wykonywanie</w:t>
      </w:r>
      <w:r w:rsidR="0005426F" w:rsidRPr="008C5457">
        <w:rPr>
          <w:rFonts w:ascii="Cambria" w:hAnsi="Cambria"/>
          <w:sz w:val="24"/>
          <w:szCs w:val="24"/>
        </w:rPr>
        <w:t xml:space="preserve"> zamówienia:</w:t>
      </w:r>
    </w:p>
    <w:p w14:paraId="739CBF3B" w14:textId="77777777" w:rsidR="001453F4" w:rsidRPr="001453F4" w:rsidRDefault="001453F4" w:rsidP="001453F4">
      <w:pPr>
        <w:pStyle w:val="Bezodstpw"/>
        <w:numPr>
          <w:ilvl w:val="0"/>
          <w:numId w:val="33"/>
        </w:numPr>
        <w:spacing w:line="276" w:lineRule="auto"/>
        <w:ind w:left="993"/>
        <w:jc w:val="both"/>
        <w:rPr>
          <w:rFonts w:ascii="Cambria" w:hAnsi="Cambria"/>
          <w:sz w:val="24"/>
          <w:szCs w:val="24"/>
        </w:rPr>
      </w:pPr>
      <w:r w:rsidRPr="001453F4">
        <w:rPr>
          <w:rFonts w:ascii="Cambria" w:hAnsi="Cambria"/>
          <w:b/>
          <w:bCs/>
          <w:sz w:val="24"/>
          <w:szCs w:val="24"/>
        </w:rPr>
        <w:t>Kierownik budowy</w:t>
      </w:r>
      <w:r w:rsidRPr="001453F4">
        <w:rPr>
          <w:rFonts w:ascii="Cambria" w:hAnsi="Cambria"/>
          <w:sz w:val="24"/>
          <w:szCs w:val="24"/>
        </w:rPr>
        <w:t xml:space="preserve"> – osoba posiadająca uprawnienia budowlane w zakresie konstrukcyjno-budowlanym bez ograniczeń oraz doświadczenie na stanowisku kierownika budowy w branży konstrukcyjno-budowlanej; </w:t>
      </w:r>
    </w:p>
    <w:p w14:paraId="4AAE4C7D" w14:textId="77777777" w:rsidR="001453F4" w:rsidRDefault="001453F4" w:rsidP="001453F4">
      <w:pPr>
        <w:pStyle w:val="Bezodstpw"/>
        <w:numPr>
          <w:ilvl w:val="0"/>
          <w:numId w:val="33"/>
        </w:numPr>
        <w:spacing w:line="276" w:lineRule="auto"/>
        <w:ind w:left="993"/>
        <w:jc w:val="both"/>
        <w:rPr>
          <w:rFonts w:ascii="Cambria" w:hAnsi="Cambria"/>
          <w:sz w:val="24"/>
          <w:szCs w:val="24"/>
        </w:rPr>
      </w:pPr>
      <w:r w:rsidRPr="001453F4">
        <w:rPr>
          <w:rFonts w:ascii="Cambria" w:hAnsi="Cambria"/>
          <w:b/>
          <w:bCs/>
          <w:sz w:val="24"/>
          <w:szCs w:val="24"/>
        </w:rPr>
        <w:t xml:space="preserve">Kierownik robót </w:t>
      </w:r>
      <w:r>
        <w:rPr>
          <w:rFonts w:ascii="Cambria" w:hAnsi="Cambria"/>
          <w:b/>
          <w:bCs/>
          <w:sz w:val="24"/>
          <w:szCs w:val="24"/>
        </w:rPr>
        <w:t>sanitarnych</w:t>
      </w:r>
      <w:r w:rsidRPr="001453F4">
        <w:rPr>
          <w:rFonts w:ascii="Cambria" w:hAnsi="Cambria"/>
          <w:sz w:val="24"/>
          <w:szCs w:val="24"/>
        </w:rPr>
        <w:t xml:space="preserve"> – osoba posiadająca uprawnienia budowlane w zakresie sieci, instalacji i urządzeń cieplnych, wentylacyjnych, gazowych, wodociągowych i kanalizacyjnych bez ograniczeń oraz doświadczenie na stanowisku kierownika robót;</w:t>
      </w:r>
    </w:p>
    <w:p w14:paraId="6BA314AC" w14:textId="4FE621DF" w:rsidR="001453F4" w:rsidRPr="001453F4" w:rsidRDefault="001453F4" w:rsidP="001453F4">
      <w:pPr>
        <w:pStyle w:val="Bezodstpw"/>
        <w:numPr>
          <w:ilvl w:val="0"/>
          <w:numId w:val="33"/>
        </w:numPr>
        <w:spacing w:line="276" w:lineRule="auto"/>
        <w:ind w:left="993"/>
        <w:jc w:val="both"/>
        <w:rPr>
          <w:rFonts w:ascii="Cambria" w:hAnsi="Cambria"/>
          <w:sz w:val="24"/>
          <w:szCs w:val="24"/>
        </w:rPr>
      </w:pPr>
      <w:r w:rsidRPr="001453F4">
        <w:rPr>
          <w:rFonts w:ascii="Cambria" w:hAnsi="Cambria"/>
          <w:b/>
          <w:bCs/>
          <w:sz w:val="24"/>
          <w:szCs w:val="24"/>
        </w:rPr>
        <w:t>Kierownik robót elektrycznych i AKPiA</w:t>
      </w:r>
      <w:r w:rsidRPr="001453F4">
        <w:rPr>
          <w:rFonts w:ascii="Cambria" w:hAnsi="Cambria"/>
          <w:sz w:val="24"/>
          <w:szCs w:val="24"/>
        </w:rPr>
        <w:t xml:space="preserve"> – osoba posiadająca uprawnienia budowlane w zakresie sieci, instalacji i urządzeń elektrycznych i </w:t>
      </w:r>
      <w:r w:rsidRPr="001453F4">
        <w:rPr>
          <w:rFonts w:ascii="Cambria" w:hAnsi="Cambria"/>
          <w:sz w:val="24"/>
          <w:szCs w:val="24"/>
        </w:rPr>
        <w:lastRenderedPageBreak/>
        <w:t>elektroenergetycznych bez ograniczeń oraz doświadczenie na stanowisku kierownika robót w branży instalacji elektrycznych</w:t>
      </w:r>
      <w:r w:rsidRPr="001453F4">
        <w:rPr>
          <w:rFonts w:ascii="Cambria" w:hAnsi="Cambria"/>
          <w:sz w:val="24"/>
          <w:szCs w:val="24"/>
        </w:rPr>
        <w:t>.</w:t>
      </w:r>
    </w:p>
    <w:p w14:paraId="420951A7" w14:textId="77777777" w:rsidR="001453F4" w:rsidRPr="001453F4" w:rsidRDefault="001453F4" w:rsidP="001453F4">
      <w:pPr>
        <w:spacing w:after="0"/>
        <w:ind w:left="284"/>
        <w:jc w:val="both"/>
        <w:rPr>
          <w:rFonts w:ascii="Cambria" w:hAnsi="Cambria"/>
          <w:b/>
          <w:sz w:val="24"/>
          <w:szCs w:val="24"/>
        </w:rPr>
      </w:pPr>
      <w:r w:rsidRPr="001453F4">
        <w:rPr>
          <w:rFonts w:ascii="Cambria" w:hAnsi="Cambria"/>
          <w:sz w:val="24"/>
          <w:szCs w:val="24"/>
        </w:rPr>
        <w:t xml:space="preserve">W odniesieniu do każdej z wyżej wskazanych osób wykonawca musi </w:t>
      </w:r>
      <w:r w:rsidRPr="001453F4">
        <w:rPr>
          <w:rFonts w:ascii="Cambria" w:hAnsi="Cambria" w:cs="Calibri"/>
          <w:sz w:val="24"/>
          <w:szCs w:val="24"/>
        </w:rPr>
        <w:t>wykazać ich doświadczenie, wyrażające się pełnieniem - w okresie ostatnich 5 lat przed terminem składania ofert - wskazanej funkcji.</w:t>
      </w:r>
    </w:p>
    <w:p w14:paraId="194EC761" w14:textId="77777777" w:rsidR="004B24F8" w:rsidRDefault="00874F32" w:rsidP="00793D87">
      <w:pPr>
        <w:pStyle w:val="Nagwek1"/>
        <w:numPr>
          <w:ilvl w:val="0"/>
          <w:numId w:val="20"/>
        </w:numPr>
        <w:spacing w:before="0" w:after="0"/>
        <w:ind w:left="357" w:hanging="357"/>
        <w:jc w:val="both"/>
        <w:rPr>
          <w:b w:val="0"/>
          <w:bCs w:val="0"/>
          <w:sz w:val="24"/>
          <w:szCs w:val="24"/>
        </w:rPr>
      </w:pPr>
      <w:r w:rsidRPr="00793D87">
        <w:rPr>
          <w:rFonts w:cs="Arial"/>
          <w:b w:val="0"/>
          <w:bCs w:val="0"/>
          <w:sz w:val="24"/>
          <w:szCs w:val="24"/>
        </w:rPr>
        <w:t>W/w osoby muszą posiadać ważne uprawnienia budowlane, o których mowa w ustawie z dnia 7 lipca</w:t>
      </w:r>
      <w:r w:rsidR="003431E1" w:rsidRPr="00793D87">
        <w:rPr>
          <w:rFonts w:cs="Arial"/>
          <w:b w:val="0"/>
          <w:bCs w:val="0"/>
          <w:sz w:val="24"/>
          <w:szCs w:val="24"/>
        </w:rPr>
        <w:t xml:space="preserve"> </w:t>
      </w:r>
      <w:r w:rsidRPr="00793D87">
        <w:rPr>
          <w:rFonts w:cs="Arial"/>
          <w:b w:val="0"/>
          <w:bCs w:val="0"/>
          <w:sz w:val="24"/>
          <w:szCs w:val="24"/>
        </w:rPr>
        <w:t xml:space="preserve">1994 r. Prawo budowlane </w:t>
      </w:r>
      <w:r w:rsidR="003431E1" w:rsidRPr="00793D87">
        <w:rPr>
          <w:rFonts w:cs="Open Sans"/>
          <w:b w:val="0"/>
          <w:bCs w:val="0"/>
          <w:color w:val="333333"/>
          <w:sz w:val="24"/>
          <w:szCs w:val="24"/>
          <w:shd w:val="clear" w:color="auto" w:fill="FFFFFF"/>
        </w:rPr>
        <w:t>(t.j. Dz. U. z 2021 r. poz. 2351 z późn. zm.)</w:t>
      </w:r>
      <w:r w:rsidR="003431E1" w:rsidRPr="00793D87" w:rsidDel="003431E1">
        <w:rPr>
          <w:rFonts w:cs="Arial"/>
          <w:b w:val="0"/>
          <w:bCs w:val="0"/>
          <w:sz w:val="24"/>
          <w:szCs w:val="24"/>
        </w:rPr>
        <w:t xml:space="preserve"> </w:t>
      </w:r>
      <w:r w:rsidRPr="00793D87">
        <w:rPr>
          <w:rFonts w:cs="Arial"/>
          <w:b w:val="0"/>
          <w:bCs w:val="0"/>
          <w:sz w:val="24"/>
          <w:szCs w:val="24"/>
        </w:rPr>
        <w:t xml:space="preserve">lub odpowiadające im ważne uprawnienia budowlane wydane na podstawie uprzednio obowiązujących przepisów prawa lub odpowiednich przepisów obowiązujących na terenie kraju, w którym Wykonawca ma siedzibę lub miejsce zamieszkania, uznanych przez właściwy organ, </w:t>
      </w:r>
      <w:r w:rsidR="003431E1" w:rsidRPr="00793D87">
        <w:rPr>
          <w:rFonts w:cs="Arial"/>
          <w:b w:val="0"/>
          <w:bCs w:val="0"/>
          <w:sz w:val="24"/>
          <w:szCs w:val="24"/>
        </w:rPr>
        <w:t xml:space="preserve"> zgodnie z ustawą </w:t>
      </w:r>
      <w:r w:rsidR="003431E1" w:rsidRPr="00793D87">
        <w:rPr>
          <w:rFonts w:cs="Open Sans"/>
          <w:b w:val="0"/>
          <w:bCs w:val="0"/>
          <w:color w:val="333333"/>
          <w:sz w:val="24"/>
          <w:szCs w:val="24"/>
          <w:shd w:val="clear" w:color="auto" w:fill="FFFFFF"/>
        </w:rPr>
        <w:t>z dnia 22 grudnia 2015 r. o zasadach uznawania kwalifikacji zawodowych nabytych w państwach członkowskich Unii Europejskiej (t.j. Dz. U. z 2021 r. poz. 1646 z późn. zm.).</w:t>
      </w:r>
      <w:bookmarkStart w:id="10" w:name="_Toc69220065"/>
      <w:r w:rsidR="003431E1" w:rsidRPr="00793D87">
        <w:rPr>
          <w:b w:val="0"/>
          <w:bCs w:val="0"/>
          <w:color w:val="000099"/>
          <w:sz w:val="24"/>
          <w:szCs w:val="24"/>
        </w:rPr>
        <w:t xml:space="preserve"> </w:t>
      </w:r>
      <w:r w:rsidR="00B42393" w:rsidRPr="00793D87">
        <w:rPr>
          <w:b w:val="0"/>
          <w:bCs w:val="0"/>
          <w:sz w:val="24"/>
          <w:szCs w:val="24"/>
        </w:rPr>
        <w:t xml:space="preserve">Wymagania w zakresie zatrudnienia </w:t>
      </w:r>
      <w:r w:rsidR="00793D87" w:rsidRPr="00793D87">
        <w:rPr>
          <w:b w:val="0"/>
          <w:bCs w:val="0"/>
          <w:sz w:val="24"/>
          <w:szCs w:val="24"/>
        </w:rPr>
        <w:t>osób na</w:t>
      </w:r>
      <w:r w:rsidR="00B42393" w:rsidRPr="00793D87">
        <w:rPr>
          <w:b w:val="0"/>
          <w:bCs w:val="0"/>
          <w:sz w:val="24"/>
          <w:szCs w:val="24"/>
        </w:rPr>
        <w:t xml:space="preserve"> podstawie stosunku pracy</w:t>
      </w:r>
      <w:r w:rsidR="00793D87" w:rsidRPr="00793D87">
        <w:rPr>
          <w:b w:val="0"/>
          <w:bCs w:val="0"/>
          <w:sz w:val="24"/>
          <w:szCs w:val="24"/>
        </w:rPr>
        <w:t xml:space="preserve"> </w:t>
      </w:r>
      <w:r w:rsidR="00B42393" w:rsidRPr="00793D87">
        <w:rPr>
          <w:b w:val="0"/>
          <w:bCs w:val="0"/>
          <w:sz w:val="24"/>
          <w:szCs w:val="24"/>
        </w:rPr>
        <w:t>w okolicznościach, o których mowa w art. 95 ustawy</w:t>
      </w:r>
      <w:r w:rsidR="004B24F8">
        <w:rPr>
          <w:b w:val="0"/>
          <w:bCs w:val="0"/>
          <w:sz w:val="24"/>
          <w:szCs w:val="24"/>
        </w:rPr>
        <w:t>.</w:t>
      </w:r>
    </w:p>
    <w:p w14:paraId="5290016C" w14:textId="2C3B151C" w:rsidR="001F5541" w:rsidRPr="004B24F8" w:rsidRDefault="00B42393" w:rsidP="004B24F8">
      <w:pPr>
        <w:pStyle w:val="Nagwek1"/>
        <w:numPr>
          <w:ilvl w:val="0"/>
          <w:numId w:val="20"/>
        </w:numPr>
        <w:spacing w:before="0" w:after="0"/>
        <w:ind w:left="357" w:hanging="357"/>
        <w:jc w:val="both"/>
        <w:rPr>
          <w:rFonts w:ascii="Calibri" w:eastAsia="Calibri" w:hAnsi="Calibri"/>
          <w:b w:val="0"/>
          <w:bCs w:val="0"/>
          <w:kern w:val="0"/>
          <w:sz w:val="24"/>
          <w:szCs w:val="24"/>
        </w:rPr>
      </w:pPr>
      <w:r w:rsidRPr="00793D87">
        <w:rPr>
          <w:b w:val="0"/>
          <w:bCs w:val="0"/>
          <w:sz w:val="28"/>
          <w:szCs w:val="28"/>
        </w:rPr>
        <w:t xml:space="preserve"> </w:t>
      </w:r>
      <w:r w:rsidRPr="004B24F8">
        <w:rPr>
          <w:rFonts w:eastAsia="Calibri"/>
          <w:b w:val="0"/>
          <w:bCs w:val="0"/>
          <w:kern w:val="0"/>
          <w:sz w:val="24"/>
          <w:szCs w:val="24"/>
        </w:rPr>
        <w:t xml:space="preserve">Zamawiający stawia Wykonawcy następujące </w:t>
      </w:r>
      <w:r w:rsidR="002A0FF1" w:rsidRPr="004B24F8">
        <w:rPr>
          <w:rFonts w:eastAsia="Calibri"/>
          <w:b w:val="0"/>
          <w:bCs w:val="0"/>
          <w:kern w:val="0"/>
          <w:sz w:val="24"/>
          <w:szCs w:val="24"/>
        </w:rPr>
        <w:t>w</w:t>
      </w:r>
      <w:r w:rsidR="001F5541" w:rsidRPr="004B24F8">
        <w:rPr>
          <w:rFonts w:eastAsia="Calibri"/>
          <w:b w:val="0"/>
          <w:bCs w:val="0"/>
          <w:kern w:val="0"/>
          <w:sz w:val="24"/>
          <w:szCs w:val="24"/>
        </w:rPr>
        <w:t>ymagania w zakresie zatrudnienia</w:t>
      </w:r>
      <w:r w:rsidR="00DA5D7E" w:rsidRPr="004B24F8">
        <w:rPr>
          <w:rFonts w:eastAsia="Calibri"/>
          <w:b w:val="0"/>
          <w:bCs w:val="0"/>
          <w:kern w:val="0"/>
          <w:sz w:val="24"/>
          <w:szCs w:val="24"/>
        </w:rPr>
        <w:t xml:space="preserve"> </w:t>
      </w:r>
      <w:r w:rsidR="004B24F8" w:rsidRPr="004B24F8">
        <w:rPr>
          <w:b w:val="0"/>
          <w:bCs w:val="0"/>
          <w:sz w:val="24"/>
          <w:szCs w:val="24"/>
        </w:rPr>
        <w:t>osób na</w:t>
      </w:r>
      <w:r w:rsidR="001F5541" w:rsidRPr="004B24F8">
        <w:rPr>
          <w:rFonts w:eastAsia="Calibri"/>
          <w:b w:val="0"/>
          <w:bCs w:val="0"/>
          <w:kern w:val="0"/>
          <w:sz w:val="24"/>
          <w:szCs w:val="24"/>
        </w:rPr>
        <w:t xml:space="preserve"> podstawie stosunku pracy, w okolicznościach, o których mowa w art. 95 </w:t>
      </w:r>
      <w:bookmarkEnd w:id="10"/>
      <w:r w:rsidR="004B24F8" w:rsidRPr="004B24F8">
        <w:rPr>
          <w:rFonts w:eastAsia="Calibri"/>
          <w:b w:val="0"/>
          <w:bCs w:val="0"/>
          <w:kern w:val="0"/>
          <w:sz w:val="24"/>
          <w:szCs w:val="24"/>
        </w:rPr>
        <w:t>PZP:</w:t>
      </w:r>
      <w:r w:rsidR="003431E1" w:rsidRPr="004B24F8">
        <w:rPr>
          <w:rFonts w:eastAsia="Calibri"/>
          <w:b w:val="0"/>
          <w:bCs w:val="0"/>
          <w:kern w:val="0"/>
          <w:sz w:val="24"/>
          <w:szCs w:val="24"/>
        </w:rPr>
        <w:t xml:space="preserve"> </w:t>
      </w:r>
    </w:p>
    <w:p w14:paraId="79935E94" w14:textId="5EEE97F8" w:rsidR="001F5541" w:rsidRPr="008C5457" w:rsidRDefault="001F5541" w:rsidP="004B24F8">
      <w:pPr>
        <w:numPr>
          <w:ilvl w:val="0"/>
          <w:numId w:val="5"/>
        </w:numPr>
        <w:autoSpaceDE w:val="0"/>
        <w:autoSpaceDN w:val="0"/>
        <w:adjustRightInd w:val="0"/>
        <w:spacing w:after="0"/>
        <w:ind w:left="714" w:hanging="357"/>
        <w:jc w:val="both"/>
        <w:rPr>
          <w:rFonts w:ascii="Cambria" w:hAnsi="Cambria"/>
          <w:sz w:val="24"/>
          <w:szCs w:val="24"/>
          <w:lang w:eastAsia="pl-PL"/>
        </w:rPr>
      </w:pPr>
      <w:r w:rsidRPr="008C5457">
        <w:rPr>
          <w:rFonts w:ascii="Cambria" w:hAnsi="Cambria"/>
          <w:sz w:val="24"/>
          <w:szCs w:val="24"/>
          <w:lang w:eastAsia="pl-PL"/>
        </w:rPr>
        <w:t xml:space="preserve">zatrudnienia przez </w:t>
      </w:r>
      <w:r w:rsidR="00837815">
        <w:rPr>
          <w:rFonts w:ascii="Cambria" w:hAnsi="Cambria"/>
          <w:sz w:val="24"/>
          <w:szCs w:val="24"/>
          <w:lang w:eastAsia="pl-PL"/>
        </w:rPr>
        <w:t>W</w:t>
      </w:r>
      <w:r w:rsidRPr="008C5457">
        <w:rPr>
          <w:rFonts w:ascii="Cambria" w:hAnsi="Cambria"/>
          <w:sz w:val="24"/>
          <w:szCs w:val="24"/>
          <w:lang w:eastAsia="pl-PL"/>
        </w:rPr>
        <w:t xml:space="preserve">ykonawcę oraz przez </w:t>
      </w:r>
      <w:r w:rsidR="00837815">
        <w:rPr>
          <w:rFonts w:ascii="Cambria" w:hAnsi="Cambria"/>
          <w:sz w:val="24"/>
          <w:szCs w:val="24"/>
          <w:lang w:eastAsia="pl-PL"/>
        </w:rPr>
        <w:t>P</w:t>
      </w:r>
      <w:r w:rsidRPr="008C5457">
        <w:rPr>
          <w:rFonts w:ascii="Cambria" w:hAnsi="Cambria"/>
          <w:sz w:val="24"/>
          <w:szCs w:val="24"/>
          <w:lang w:eastAsia="pl-PL"/>
        </w:rPr>
        <w:t>odwykonawców osób wykonujących czynności polegając</w:t>
      </w:r>
      <w:r w:rsidR="00795B9A">
        <w:rPr>
          <w:rFonts w:ascii="Cambria" w:hAnsi="Cambria"/>
          <w:sz w:val="24"/>
          <w:szCs w:val="24"/>
          <w:lang w:eastAsia="pl-PL"/>
        </w:rPr>
        <w:t>e</w:t>
      </w:r>
      <w:r w:rsidRPr="008C5457">
        <w:rPr>
          <w:rFonts w:ascii="Cambria" w:hAnsi="Cambria"/>
          <w:sz w:val="24"/>
          <w:szCs w:val="24"/>
          <w:lang w:eastAsia="pl-PL"/>
        </w:rPr>
        <w:t xml:space="preserve"> na wykonywaniu pracy w sposób określony w art. 22 § 1 ustawy z dnia 26 czerwca 1974 r. – Kodeks </w:t>
      </w:r>
      <w:r w:rsidR="004B24F8" w:rsidRPr="008C5457">
        <w:rPr>
          <w:rFonts w:ascii="Cambria" w:hAnsi="Cambria"/>
          <w:sz w:val="24"/>
          <w:szCs w:val="24"/>
          <w:lang w:eastAsia="pl-PL"/>
        </w:rPr>
        <w:t>pracy</w:t>
      </w:r>
      <w:r w:rsidR="004B24F8" w:rsidRPr="00B42393">
        <w:rPr>
          <w:rFonts w:ascii="Open Sans" w:hAnsi="Open Sans" w:cs="Open Sans"/>
          <w:color w:val="333333"/>
          <w:sz w:val="18"/>
          <w:szCs w:val="18"/>
          <w:shd w:val="clear" w:color="auto" w:fill="FFFFFF"/>
        </w:rPr>
        <w:t xml:space="preserve"> </w:t>
      </w:r>
      <w:r w:rsidR="004B24F8" w:rsidRPr="004B24F8">
        <w:rPr>
          <w:rFonts w:ascii="Cambria" w:hAnsi="Cambria" w:cs="Open Sans"/>
          <w:color w:val="333333"/>
          <w:sz w:val="24"/>
          <w:szCs w:val="24"/>
          <w:shd w:val="clear" w:color="auto" w:fill="FFFFFF"/>
        </w:rPr>
        <w:t>(tj.</w:t>
      </w:r>
      <w:r w:rsidR="00B42393" w:rsidRPr="004B24F8">
        <w:rPr>
          <w:rFonts w:ascii="Cambria" w:hAnsi="Cambria" w:cs="Open Sans"/>
          <w:color w:val="333333"/>
          <w:sz w:val="24"/>
          <w:szCs w:val="24"/>
          <w:shd w:val="clear" w:color="auto" w:fill="FFFFFF"/>
        </w:rPr>
        <w:t xml:space="preserve"> Dz. U. z 2022 r. poz. 1510 z późn. zm</w:t>
      </w:r>
      <w:r w:rsidR="00B42393">
        <w:rPr>
          <w:rFonts w:ascii="Open Sans" w:hAnsi="Open Sans" w:cs="Open Sans"/>
          <w:color w:val="333333"/>
          <w:sz w:val="18"/>
          <w:szCs w:val="18"/>
          <w:shd w:val="clear" w:color="auto" w:fill="FFFFFF"/>
        </w:rPr>
        <w:t>.)</w:t>
      </w:r>
      <w:r w:rsidRPr="008C5457">
        <w:rPr>
          <w:rFonts w:ascii="Cambria" w:hAnsi="Cambria"/>
          <w:sz w:val="24"/>
          <w:szCs w:val="24"/>
          <w:lang w:eastAsia="pl-PL"/>
        </w:rPr>
        <w:t xml:space="preserve"> </w:t>
      </w:r>
      <w:r w:rsidR="00533F73" w:rsidRPr="008C5457">
        <w:rPr>
          <w:rFonts w:ascii="Cambria" w:hAnsi="Cambria"/>
          <w:sz w:val="24"/>
          <w:szCs w:val="24"/>
          <w:lang w:eastAsia="pl-PL"/>
        </w:rPr>
        <w:t>na stanowiskach takich, jak:</w:t>
      </w:r>
      <w:r w:rsidRPr="008C5457">
        <w:rPr>
          <w:rFonts w:ascii="Cambria" w:hAnsi="Cambria"/>
          <w:sz w:val="24"/>
          <w:szCs w:val="24"/>
          <w:lang w:eastAsia="pl-PL"/>
        </w:rPr>
        <w:t xml:space="preserve"> np. robotnicy budowlani, monterzy konstrukcji budowlanych, konstrukcji stalowych, monterzy instalacji itp.</w:t>
      </w:r>
      <w:r w:rsidR="00837815">
        <w:rPr>
          <w:rFonts w:ascii="Cambria" w:hAnsi="Cambria"/>
          <w:sz w:val="24"/>
          <w:szCs w:val="24"/>
          <w:lang w:eastAsia="pl-PL"/>
        </w:rPr>
        <w:t>,</w:t>
      </w:r>
      <w:r w:rsidRPr="008C5457">
        <w:rPr>
          <w:rFonts w:ascii="Cambria" w:hAnsi="Cambria"/>
          <w:sz w:val="24"/>
          <w:szCs w:val="24"/>
          <w:lang w:eastAsia="pl-PL"/>
        </w:rPr>
        <w:t xml:space="preserve"> na podstawie stosunk</w:t>
      </w:r>
      <w:r w:rsidR="00837815">
        <w:rPr>
          <w:rFonts w:ascii="Cambria" w:hAnsi="Cambria"/>
          <w:sz w:val="24"/>
          <w:szCs w:val="24"/>
          <w:lang w:eastAsia="pl-PL"/>
        </w:rPr>
        <w:t xml:space="preserve">u </w:t>
      </w:r>
      <w:r w:rsidRPr="008C5457">
        <w:rPr>
          <w:rFonts w:ascii="Cambria" w:hAnsi="Cambria"/>
          <w:sz w:val="24"/>
          <w:szCs w:val="24"/>
          <w:lang w:eastAsia="pl-PL"/>
        </w:rPr>
        <w:t>pracy (umowy o pracę)</w:t>
      </w:r>
      <w:r w:rsidRPr="008C5457">
        <w:rPr>
          <w:rFonts w:ascii="Cambria" w:hAnsi="Cambria"/>
          <w:color w:val="0000CC"/>
          <w:sz w:val="24"/>
          <w:szCs w:val="24"/>
          <w:lang w:eastAsia="pl-PL"/>
        </w:rPr>
        <w:t xml:space="preserve">.  </w:t>
      </w:r>
    </w:p>
    <w:p w14:paraId="10975BE1" w14:textId="17BC2190" w:rsidR="001F5541" w:rsidRDefault="001F5541" w:rsidP="004B24F8">
      <w:pPr>
        <w:numPr>
          <w:ilvl w:val="0"/>
          <w:numId w:val="5"/>
        </w:numPr>
        <w:autoSpaceDE w:val="0"/>
        <w:autoSpaceDN w:val="0"/>
        <w:adjustRightInd w:val="0"/>
        <w:spacing w:after="0"/>
        <w:ind w:left="714" w:hanging="357"/>
        <w:jc w:val="both"/>
        <w:rPr>
          <w:rFonts w:ascii="Cambria" w:hAnsi="Cambria"/>
          <w:sz w:val="24"/>
          <w:szCs w:val="24"/>
          <w:lang w:eastAsia="pl-PL"/>
        </w:rPr>
      </w:pPr>
      <w:r w:rsidRPr="008C5457">
        <w:rPr>
          <w:rFonts w:ascii="Cambria" w:hAnsi="Cambria"/>
          <w:sz w:val="24"/>
          <w:szCs w:val="24"/>
          <w:lang w:eastAsia="pl-PL"/>
        </w:rPr>
        <w:t>Z tego tytułu Zamawiającemu przysługują uprawnienia w zakresie kontroli spełniania przez wykonawcę powyższych wymagań związanych z zatrudnianiem tych osób oraz sankcji (kar umownych) z tytułu niespełnienia tych wymagań.</w:t>
      </w:r>
    </w:p>
    <w:p w14:paraId="48EE5C2F" w14:textId="1D6F1B92" w:rsidR="00837815" w:rsidRPr="004B24F8" w:rsidRDefault="00837815" w:rsidP="004B24F8">
      <w:pPr>
        <w:pStyle w:val="Akapitzlist"/>
        <w:numPr>
          <w:ilvl w:val="0"/>
          <w:numId w:val="5"/>
        </w:numPr>
        <w:suppressAutoHyphens/>
        <w:spacing w:after="0" w:line="240" w:lineRule="auto"/>
        <w:ind w:left="714" w:hanging="357"/>
        <w:contextualSpacing/>
        <w:jc w:val="both"/>
        <w:rPr>
          <w:rFonts w:ascii="Cambria" w:hAnsi="Cambria" w:cstheme="minorHAnsi"/>
          <w:sz w:val="24"/>
          <w:szCs w:val="24"/>
          <w:lang w:eastAsia="pl-PL"/>
        </w:rPr>
      </w:pPr>
      <w:r w:rsidRPr="004B24F8">
        <w:rPr>
          <w:rFonts w:ascii="Cambria" w:eastAsia="Times New Roman" w:hAnsi="Cambria" w:cstheme="minorHAnsi"/>
          <w:sz w:val="24"/>
          <w:szCs w:val="24"/>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B535F72" w14:textId="77777777" w:rsidR="00837815" w:rsidRPr="004B24F8" w:rsidRDefault="00837815" w:rsidP="004B24F8">
      <w:pPr>
        <w:numPr>
          <w:ilvl w:val="0"/>
          <w:numId w:val="85"/>
        </w:numPr>
        <w:spacing w:after="0"/>
        <w:jc w:val="both"/>
        <w:rPr>
          <w:rFonts w:ascii="Cambria" w:hAnsi="Cambria" w:cstheme="minorHAnsi"/>
          <w:sz w:val="24"/>
          <w:szCs w:val="24"/>
        </w:rPr>
      </w:pPr>
      <w:r w:rsidRPr="004B24F8">
        <w:rPr>
          <w:rFonts w:ascii="Cambria" w:hAnsi="Cambria" w:cstheme="minorHAnsi"/>
          <w:sz w:val="24"/>
          <w:szCs w:val="24"/>
        </w:rPr>
        <w:t xml:space="preserve">żądania następujących dokumentów i oświadczeń: </w:t>
      </w:r>
    </w:p>
    <w:p w14:paraId="48819997" w14:textId="77777777" w:rsidR="00837815" w:rsidRPr="004B24F8" w:rsidRDefault="00837815" w:rsidP="004B24F8">
      <w:pPr>
        <w:numPr>
          <w:ilvl w:val="1"/>
          <w:numId w:val="85"/>
        </w:numPr>
        <w:spacing w:after="0"/>
        <w:ind w:left="1701" w:hanging="454"/>
        <w:jc w:val="both"/>
        <w:rPr>
          <w:rFonts w:ascii="Cambria" w:hAnsi="Cambria" w:cstheme="minorHAnsi"/>
          <w:sz w:val="24"/>
          <w:szCs w:val="24"/>
        </w:rPr>
      </w:pPr>
      <w:r w:rsidRPr="004B24F8">
        <w:rPr>
          <w:rFonts w:ascii="Cambria" w:hAnsi="Cambria" w:cstheme="minorHAnsi"/>
          <w:sz w:val="24"/>
          <w:szCs w:val="24"/>
        </w:rPr>
        <w:t xml:space="preserve">oświadczenia zatrudnionego pracownika, </w:t>
      </w:r>
    </w:p>
    <w:p w14:paraId="2EEE1564" w14:textId="77777777" w:rsidR="00837815" w:rsidRPr="004B24F8" w:rsidRDefault="00837815" w:rsidP="004B24F8">
      <w:pPr>
        <w:numPr>
          <w:ilvl w:val="1"/>
          <w:numId w:val="85"/>
        </w:numPr>
        <w:spacing w:after="0"/>
        <w:ind w:left="1701" w:hanging="454"/>
        <w:jc w:val="both"/>
        <w:rPr>
          <w:rFonts w:ascii="Cambria" w:hAnsi="Cambria" w:cstheme="minorHAnsi"/>
          <w:sz w:val="24"/>
          <w:szCs w:val="24"/>
        </w:rPr>
      </w:pPr>
      <w:r w:rsidRPr="004B24F8">
        <w:rPr>
          <w:rFonts w:ascii="Cambria" w:hAnsi="Cambria" w:cstheme="minorHAnsi"/>
          <w:sz w:val="24"/>
          <w:szCs w:val="24"/>
        </w:rPr>
        <w:t xml:space="preserve">oświadczenia wykonawcy lub podwykonawcy o zatrudnieniu pracownika na podstawie umowy o pracę, </w:t>
      </w:r>
    </w:p>
    <w:p w14:paraId="7EB76781" w14:textId="7B63C554" w:rsidR="00837815" w:rsidRPr="004B24F8" w:rsidRDefault="00837815" w:rsidP="004B24F8">
      <w:pPr>
        <w:numPr>
          <w:ilvl w:val="1"/>
          <w:numId w:val="85"/>
        </w:numPr>
        <w:spacing w:after="0"/>
        <w:ind w:left="1701" w:hanging="454"/>
        <w:jc w:val="both"/>
        <w:rPr>
          <w:rFonts w:ascii="Cambria" w:hAnsi="Cambria" w:cstheme="minorHAnsi"/>
          <w:sz w:val="24"/>
          <w:szCs w:val="24"/>
        </w:rPr>
      </w:pPr>
      <w:r w:rsidRPr="004B24F8">
        <w:rPr>
          <w:rFonts w:ascii="Cambria" w:hAnsi="Cambria" w:cstheme="minorHAnsi"/>
          <w:sz w:val="24"/>
          <w:szCs w:val="24"/>
        </w:rPr>
        <w:t xml:space="preserve">poświadczonej za zgodność z oryginałem kopii umowy o pracę zatrudnionego pracownika (kopia umowy powinna zostać zanonimizowana w sposób zapewniający ochronę danych osobowych pracowników (tj. w szczególności bez adresów, nr PESEL pracowników), </w:t>
      </w:r>
    </w:p>
    <w:p w14:paraId="5D0AB952" w14:textId="0760F024" w:rsidR="00837815" w:rsidRPr="004B24F8" w:rsidRDefault="001C7E8C" w:rsidP="004B24F8">
      <w:pPr>
        <w:numPr>
          <w:ilvl w:val="1"/>
          <w:numId w:val="85"/>
        </w:numPr>
        <w:spacing w:after="0"/>
        <w:ind w:left="1701" w:hanging="454"/>
        <w:jc w:val="both"/>
        <w:rPr>
          <w:rFonts w:ascii="Cambria" w:hAnsi="Cambria" w:cstheme="minorHAnsi"/>
          <w:sz w:val="24"/>
          <w:szCs w:val="24"/>
        </w:rPr>
      </w:pPr>
      <w:r>
        <w:rPr>
          <w:rFonts w:ascii="Cambria" w:hAnsi="Cambria" w:cstheme="minorHAnsi"/>
          <w:sz w:val="24"/>
          <w:szCs w:val="24"/>
        </w:rPr>
        <w:t>i</w:t>
      </w:r>
      <w:r w:rsidR="00837815" w:rsidRPr="004B24F8">
        <w:rPr>
          <w:rFonts w:ascii="Cambria" w:hAnsi="Cambria" w:cstheme="minorHAnsi"/>
          <w:sz w:val="24"/>
          <w:szCs w:val="24"/>
        </w:rPr>
        <w:t xml:space="preserve">nnych dokumentów </w:t>
      </w:r>
      <w:r w:rsidR="00837815" w:rsidRPr="004B24F8">
        <w:rPr>
          <w:rFonts w:ascii="Cambria" w:hAnsi="Cambria" w:cstheme="minorHAnsi"/>
          <w:sz w:val="24"/>
          <w:szCs w:val="24"/>
        </w:rPr>
        <w:sym w:font="Symbol" w:char="F02D"/>
      </w:r>
      <w:r w:rsidR="00837815" w:rsidRPr="004B24F8">
        <w:rPr>
          <w:rFonts w:ascii="Cambria" w:hAnsi="Cambria" w:cstheme="minorHAnsi"/>
          <w:sz w:val="24"/>
          <w:szCs w:val="24"/>
        </w:rPr>
        <w:t xml:space="preserve"> zawierających informacje, w tym dane osobowe, niezbędne do weryfikacji zatrudnienia na podstawie umowy o pracę, w szczególności imię i nazwisko zatrudnionego pracownika, datę </w:t>
      </w:r>
      <w:r w:rsidR="00837815" w:rsidRPr="004B24F8">
        <w:rPr>
          <w:rFonts w:ascii="Cambria" w:hAnsi="Cambria" w:cstheme="minorHAnsi"/>
          <w:sz w:val="24"/>
          <w:szCs w:val="24"/>
        </w:rPr>
        <w:lastRenderedPageBreak/>
        <w:t xml:space="preserve">zawarcia umowy o pracę, rodzaj umowy o pracę i zakres obowiązków pracownika. </w:t>
      </w:r>
    </w:p>
    <w:p w14:paraId="7F74698F" w14:textId="77777777" w:rsidR="00837815" w:rsidRPr="004B24F8" w:rsidRDefault="00837815" w:rsidP="004B24F8">
      <w:pPr>
        <w:numPr>
          <w:ilvl w:val="0"/>
          <w:numId w:val="85"/>
        </w:numPr>
        <w:spacing w:after="0"/>
        <w:jc w:val="both"/>
        <w:rPr>
          <w:rFonts w:ascii="Cambria" w:hAnsi="Cambria" w:cstheme="minorHAnsi"/>
          <w:sz w:val="24"/>
          <w:szCs w:val="24"/>
        </w:rPr>
      </w:pPr>
      <w:r w:rsidRPr="004B24F8">
        <w:rPr>
          <w:rFonts w:ascii="Cambria" w:hAnsi="Cambria" w:cstheme="minorHAnsi"/>
          <w:sz w:val="24"/>
          <w:szCs w:val="24"/>
        </w:rPr>
        <w:t xml:space="preserve">żądania wyjaśnień w przypadku wątpliwości w zakresie potwierdzenia spełniania wymogu określonego w ust. 1, </w:t>
      </w:r>
    </w:p>
    <w:p w14:paraId="30028CEF" w14:textId="4174DB42" w:rsidR="00837815" w:rsidRPr="004B24F8" w:rsidRDefault="00837815" w:rsidP="004B24F8">
      <w:pPr>
        <w:numPr>
          <w:ilvl w:val="0"/>
          <w:numId w:val="85"/>
        </w:numPr>
        <w:spacing w:after="0"/>
        <w:jc w:val="both"/>
        <w:rPr>
          <w:rFonts w:ascii="Cambria" w:hAnsi="Cambria" w:cstheme="minorHAnsi"/>
          <w:sz w:val="24"/>
          <w:szCs w:val="24"/>
        </w:rPr>
      </w:pPr>
      <w:r w:rsidRPr="004B24F8">
        <w:rPr>
          <w:rFonts w:ascii="Cambria" w:hAnsi="Cambria" w:cstheme="minorHAnsi"/>
          <w:sz w:val="24"/>
          <w:szCs w:val="24"/>
        </w:rPr>
        <w:t>przeprowadzania kontroli na miejscu wykonywania czynności w zakresie realizacji Umowy</w:t>
      </w:r>
      <w:r w:rsidR="001C7E8C">
        <w:rPr>
          <w:rFonts w:ascii="Cambria" w:hAnsi="Cambria" w:cstheme="minorHAnsi"/>
          <w:sz w:val="24"/>
          <w:szCs w:val="24"/>
        </w:rPr>
        <w:t>.</w:t>
      </w:r>
      <w:r w:rsidRPr="004B24F8">
        <w:rPr>
          <w:rFonts w:ascii="Cambria" w:hAnsi="Cambria" w:cstheme="minorHAnsi"/>
          <w:sz w:val="24"/>
          <w:szCs w:val="24"/>
        </w:rPr>
        <w:t xml:space="preserve"> </w:t>
      </w:r>
    </w:p>
    <w:p w14:paraId="6CE57B92" w14:textId="01A2F265" w:rsidR="00837815" w:rsidRPr="004B24F8" w:rsidRDefault="00837815" w:rsidP="004B24F8">
      <w:pPr>
        <w:pStyle w:val="Akapitzlist"/>
        <w:numPr>
          <w:ilvl w:val="0"/>
          <w:numId w:val="5"/>
        </w:numPr>
        <w:suppressAutoHyphens/>
        <w:spacing w:after="0"/>
        <w:ind w:left="714" w:hanging="357"/>
        <w:contextualSpacing/>
        <w:jc w:val="both"/>
        <w:rPr>
          <w:rFonts w:ascii="Cambria" w:eastAsia="Times New Roman" w:hAnsi="Cambria" w:cstheme="minorHAnsi"/>
          <w:sz w:val="24"/>
          <w:szCs w:val="24"/>
          <w:lang w:eastAsia="pl-PL"/>
        </w:rPr>
      </w:pPr>
      <w:r w:rsidRPr="004B24F8">
        <w:rPr>
          <w:rFonts w:ascii="Cambria" w:eastAsia="Times New Roman" w:hAnsi="Cambria" w:cstheme="minorHAnsi"/>
          <w:sz w:val="24"/>
          <w:szCs w:val="24"/>
          <w:lang w:eastAsia="pl-PL"/>
        </w:rPr>
        <w:t xml:space="preserve">W przypadku uzasadnionych wątpliwości co do przestrzegania prawa pracy przez Wykonawcę lub </w:t>
      </w:r>
      <w:r w:rsidR="004B24F8" w:rsidRPr="004B24F8">
        <w:rPr>
          <w:rFonts w:ascii="Cambria" w:eastAsia="Times New Roman" w:hAnsi="Cambria" w:cstheme="minorHAnsi"/>
          <w:sz w:val="24"/>
          <w:szCs w:val="24"/>
          <w:lang w:eastAsia="pl-PL"/>
        </w:rPr>
        <w:t>podwykonawcę</w:t>
      </w:r>
      <w:r w:rsidRPr="004B24F8">
        <w:rPr>
          <w:rFonts w:ascii="Cambria" w:eastAsia="Times New Roman" w:hAnsi="Cambria" w:cstheme="minorHAnsi"/>
          <w:sz w:val="24"/>
          <w:szCs w:val="24"/>
          <w:lang w:eastAsia="pl-PL"/>
        </w:rPr>
        <w:t xml:space="preserve">, Zamawiający może zwrócić się o przeprowadzenie kontroli przez Państwową Inspekcję Pracy. </w:t>
      </w:r>
    </w:p>
    <w:p w14:paraId="27605EDD" w14:textId="63D0AD45" w:rsidR="00837815" w:rsidRPr="00E64C36" w:rsidRDefault="00837815" w:rsidP="00E64C36">
      <w:pPr>
        <w:pStyle w:val="Akapitzlist"/>
        <w:numPr>
          <w:ilvl w:val="0"/>
          <w:numId w:val="5"/>
        </w:numPr>
        <w:suppressAutoHyphens/>
        <w:spacing w:after="0"/>
        <w:ind w:left="714" w:hanging="357"/>
        <w:contextualSpacing/>
        <w:jc w:val="both"/>
        <w:rPr>
          <w:rFonts w:ascii="Cambria" w:hAnsi="Cambria"/>
          <w:sz w:val="24"/>
          <w:szCs w:val="24"/>
          <w:lang w:eastAsia="pl-PL"/>
        </w:rPr>
      </w:pPr>
      <w:r w:rsidRPr="004B24F8">
        <w:rPr>
          <w:rFonts w:ascii="Cambria" w:eastAsia="Times New Roman" w:hAnsi="Cambria" w:cstheme="minorHAnsi"/>
          <w:sz w:val="24"/>
          <w:szCs w:val="24"/>
          <w:lang w:eastAsia="pl-PL"/>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 na budowie musi zostać potwierdzony pisemną notatką. Notatka nie musi być podpisana przez Wykonawcę lub jego przedstawicieli.</w:t>
      </w:r>
    </w:p>
    <w:p w14:paraId="0954FC18" w14:textId="553392FB" w:rsidR="00EA70E2" w:rsidRPr="008C5457" w:rsidRDefault="00EA70E2" w:rsidP="00D326B6">
      <w:pPr>
        <w:pStyle w:val="Nagwek1"/>
        <w:numPr>
          <w:ilvl w:val="0"/>
          <w:numId w:val="23"/>
        </w:numPr>
        <w:shd w:val="clear" w:color="auto" w:fill="FBD4B4"/>
        <w:ind w:left="426" w:hanging="425"/>
        <w:rPr>
          <w:color w:val="000099"/>
          <w:sz w:val="28"/>
          <w:szCs w:val="28"/>
          <w:lang w:eastAsia="pl-PL"/>
        </w:rPr>
      </w:pPr>
      <w:bookmarkStart w:id="11" w:name="_Toc69220066"/>
      <w:r w:rsidRPr="008C5457">
        <w:rPr>
          <w:color w:val="000099"/>
          <w:sz w:val="28"/>
          <w:szCs w:val="28"/>
          <w:lang w:eastAsia="pl-PL"/>
        </w:rPr>
        <w:t>Wykonawcy wspólnie składający ofertę</w:t>
      </w:r>
      <w:bookmarkEnd w:id="11"/>
      <w:r w:rsidRPr="008C5457">
        <w:rPr>
          <w:color w:val="000099"/>
          <w:sz w:val="28"/>
          <w:szCs w:val="28"/>
          <w:lang w:eastAsia="pl-PL"/>
        </w:rPr>
        <w:t xml:space="preserve">                       </w:t>
      </w:r>
    </w:p>
    <w:p w14:paraId="1C57E65C" w14:textId="77777777" w:rsidR="00EA70E2" w:rsidRPr="008C5457" w:rsidRDefault="00EA70E2" w:rsidP="0042113F">
      <w:pPr>
        <w:numPr>
          <w:ilvl w:val="0"/>
          <w:numId w:val="18"/>
        </w:numPr>
        <w:spacing w:after="0"/>
        <w:ind w:left="567" w:hanging="357"/>
        <w:jc w:val="both"/>
        <w:rPr>
          <w:rFonts w:ascii="Cambria" w:hAnsi="Cambria" w:cs="Calibri"/>
          <w:sz w:val="24"/>
          <w:szCs w:val="24"/>
        </w:rPr>
      </w:pPr>
      <w:r w:rsidRPr="008C5457">
        <w:rPr>
          <w:rFonts w:ascii="Cambria" w:hAnsi="Cambria" w:cs="Calibri"/>
          <w:sz w:val="24"/>
          <w:szCs w:val="24"/>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32D0F64" w14:textId="77777777" w:rsidR="00EA70E2" w:rsidRPr="008C5457" w:rsidRDefault="00EA70E2" w:rsidP="008E6614">
      <w:pPr>
        <w:numPr>
          <w:ilvl w:val="0"/>
          <w:numId w:val="18"/>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W odniesieniu do warunków dotyczących wykształcenia, kwalifikacji zawodowych lub doświadczenia</w:t>
      </w:r>
      <w:r w:rsidR="008A0ECD" w:rsidRPr="008C5457">
        <w:rPr>
          <w:rFonts w:ascii="Cambria" w:hAnsi="Cambria"/>
          <w:sz w:val="24"/>
          <w:szCs w:val="24"/>
          <w:lang w:eastAsia="pl-PL"/>
        </w:rPr>
        <w:t>,</w:t>
      </w:r>
      <w:r w:rsidRPr="008C5457">
        <w:rPr>
          <w:rFonts w:ascii="Cambria" w:hAnsi="Cambria"/>
          <w:sz w:val="24"/>
          <w:szCs w:val="24"/>
          <w:lang w:eastAsia="pl-PL"/>
        </w:rPr>
        <w:t xml:space="preserve"> wykonawcy wspólnie ubiegający się o udzielenie zamówienia mogą polegać na zdolnościach tych z wykonawców, którzy wykonają roboty budowlane lub usługi, do realizacji których te zdolności są wymagane.</w:t>
      </w:r>
    </w:p>
    <w:p w14:paraId="22B46378" w14:textId="77777777" w:rsidR="00EA70E2" w:rsidRPr="008C5457" w:rsidRDefault="00FD21CA" w:rsidP="008E6614">
      <w:pPr>
        <w:numPr>
          <w:ilvl w:val="0"/>
          <w:numId w:val="18"/>
        </w:numPr>
        <w:autoSpaceDE w:val="0"/>
        <w:autoSpaceDN w:val="0"/>
        <w:adjustRightInd w:val="0"/>
        <w:spacing w:after="0"/>
        <w:ind w:left="567"/>
        <w:jc w:val="both"/>
        <w:rPr>
          <w:rFonts w:ascii="Cambria" w:hAnsi="Cambria" w:cs="Calibri"/>
          <w:sz w:val="24"/>
          <w:szCs w:val="24"/>
        </w:rPr>
      </w:pPr>
      <w:r w:rsidRPr="008C5457">
        <w:rPr>
          <w:rFonts w:ascii="Cambria" w:hAnsi="Cambria"/>
          <w:sz w:val="24"/>
          <w:szCs w:val="24"/>
          <w:lang w:eastAsia="pl-PL"/>
        </w:rPr>
        <w:t>W</w:t>
      </w:r>
      <w:r w:rsidR="00EA70E2" w:rsidRPr="008C5457">
        <w:rPr>
          <w:rFonts w:ascii="Cambria" w:hAnsi="Cambria"/>
          <w:sz w:val="24"/>
          <w:szCs w:val="24"/>
          <w:lang w:eastAsia="pl-PL"/>
        </w:rPr>
        <w:t xml:space="preserve">ykonawcy wspólnie ubiegający się o udzielenie zamówienia </w:t>
      </w:r>
      <w:r w:rsidR="00EA70E2" w:rsidRPr="008C5457">
        <w:rPr>
          <w:rFonts w:ascii="Cambria" w:hAnsi="Cambria"/>
          <w:b/>
          <w:sz w:val="24"/>
          <w:szCs w:val="24"/>
          <w:lang w:eastAsia="pl-PL"/>
        </w:rPr>
        <w:t>dołączają do oferty oświadczenie</w:t>
      </w:r>
      <w:r w:rsidR="00EA70E2" w:rsidRPr="008C5457">
        <w:rPr>
          <w:rFonts w:ascii="Cambria" w:hAnsi="Cambria"/>
          <w:sz w:val="24"/>
          <w:szCs w:val="24"/>
          <w:lang w:eastAsia="pl-PL"/>
        </w:rPr>
        <w:t xml:space="preserve">, z którego </w:t>
      </w:r>
      <w:r w:rsidR="00745B3C" w:rsidRPr="008C5457">
        <w:rPr>
          <w:rFonts w:ascii="Cambria" w:hAnsi="Cambria"/>
          <w:sz w:val="24"/>
          <w:szCs w:val="24"/>
          <w:lang w:eastAsia="pl-PL"/>
        </w:rPr>
        <w:t xml:space="preserve">winno </w:t>
      </w:r>
      <w:r w:rsidR="00EA70E2" w:rsidRPr="008C5457">
        <w:rPr>
          <w:rFonts w:ascii="Cambria" w:hAnsi="Cambria"/>
          <w:sz w:val="24"/>
          <w:szCs w:val="24"/>
          <w:lang w:eastAsia="pl-PL"/>
        </w:rPr>
        <w:t>wynika</w:t>
      </w:r>
      <w:r w:rsidR="00745B3C" w:rsidRPr="008C5457">
        <w:rPr>
          <w:rFonts w:ascii="Cambria" w:hAnsi="Cambria"/>
          <w:sz w:val="24"/>
          <w:szCs w:val="24"/>
          <w:lang w:eastAsia="pl-PL"/>
        </w:rPr>
        <w:t>ć</w:t>
      </w:r>
      <w:r w:rsidR="008A0ECD" w:rsidRPr="008C5457">
        <w:rPr>
          <w:rFonts w:ascii="Cambria" w:hAnsi="Cambria"/>
          <w:sz w:val="24"/>
          <w:szCs w:val="24"/>
          <w:lang w:eastAsia="pl-PL"/>
        </w:rPr>
        <w:t xml:space="preserve">, które roboty budowlane </w:t>
      </w:r>
      <w:r w:rsidR="00EA70E2" w:rsidRPr="008C5457">
        <w:rPr>
          <w:rFonts w:ascii="Cambria" w:hAnsi="Cambria"/>
          <w:sz w:val="24"/>
          <w:szCs w:val="24"/>
          <w:lang w:eastAsia="pl-PL"/>
        </w:rPr>
        <w:t>lub usługi wykonają poszczególni wykonawcy</w:t>
      </w:r>
      <w:r w:rsidR="00745B3C" w:rsidRPr="008C5457">
        <w:rPr>
          <w:rFonts w:ascii="Cambria" w:hAnsi="Cambria"/>
          <w:sz w:val="24"/>
          <w:szCs w:val="24"/>
          <w:lang w:eastAsia="pl-PL"/>
        </w:rPr>
        <w:t>, wspólnie składający ofertę</w:t>
      </w:r>
      <w:r w:rsidR="00EA70E2" w:rsidRPr="008C5457">
        <w:rPr>
          <w:rFonts w:ascii="Cambria" w:hAnsi="Cambria"/>
          <w:sz w:val="24"/>
          <w:szCs w:val="24"/>
          <w:lang w:eastAsia="pl-PL"/>
        </w:rPr>
        <w:t>.</w:t>
      </w:r>
    </w:p>
    <w:p w14:paraId="7D58BB0C" w14:textId="77777777" w:rsidR="0005426F" w:rsidRPr="008C5457" w:rsidRDefault="0005426F" w:rsidP="008E6614">
      <w:pPr>
        <w:numPr>
          <w:ilvl w:val="0"/>
          <w:numId w:val="18"/>
        </w:numPr>
        <w:autoSpaceDE w:val="0"/>
        <w:autoSpaceDN w:val="0"/>
        <w:adjustRightInd w:val="0"/>
        <w:spacing w:after="0"/>
        <w:ind w:left="567"/>
        <w:jc w:val="both"/>
        <w:rPr>
          <w:rFonts w:ascii="Cambria" w:hAnsi="Cambria" w:cs="Calibri"/>
          <w:sz w:val="24"/>
          <w:szCs w:val="24"/>
        </w:rPr>
      </w:pPr>
      <w:r w:rsidRPr="008C5457">
        <w:rPr>
          <w:rFonts w:ascii="Cambria" w:hAnsi="Cambria"/>
          <w:sz w:val="24"/>
          <w:szCs w:val="24"/>
          <w:lang w:eastAsia="pl-PL"/>
        </w:rPr>
        <w:t xml:space="preserve">Warunki udziału w postępowaniu, wskazane w </w:t>
      </w:r>
      <w:r w:rsidR="00001F41" w:rsidRPr="008C5457">
        <w:rPr>
          <w:rFonts w:ascii="Cambria" w:hAnsi="Cambria"/>
          <w:sz w:val="24"/>
          <w:szCs w:val="24"/>
          <w:lang w:eastAsia="pl-PL"/>
        </w:rPr>
        <w:t>Rozdziale 9 SWZ</w:t>
      </w:r>
      <w:r w:rsidRPr="008C5457">
        <w:rPr>
          <w:rFonts w:ascii="Cambria" w:hAnsi="Cambria"/>
          <w:sz w:val="24"/>
          <w:szCs w:val="24"/>
          <w:lang w:eastAsia="pl-PL"/>
        </w:rPr>
        <w:t xml:space="preserve"> w odniesieniu do wykonawców wspólnie składających ofertę zostaną przez Zamawiającego ocenione w następujący sposób:</w:t>
      </w:r>
    </w:p>
    <w:p w14:paraId="500CAE00" w14:textId="0296A6A0" w:rsidR="0005426F" w:rsidRPr="008C5457" w:rsidRDefault="0005426F" w:rsidP="008E6614">
      <w:pPr>
        <w:numPr>
          <w:ilvl w:val="1"/>
          <w:numId w:val="18"/>
        </w:numPr>
        <w:autoSpaceDE w:val="0"/>
        <w:autoSpaceDN w:val="0"/>
        <w:adjustRightInd w:val="0"/>
        <w:spacing w:after="0"/>
        <w:jc w:val="both"/>
        <w:rPr>
          <w:rFonts w:ascii="Cambria" w:hAnsi="Cambria"/>
          <w:sz w:val="24"/>
          <w:szCs w:val="24"/>
        </w:rPr>
      </w:pPr>
      <w:r w:rsidRPr="008C5457">
        <w:rPr>
          <w:rFonts w:ascii="Cambria" w:hAnsi="Cambria" w:cs="Calibri"/>
          <w:sz w:val="24"/>
          <w:szCs w:val="24"/>
        </w:rPr>
        <w:t xml:space="preserve">w zakresie </w:t>
      </w:r>
      <w:r w:rsidRPr="008C5457">
        <w:rPr>
          <w:rFonts w:ascii="Cambria" w:hAnsi="Cambria"/>
          <w:sz w:val="24"/>
          <w:szCs w:val="24"/>
        </w:rPr>
        <w:t>„</w:t>
      </w:r>
      <w:r w:rsidRPr="008C5457">
        <w:rPr>
          <w:rFonts w:ascii="Cambria" w:hAnsi="Cambria"/>
          <w:b/>
          <w:sz w:val="24"/>
          <w:szCs w:val="24"/>
        </w:rPr>
        <w:t>sytuacji ekonomicznej lub finansowej</w:t>
      </w:r>
      <w:r w:rsidRPr="008C5457">
        <w:rPr>
          <w:rFonts w:ascii="Cambria" w:hAnsi="Cambria"/>
          <w:sz w:val="24"/>
          <w:szCs w:val="24"/>
        </w:rPr>
        <w:t>”</w:t>
      </w:r>
      <w:r w:rsidR="00001F41" w:rsidRPr="008C5457">
        <w:rPr>
          <w:rFonts w:ascii="Cambria" w:hAnsi="Cambria"/>
          <w:sz w:val="24"/>
          <w:szCs w:val="24"/>
        </w:rPr>
        <w:t xml:space="preserve"> – sumarycznie w odniesieniu do wszystkich wykonawców</w:t>
      </w:r>
      <w:r w:rsidR="003C5FB4" w:rsidRPr="008C5457">
        <w:rPr>
          <w:rFonts w:ascii="Cambria" w:hAnsi="Cambria"/>
          <w:sz w:val="24"/>
          <w:szCs w:val="24"/>
        </w:rPr>
        <w:t>;</w:t>
      </w:r>
    </w:p>
    <w:p w14:paraId="117C0C8C" w14:textId="77777777" w:rsidR="0005426F" w:rsidRPr="008C5457" w:rsidRDefault="0005426F" w:rsidP="008E6614">
      <w:pPr>
        <w:numPr>
          <w:ilvl w:val="1"/>
          <w:numId w:val="18"/>
        </w:numPr>
        <w:autoSpaceDE w:val="0"/>
        <w:autoSpaceDN w:val="0"/>
        <w:adjustRightInd w:val="0"/>
        <w:spacing w:after="0"/>
        <w:jc w:val="both"/>
        <w:rPr>
          <w:rFonts w:ascii="Cambria" w:hAnsi="Cambria"/>
          <w:sz w:val="24"/>
          <w:szCs w:val="24"/>
        </w:rPr>
      </w:pPr>
      <w:r w:rsidRPr="008C5457">
        <w:rPr>
          <w:rFonts w:ascii="Cambria" w:hAnsi="Cambria"/>
          <w:sz w:val="24"/>
          <w:szCs w:val="24"/>
        </w:rPr>
        <w:t>w zakresie „</w:t>
      </w:r>
      <w:r w:rsidRPr="008C5457">
        <w:rPr>
          <w:rFonts w:ascii="Cambria" w:hAnsi="Cambria"/>
          <w:b/>
          <w:sz w:val="24"/>
          <w:szCs w:val="24"/>
        </w:rPr>
        <w:t>zdolności technicznych lub zawodowych</w:t>
      </w:r>
      <w:r w:rsidRPr="008C5457">
        <w:rPr>
          <w:rFonts w:ascii="Cambria" w:hAnsi="Cambria"/>
          <w:sz w:val="24"/>
          <w:szCs w:val="24"/>
        </w:rPr>
        <w:t>”</w:t>
      </w:r>
      <w:r w:rsidR="00001F41" w:rsidRPr="008C5457">
        <w:rPr>
          <w:rFonts w:ascii="Cambria" w:hAnsi="Cambria"/>
          <w:sz w:val="24"/>
          <w:szCs w:val="24"/>
        </w:rPr>
        <w:t>:</w:t>
      </w:r>
    </w:p>
    <w:p w14:paraId="5EFA0277" w14:textId="24D58288" w:rsidR="00001F41" w:rsidRPr="008C5457" w:rsidRDefault="00001F41" w:rsidP="0055342A">
      <w:pPr>
        <w:autoSpaceDE w:val="0"/>
        <w:autoSpaceDN w:val="0"/>
        <w:adjustRightInd w:val="0"/>
        <w:spacing w:after="0"/>
        <w:ind w:left="927"/>
        <w:jc w:val="both"/>
        <w:rPr>
          <w:rFonts w:ascii="Cambria" w:hAnsi="Cambria"/>
          <w:sz w:val="24"/>
          <w:szCs w:val="24"/>
        </w:rPr>
      </w:pPr>
      <w:r w:rsidRPr="008C5457">
        <w:rPr>
          <w:rFonts w:ascii="Cambria" w:hAnsi="Cambria"/>
          <w:sz w:val="24"/>
          <w:szCs w:val="24"/>
        </w:rPr>
        <w:t>ad. warunku w zakresie „</w:t>
      </w:r>
      <w:r w:rsidRPr="008C5457">
        <w:rPr>
          <w:rFonts w:ascii="Cambria" w:hAnsi="Cambria"/>
          <w:i/>
          <w:sz w:val="24"/>
          <w:szCs w:val="24"/>
        </w:rPr>
        <w:t>wiedza i doświadczenie</w:t>
      </w:r>
      <w:r w:rsidRPr="008C5457">
        <w:rPr>
          <w:rFonts w:ascii="Cambria" w:hAnsi="Cambria"/>
          <w:sz w:val="24"/>
          <w:szCs w:val="24"/>
        </w:rPr>
        <w:t xml:space="preserve">” – </w:t>
      </w:r>
      <w:r w:rsidR="0055342A" w:rsidRPr="008C5457">
        <w:rPr>
          <w:rFonts w:ascii="Cambria" w:hAnsi="Cambria"/>
          <w:sz w:val="24"/>
          <w:szCs w:val="24"/>
        </w:rPr>
        <w:t>łącznie w odniesieniu do konsorcjum</w:t>
      </w:r>
      <w:r w:rsidRPr="008C5457">
        <w:rPr>
          <w:rFonts w:ascii="Cambria" w:hAnsi="Cambria"/>
          <w:sz w:val="24"/>
          <w:szCs w:val="24"/>
        </w:rPr>
        <w:t>;</w:t>
      </w:r>
    </w:p>
    <w:p w14:paraId="383D847E" w14:textId="77777777" w:rsidR="0005426F" w:rsidRPr="008C5457" w:rsidRDefault="00001F41" w:rsidP="00D326B6">
      <w:pPr>
        <w:autoSpaceDE w:val="0"/>
        <w:autoSpaceDN w:val="0"/>
        <w:adjustRightInd w:val="0"/>
        <w:spacing w:after="0"/>
        <w:ind w:left="927"/>
        <w:jc w:val="both"/>
        <w:rPr>
          <w:rFonts w:ascii="Cambria" w:hAnsi="Cambria"/>
          <w:sz w:val="24"/>
          <w:szCs w:val="24"/>
        </w:rPr>
      </w:pPr>
      <w:r w:rsidRPr="008C5457">
        <w:rPr>
          <w:rFonts w:ascii="Cambria" w:hAnsi="Cambria"/>
          <w:sz w:val="24"/>
          <w:szCs w:val="24"/>
        </w:rPr>
        <w:t>ad. warunku w zakresie „</w:t>
      </w:r>
      <w:r w:rsidRPr="008C5457">
        <w:rPr>
          <w:rFonts w:ascii="Cambria" w:hAnsi="Cambria"/>
          <w:i/>
          <w:sz w:val="24"/>
          <w:szCs w:val="24"/>
        </w:rPr>
        <w:t>dysponowania osobami</w:t>
      </w:r>
      <w:r w:rsidRPr="008C5457">
        <w:rPr>
          <w:rFonts w:ascii="Cambria" w:hAnsi="Cambria"/>
          <w:sz w:val="24"/>
          <w:szCs w:val="24"/>
        </w:rPr>
        <w:t>” – łącznie w odniesieniu do konsorcjum.</w:t>
      </w:r>
    </w:p>
    <w:p w14:paraId="3BB7B9FD" w14:textId="240EE981" w:rsidR="00FE4087" w:rsidRPr="008C5457" w:rsidRDefault="00FE4087" w:rsidP="005C6A15">
      <w:pPr>
        <w:pStyle w:val="Nagwek1"/>
        <w:numPr>
          <w:ilvl w:val="0"/>
          <w:numId w:val="23"/>
        </w:numPr>
        <w:shd w:val="clear" w:color="auto" w:fill="FBD4B4"/>
        <w:ind w:left="426"/>
        <w:rPr>
          <w:color w:val="000099"/>
          <w:sz w:val="28"/>
          <w:szCs w:val="28"/>
        </w:rPr>
      </w:pPr>
      <w:r w:rsidRPr="008C5457">
        <w:rPr>
          <w:color w:val="000099"/>
          <w:sz w:val="28"/>
          <w:szCs w:val="28"/>
        </w:rPr>
        <w:tab/>
      </w:r>
      <w:bookmarkStart w:id="12" w:name="_Toc69220067"/>
      <w:r w:rsidRPr="008C5457">
        <w:rPr>
          <w:color w:val="000099"/>
          <w:sz w:val="28"/>
          <w:szCs w:val="28"/>
        </w:rPr>
        <w:t>Poleganie na zasobach podmiotów trzecich</w:t>
      </w:r>
      <w:bookmarkEnd w:id="12"/>
    </w:p>
    <w:p w14:paraId="1267032B" w14:textId="7D51F8F0" w:rsidR="00FE4087" w:rsidRPr="008C5457" w:rsidRDefault="00FE4087" w:rsidP="008E6614">
      <w:pPr>
        <w:pStyle w:val="Default"/>
        <w:numPr>
          <w:ilvl w:val="0"/>
          <w:numId w:val="40"/>
        </w:numPr>
        <w:suppressAutoHyphens/>
        <w:autoSpaceDE/>
        <w:adjustRightInd/>
        <w:spacing w:line="276" w:lineRule="auto"/>
        <w:ind w:left="567"/>
        <w:jc w:val="both"/>
        <w:textAlignment w:val="baseline"/>
        <w:rPr>
          <w:rFonts w:ascii="Cambria" w:hAnsi="Cambria"/>
        </w:rPr>
      </w:pPr>
      <w:r w:rsidRPr="008C5457">
        <w:rPr>
          <w:rFonts w:ascii="Cambria" w:hAnsi="Cambria" w:cs="Arial"/>
        </w:rPr>
        <w:t>Wykonawca może, w celu potwierdzenia spełniania warunków, o których mowa w</w:t>
      </w:r>
      <w:r w:rsidR="005A2E50" w:rsidRPr="008C5457">
        <w:rPr>
          <w:rFonts w:ascii="Cambria" w:hAnsi="Cambria" w:cs="Arial"/>
        </w:rPr>
        <w:t xml:space="preserve"> Ro</w:t>
      </w:r>
      <w:r w:rsidR="001C7E8C">
        <w:rPr>
          <w:rFonts w:ascii="Cambria" w:hAnsi="Cambria" w:cs="Arial"/>
        </w:rPr>
        <w:t>z</w:t>
      </w:r>
      <w:r w:rsidR="005A2E50" w:rsidRPr="008C5457">
        <w:rPr>
          <w:rFonts w:ascii="Cambria" w:hAnsi="Cambria" w:cs="Arial"/>
        </w:rPr>
        <w:t>dz. 9 SWZ</w:t>
      </w:r>
      <w:r w:rsidRPr="008C5457">
        <w:rPr>
          <w:rFonts w:ascii="Cambria" w:hAnsi="Cambria" w:cs="Arial"/>
        </w:rPr>
        <w:t xml:space="preserve">, polegać na zdolnościach technicznych lub zawodowych lub sytuacji </w:t>
      </w:r>
      <w:r w:rsidRPr="008C5457">
        <w:rPr>
          <w:rFonts w:ascii="Cambria" w:hAnsi="Cambria" w:cs="Arial"/>
        </w:rPr>
        <w:lastRenderedPageBreak/>
        <w:t>finansowej lub ekonomicznej innych podmiotów (podmiotów trzecich), niezależnie od charakteru prawnego łączących go z nim stosunków prawnych.</w:t>
      </w:r>
    </w:p>
    <w:p w14:paraId="14F13D73" w14:textId="77777777" w:rsidR="00FE4087" w:rsidRPr="008C5457" w:rsidRDefault="00FE4087" w:rsidP="008E6614">
      <w:pPr>
        <w:pStyle w:val="Default"/>
        <w:numPr>
          <w:ilvl w:val="0"/>
          <w:numId w:val="40"/>
        </w:numPr>
        <w:suppressAutoHyphens/>
        <w:autoSpaceDE/>
        <w:adjustRightInd/>
        <w:spacing w:line="276" w:lineRule="auto"/>
        <w:ind w:left="567"/>
        <w:jc w:val="both"/>
        <w:textAlignment w:val="baseline"/>
        <w:rPr>
          <w:rFonts w:ascii="Cambria" w:hAnsi="Cambria"/>
          <w:color w:val="auto"/>
        </w:rPr>
      </w:pPr>
      <w:r w:rsidRPr="008C5457">
        <w:rPr>
          <w:rFonts w:ascii="Cambria" w:hAnsi="Cambria"/>
          <w:b/>
          <w:color w:val="auto"/>
        </w:rPr>
        <w:t>Wykonawca</w:t>
      </w:r>
      <w:r w:rsidRPr="008C5457">
        <w:rPr>
          <w:rFonts w:ascii="Cambria" w:hAnsi="Cambria"/>
          <w:color w:val="auto"/>
        </w:rPr>
        <w:t xml:space="preserve">, który polega na zdolnościach lub sytuacji innych podmiotów, </w:t>
      </w:r>
      <w:r w:rsidRPr="008C5457">
        <w:rPr>
          <w:rFonts w:ascii="Cambria" w:hAnsi="Cambria"/>
          <w:b/>
          <w:color w:val="auto"/>
        </w:rPr>
        <w:t>musi udowodnić Zamawiającemu</w:t>
      </w:r>
      <w:r w:rsidRPr="008C5457">
        <w:rPr>
          <w:rFonts w:ascii="Cambria" w:hAnsi="Cambria"/>
          <w:color w:val="auto"/>
        </w:rPr>
        <w:t>, że realizując zamówienie, będzie dysponował niezbędnymi zasobami tych podmiotów, w szczególności przedstawiając zobowiązanie tych podmiotów do oddania mu do dyspozycji niezbędnych zasobów na potrzeby realizacji zamówienia.</w:t>
      </w:r>
    </w:p>
    <w:p w14:paraId="05CF1A6E" w14:textId="05396B89" w:rsidR="00FE4087" w:rsidRPr="008C5457" w:rsidRDefault="00FE4087" w:rsidP="008E6614">
      <w:pPr>
        <w:pStyle w:val="Default"/>
        <w:numPr>
          <w:ilvl w:val="0"/>
          <w:numId w:val="40"/>
        </w:numPr>
        <w:suppressAutoHyphens/>
        <w:autoSpaceDE/>
        <w:adjustRightInd/>
        <w:spacing w:line="276" w:lineRule="auto"/>
        <w:ind w:left="567"/>
        <w:jc w:val="both"/>
        <w:textAlignment w:val="baseline"/>
        <w:rPr>
          <w:rFonts w:ascii="Cambria" w:hAnsi="Cambria"/>
          <w:color w:val="auto"/>
        </w:rPr>
      </w:pPr>
      <w:r w:rsidRPr="008C5457">
        <w:rPr>
          <w:rFonts w:ascii="Cambria" w:hAnsi="Cambria"/>
          <w:color w:val="auto"/>
        </w:rPr>
        <w:t xml:space="preserve">Zamawiający oceni, czy udostępniane wykonawcy przez przedmiot trzeci zdolności technicznych lub zawodowych, lub sytuacji finansowej lub ekonomicznej, pozwalają na wykazanie przez wykonawcę spełniania warunków udziału w postępowaniu oraz zbada, czy nie </w:t>
      </w:r>
      <w:r w:rsidR="003C5FB4" w:rsidRPr="008C5457">
        <w:rPr>
          <w:rFonts w:ascii="Cambria" w:hAnsi="Cambria"/>
          <w:color w:val="auto"/>
        </w:rPr>
        <w:t>zachodzą,</w:t>
      </w:r>
      <w:r w:rsidRPr="008C5457">
        <w:rPr>
          <w:rFonts w:ascii="Cambria" w:hAnsi="Cambria"/>
          <w:color w:val="auto"/>
        </w:rPr>
        <w:t xml:space="preserve"> wobec tego podmiotu podstawy wykluczenia ujęte w art.</w:t>
      </w:r>
      <w:r w:rsidR="002A0FF1">
        <w:rPr>
          <w:rFonts w:ascii="Cambria" w:hAnsi="Cambria"/>
          <w:color w:val="auto"/>
        </w:rPr>
        <w:t xml:space="preserve"> </w:t>
      </w:r>
      <w:r w:rsidRPr="008C5457">
        <w:rPr>
          <w:rFonts w:ascii="Cambria" w:hAnsi="Cambria"/>
          <w:color w:val="auto"/>
        </w:rPr>
        <w:t xml:space="preserve">108 </w:t>
      </w:r>
      <w:r w:rsidR="002A0FF1">
        <w:rPr>
          <w:rFonts w:ascii="Cambria" w:hAnsi="Cambria"/>
          <w:color w:val="auto"/>
        </w:rPr>
        <w:t xml:space="preserve">PZP </w:t>
      </w:r>
      <w:r w:rsidRPr="008C5457">
        <w:rPr>
          <w:rFonts w:ascii="Cambria" w:hAnsi="Cambria"/>
          <w:color w:val="auto"/>
        </w:rPr>
        <w:t xml:space="preserve">oraz przyjęte </w:t>
      </w:r>
      <w:r w:rsidR="002A0FF1">
        <w:rPr>
          <w:rFonts w:ascii="Cambria" w:hAnsi="Cambria"/>
          <w:color w:val="auto"/>
        </w:rPr>
        <w:t xml:space="preserve">w SWZ </w:t>
      </w:r>
      <w:r w:rsidRPr="008C5457">
        <w:rPr>
          <w:rFonts w:ascii="Cambria" w:hAnsi="Cambria"/>
          <w:color w:val="auto"/>
        </w:rPr>
        <w:t xml:space="preserve">przesłanki wykluczenia z art. </w:t>
      </w:r>
      <w:r w:rsidR="00173ED7" w:rsidRPr="008C5457">
        <w:rPr>
          <w:rFonts w:ascii="Cambria" w:hAnsi="Cambria"/>
          <w:color w:val="auto"/>
        </w:rPr>
        <w:t xml:space="preserve">109 </w:t>
      </w:r>
      <w:r w:rsidR="00173ED7">
        <w:rPr>
          <w:rFonts w:ascii="Cambria" w:hAnsi="Cambria"/>
          <w:color w:val="auto"/>
        </w:rPr>
        <w:t>PZP</w:t>
      </w:r>
      <w:r w:rsidRPr="008C5457">
        <w:rPr>
          <w:rFonts w:ascii="Cambria" w:hAnsi="Cambria"/>
          <w:color w:val="auto"/>
        </w:rPr>
        <w:t>.</w:t>
      </w:r>
    </w:p>
    <w:p w14:paraId="7535A388" w14:textId="3A3AE2EF" w:rsidR="00FE4087" w:rsidRPr="008C5457" w:rsidRDefault="00FE4087" w:rsidP="008E6614">
      <w:pPr>
        <w:pStyle w:val="Default"/>
        <w:numPr>
          <w:ilvl w:val="0"/>
          <w:numId w:val="40"/>
        </w:numPr>
        <w:suppressAutoHyphens/>
        <w:autoSpaceDE/>
        <w:adjustRightInd/>
        <w:spacing w:line="276" w:lineRule="auto"/>
        <w:ind w:left="567"/>
        <w:jc w:val="both"/>
        <w:textAlignment w:val="baseline"/>
        <w:rPr>
          <w:rFonts w:ascii="Cambria" w:hAnsi="Cambria"/>
          <w:color w:val="auto"/>
        </w:rPr>
      </w:pPr>
      <w:r w:rsidRPr="008C5457">
        <w:rPr>
          <w:rFonts w:ascii="Cambria" w:hAnsi="Cambria"/>
          <w:color w:val="auto"/>
        </w:rPr>
        <w:t xml:space="preserve">W odniesieniu do warunków dotyczących </w:t>
      </w:r>
      <w:r w:rsidRPr="008C5457">
        <w:rPr>
          <w:rFonts w:ascii="Cambria" w:hAnsi="Cambria"/>
          <w:b/>
          <w:color w:val="auto"/>
        </w:rPr>
        <w:t>doświadczenia</w:t>
      </w:r>
      <w:r w:rsidRPr="008C5457">
        <w:rPr>
          <w:rFonts w:ascii="Cambria" w:hAnsi="Cambria"/>
          <w:color w:val="auto"/>
        </w:rPr>
        <w:t xml:space="preserve"> oraz</w:t>
      </w:r>
      <w:r w:rsidRPr="008C5457">
        <w:rPr>
          <w:rFonts w:ascii="Cambria" w:hAnsi="Cambria"/>
          <w:b/>
          <w:color w:val="auto"/>
        </w:rPr>
        <w:t xml:space="preserve"> kwalifikacji zawodowych</w:t>
      </w:r>
      <w:r w:rsidRPr="008C5457">
        <w:rPr>
          <w:rFonts w:ascii="Cambria" w:hAnsi="Cambria"/>
          <w:color w:val="auto"/>
        </w:rPr>
        <w:t xml:space="preserve">, wykonawcy mogą polegać na zdolnościach innych podmiotów, </w:t>
      </w:r>
      <w:r w:rsidRPr="00D648BD">
        <w:rPr>
          <w:rFonts w:ascii="Cambria" w:hAnsi="Cambria"/>
          <w:b/>
          <w:bCs/>
          <w:color w:val="auto"/>
        </w:rPr>
        <w:t>jeśli podmioty te zrealizują usługi lub roboty budowlane</w:t>
      </w:r>
      <w:r w:rsidR="00D648BD">
        <w:rPr>
          <w:rFonts w:ascii="Cambria" w:hAnsi="Cambria"/>
          <w:b/>
          <w:bCs/>
          <w:color w:val="auto"/>
        </w:rPr>
        <w:t>,</w:t>
      </w:r>
      <w:r w:rsidRPr="008C5457">
        <w:rPr>
          <w:rFonts w:ascii="Cambria" w:hAnsi="Cambria"/>
          <w:color w:val="auto"/>
        </w:rPr>
        <w:t xml:space="preserve"> do realizacji, których te zdolności są wymagane.</w:t>
      </w:r>
    </w:p>
    <w:p w14:paraId="25CF93BD" w14:textId="77777777" w:rsidR="00FE4087" w:rsidRPr="008C5457" w:rsidRDefault="00FE4087" w:rsidP="008E6614">
      <w:pPr>
        <w:pStyle w:val="Default"/>
        <w:numPr>
          <w:ilvl w:val="0"/>
          <w:numId w:val="40"/>
        </w:numPr>
        <w:suppressAutoHyphens/>
        <w:autoSpaceDE/>
        <w:adjustRightInd/>
        <w:spacing w:line="276" w:lineRule="auto"/>
        <w:ind w:left="567"/>
        <w:jc w:val="both"/>
        <w:textAlignment w:val="baseline"/>
        <w:rPr>
          <w:rFonts w:ascii="Cambria" w:hAnsi="Cambria"/>
          <w:color w:val="auto"/>
        </w:rPr>
      </w:pPr>
      <w:r w:rsidRPr="008C5457">
        <w:rPr>
          <w:rFonts w:ascii="Cambria" w:hAnsi="Cambria"/>
          <w:color w:val="auto"/>
        </w:rPr>
        <w:t>Podmiot udostępniający Wykonawcy swoje zasoby, w zakresie sytuacji finansowej lub ekonomicznej, odpowiada solidarnie z Wykonawcą, za szkodę poniesioną przez Zamawiającego powstałą wskutek nieudostępnienia tych zasobów, chyba, że za nieudostępnienie zasobów podmiot udostępniający nie ponosi winy.</w:t>
      </w:r>
    </w:p>
    <w:p w14:paraId="276392E7" w14:textId="0EFD8699" w:rsidR="00FE4087" w:rsidRPr="008C5457" w:rsidRDefault="00FE4087" w:rsidP="008E6614">
      <w:pPr>
        <w:pStyle w:val="Default"/>
        <w:numPr>
          <w:ilvl w:val="0"/>
          <w:numId w:val="40"/>
        </w:numPr>
        <w:suppressAutoHyphens/>
        <w:autoSpaceDE/>
        <w:adjustRightInd/>
        <w:spacing w:line="276" w:lineRule="auto"/>
        <w:ind w:left="567"/>
        <w:jc w:val="both"/>
        <w:textAlignment w:val="baseline"/>
        <w:rPr>
          <w:rFonts w:ascii="Cambria" w:hAnsi="Cambria"/>
          <w:color w:val="auto"/>
        </w:rPr>
      </w:pPr>
      <w:r w:rsidRPr="008C5457">
        <w:rPr>
          <w:rFonts w:ascii="Cambria" w:hAnsi="Cambria"/>
          <w:color w:val="auto"/>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zażąda, aby wykonawca w terminie określonym przez </w:t>
      </w:r>
      <w:r w:rsidR="0064265E">
        <w:rPr>
          <w:rFonts w:ascii="Cambria" w:hAnsi="Cambria"/>
          <w:color w:val="auto"/>
        </w:rPr>
        <w:t>Z</w:t>
      </w:r>
      <w:r w:rsidRPr="008C5457">
        <w:rPr>
          <w:rFonts w:ascii="Cambria" w:hAnsi="Cambria"/>
          <w:color w:val="auto"/>
        </w:rPr>
        <w:t>amawiającego:</w:t>
      </w:r>
    </w:p>
    <w:p w14:paraId="32076835" w14:textId="77777777" w:rsidR="00FE4087" w:rsidRPr="008C5457" w:rsidRDefault="00FE4087" w:rsidP="008E6614">
      <w:pPr>
        <w:pStyle w:val="Default"/>
        <w:numPr>
          <w:ilvl w:val="0"/>
          <w:numId w:val="39"/>
        </w:numPr>
        <w:suppressAutoHyphens/>
        <w:autoSpaceDE/>
        <w:adjustRightInd/>
        <w:spacing w:line="276" w:lineRule="auto"/>
        <w:ind w:left="993"/>
        <w:jc w:val="both"/>
        <w:textAlignment w:val="baseline"/>
        <w:rPr>
          <w:rFonts w:ascii="Cambria" w:hAnsi="Cambria"/>
          <w:color w:val="auto"/>
        </w:rPr>
      </w:pPr>
      <w:r w:rsidRPr="008C5457">
        <w:rPr>
          <w:rFonts w:ascii="Cambria" w:hAnsi="Cambria"/>
          <w:color w:val="auto"/>
        </w:rPr>
        <w:t>zastąpił ten podmiot innym podmiotem lub podmiotami lub</w:t>
      </w:r>
    </w:p>
    <w:p w14:paraId="61358D3F" w14:textId="77777777" w:rsidR="00874F32" w:rsidRPr="008C5457" w:rsidRDefault="00FE4087" w:rsidP="005C6A15">
      <w:pPr>
        <w:pStyle w:val="Default"/>
        <w:numPr>
          <w:ilvl w:val="0"/>
          <w:numId w:val="39"/>
        </w:numPr>
        <w:suppressAutoHyphens/>
        <w:autoSpaceDE/>
        <w:adjustRightInd/>
        <w:spacing w:line="276" w:lineRule="auto"/>
        <w:ind w:left="992" w:hanging="357"/>
        <w:jc w:val="both"/>
        <w:textAlignment w:val="baseline"/>
        <w:rPr>
          <w:rFonts w:ascii="Cambria" w:hAnsi="Cambria" w:cs="Arial"/>
          <w:color w:val="auto"/>
        </w:rPr>
      </w:pPr>
      <w:r w:rsidRPr="008C5457">
        <w:rPr>
          <w:rFonts w:ascii="Cambria" w:hAnsi="Cambria"/>
          <w:color w:val="auto"/>
        </w:rPr>
        <w:t>zobowiązał się do osobistego wykonania odpowiedniej części zamówienia, jeżeli wykaże zdolności techniczne lub zawodowe lub sytuację finansową lub ekonomiczną.</w:t>
      </w:r>
    </w:p>
    <w:p w14:paraId="5E789B7A" w14:textId="7C2FC01E" w:rsidR="00210429" w:rsidRPr="008C5457" w:rsidRDefault="006B0287" w:rsidP="008E6614">
      <w:pPr>
        <w:pStyle w:val="Default"/>
        <w:numPr>
          <w:ilvl w:val="0"/>
          <w:numId w:val="40"/>
        </w:numPr>
        <w:suppressAutoHyphens/>
        <w:autoSpaceDE/>
        <w:adjustRightInd/>
        <w:spacing w:after="92" w:line="276" w:lineRule="auto"/>
        <w:ind w:left="567"/>
        <w:jc w:val="both"/>
        <w:textAlignment w:val="baseline"/>
        <w:rPr>
          <w:rFonts w:ascii="Cambria" w:hAnsi="Cambria" w:cs="Arial"/>
          <w:color w:val="auto"/>
        </w:rPr>
      </w:pPr>
      <w:r>
        <w:rPr>
          <w:rFonts w:ascii="Cambria" w:hAnsi="Cambria" w:cs="Arial"/>
        </w:rPr>
        <w:t xml:space="preserve">Zamawiający, </w:t>
      </w:r>
      <w:r w:rsidR="00FE4087" w:rsidRPr="008C5457">
        <w:rPr>
          <w:rFonts w:ascii="Cambria" w:hAnsi="Cambria" w:cs="Arial"/>
        </w:rPr>
        <w:t xml:space="preserve">udowodniając, że realizując zamówienie, będzie dysponował niezbędnymi zasobami tych podmiotów, zobowiązany jest </w:t>
      </w:r>
      <w:r w:rsidR="00FE4087" w:rsidRPr="008C5457">
        <w:rPr>
          <w:rFonts w:ascii="Cambria" w:hAnsi="Cambria" w:cs="Arial"/>
          <w:b/>
        </w:rPr>
        <w:t>złożyć wraz z ofertą</w:t>
      </w:r>
      <w:r w:rsidR="00FE4087" w:rsidRPr="008C5457">
        <w:rPr>
          <w:rFonts w:ascii="Cambria" w:hAnsi="Cambria" w:cs="Arial"/>
        </w:rPr>
        <w:t xml:space="preserve"> </w:t>
      </w:r>
      <w:r w:rsidR="00FE4087" w:rsidRPr="008C5457">
        <w:rPr>
          <w:rFonts w:ascii="Cambria" w:hAnsi="Cambria" w:cs="Arial"/>
          <w:b/>
          <w:bCs/>
        </w:rPr>
        <w:t>zobowiązanie tych podmiotów do oddania mu do dyspozycji niezbędnych zasobów na potrzeby realizacji zamówienia</w:t>
      </w:r>
      <w:r w:rsidR="00252A33" w:rsidRPr="008C5457">
        <w:rPr>
          <w:rFonts w:ascii="Cambria" w:hAnsi="Cambria" w:cs="Arial"/>
          <w:bCs/>
        </w:rPr>
        <w:t>.</w:t>
      </w:r>
    </w:p>
    <w:p w14:paraId="53F17F3F" w14:textId="77777777" w:rsidR="009D62F2" w:rsidRPr="008C5457" w:rsidRDefault="009D62F2" w:rsidP="008E6614">
      <w:pPr>
        <w:pStyle w:val="Nagwek1"/>
        <w:numPr>
          <w:ilvl w:val="0"/>
          <w:numId w:val="23"/>
        </w:numPr>
        <w:shd w:val="clear" w:color="auto" w:fill="FBD4B4"/>
        <w:ind w:left="426" w:hanging="426"/>
        <w:rPr>
          <w:color w:val="000099"/>
          <w:sz w:val="28"/>
          <w:szCs w:val="28"/>
        </w:rPr>
      </w:pPr>
      <w:bookmarkStart w:id="13" w:name="_Toc69220068"/>
      <w:r w:rsidRPr="008C5457">
        <w:rPr>
          <w:color w:val="000099"/>
          <w:sz w:val="28"/>
          <w:szCs w:val="28"/>
        </w:rPr>
        <w:t>Wykaz podmiotowych środków dowodowych</w:t>
      </w:r>
      <w:bookmarkEnd w:id="13"/>
    </w:p>
    <w:p w14:paraId="353E6E83" w14:textId="77777777" w:rsidR="003473CF" w:rsidRPr="008C5457" w:rsidRDefault="00001F41" w:rsidP="005C6A15">
      <w:pPr>
        <w:spacing w:after="0"/>
        <w:jc w:val="both"/>
        <w:rPr>
          <w:rFonts w:ascii="Cambria" w:hAnsi="Cambria"/>
          <w:sz w:val="24"/>
          <w:szCs w:val="24"/>
        </w:rPr>
      </w:pPr>
      <w:r w:rsidRPr="008C5457">
        <w:rPr>
          <w:rFonts w:ascii="Cambria" w:hAnsi="Cambria"/>
          <w:sz w:val="24"/>
          <w:szCs w:val="24"/>
        </w:rPr>
        <w:t>W celu potwierdzenia</w:t>
      </w:r>
      <w:r w:rsidR="003473CF" w:rsidRPr="008C5457">
        <w:rPr>
          <w:rFonts w:ascii="Cambria" w:hAnsi="Cambria"/>
          <w:sz w:val="24"/>
          <w:szCs w:val="24"/>
        </w:rPr>
        <w:t>:</w:t>
      </w:r>
    </w:p>
    <w:p w14:paraId="37225F99" w14:textId="77777777" w:rsidR="00001F41" w:rsidRPr="008C5457" w:rsidRDefault="00001F41" w:rsidP="005C6A15">
      <w:pPr>
        <w:numPr>
          <w:ilvl w:val="2"/>
          <w:numId w:val="19"/>
        </w:numPr>
        <w:spacing w:after="0"/>
        <w:ind w:left="426"/>
        <w:jc w:val="both"/>
        <w:rPr>
          <w:rFonts w:ascii="Cambria" w:hAnsi="Cambria"/>
          <w:sz w:val="24"/>
          <w:szCs w:val="24"/>
        </w:rPr>
      </w:pPr>
      <w:r w:rsidRPr="008C5457">
        <w:rPr>
          <w:rFonts w:ascii="Cambria" w:hAnsi="Cambria"/>
          <w:b/>
          <w:sz w:val="24"/>
          <w:szCs w:val="24"/>
        </w:rPr>
        <w:t>braku podstaw wykluczenia wykonawcy</w:t>
      </w:r>
      <w:r w:rsidRPr="008C5457">
        <w:rPr>
          <w:rFonts w:ascii="Cambria" w:hAnsi="Cambria"/>
          <w:sz w:val="24"/>
          <w:szCs w:val="24"/>
        </w:rPr>
        <w:t xml:space="preserve"> z udziału w postępowaniu, Zamawiający </w:t>
      </w:r>
      <w:r w:rsidR="003473CF" w:rsidRPr="008C5457">
        <w:rPr>
          <w:rFonts w:ascii="Cambria" w:hAnsi="Cambria"/>
          <w:sz w:val="24"/>
          <w:szCs w:val="24"/>
        </w:rPr>
        <w:t xml:space="preserve">będzie </w:t>
      </w:r>
      <w:r w:rsidRPr="008C5457">
        <w:rPr>
          <w:rFonts w:ascii="Cambria" w:hAnsi="Cambria"/>
          <w:sz w:val="24"/>
          <w:szCs w:val="24"/>
        </w:rPr>
        <w:t>żąda</w:t>
      </w:r>
      <w:r w:rsidR="003473CF" w:rsidRPr="008C5457">
        <w:rPr>
          <w:rFonts w:ascii="Cambria" w:hAnsi="Cambria"/>
          <w:sz w:val="24"/>
          <w:szCs w:val="24"/>
        </w:rPr>
        <w:t>ć</w:t>
      </w:r>
      <w:r w:rsidR="008A0ECD" w:rsidRPr="008C5457">
        <w:rPr>
          <w:rFonts w:ascii="Cambria" w:hAnsi="Cambria"/>
          <w:sz w:val="24"/>
          <w:szCs w:val="24"/>
        </w:rPr>
        <w:t xml:space="preserve">, od </w:t>
      </w:r>
      <w:r w:rsidR="003C5FB4" w:rsidRPr="008C5457">
        <w:rPr>
          <w:rFonts w:ascii="Cambria" w:hAnsi="Cambria"/>
          <w:sz w:val="24"/>
          <w:szCs w:val="24"/>
        </w:rPr>
        <w:t>wykonawcy,</w:t>
      </w:r>
      <w:r w:rsidR="008A0ECD" w:rsidRPr="008C5457">
        <w:rPr>
          <w:rFonts w:ascii="Cambria" w:hAnsi="Cambria"/>
          <w:sz w:val="24"/>
          <w:szCs w:val="24"/>
        </w:rPr>
        <w:t xml:space="preserve"> którego oferta zostanie najwyżej oceniona,</w:t>
      </w:r>
      <w:r w:rsidRPr="008C5457">
        <w:rPr>
          <w:rFonts w:ascii="Cambria" w:hAnsi="Cambria"/>
          <w:sz w:val="24"/>
          <w:szCs w:val="24"/>
        </w:rPr>
        <w:t xml:space="preserve"> następujących </w:t>
      </w:r>
      <w:r w:rsidRPr="008C5457">
        <w:rPr>
          <w:rFonts w:ascii="Cambria" w:hAnsi="Cambria"/>
          <w:b/>
          <w:sz w:val="24"/>
          <w:szCs w:val="24"/>
        </w:rPr>
        <w:t>podmiotowych środków dowodowych</w:t>
      </w:r>
      <w:r w:rsidRPr="008C5457">
        <w:rPr>
          <w:rFonts w:ascii="Cambria" w:hAnsi="Cambria"/>
          <w:sz w:val="24"/>
          <w:szCs w:val="24"/>
        </w:rPr>
        <w:t xml:space="preserve">: </w:t>
      </w:r>
    </w:p>
    <w:p w14:paraId="3CBA396A" w14:textId="77777777" w:rsidR="00001F41" w:rsidRPr="008C5457" w:rsidRDefault="00001F41" w:rsidP="00E64C36">
      <w:pPr>
        <w:numPr>
          <w:ilvl w:val="0"/>
          <w:numId w:val="35"/>
        </w:numPr>
        <w:spacing w:after="0"/>
        <w:ind w:left="567"/>
        <w:jc w:val="both"/>
        <w:rPr>
          <w:rFonts w:ascii="Cambria" w:hAnsi="Cambria"/>
          <w:sz w:val="24"/>
          <w:szCs w:val="24"/>
        </w:rPr>
      </w:pPr>
      <w:r w:rsidRPr="008C5457">
        <w:rPr>
          <w:rFonts w:ascii="Cambria" w:hAnsi="Cambria"/>
          <w:b/>
          <w:sz w:val="24"/>
          <w:szCs w:val="24"/>
        </w:rPr>
        <w:t>informacji z Krajowego Rejestru Karnego</w:t>
      </w:r>
      <w:r w:rsidRPr="008C5457">
        <w:rPr>
          <w:rFonts w:ascii="Cambria" w:hAnsi="Cambria"/>
          <w:sz w:val="24"/>
          <w:szCs w:val="24"/>
        </w:rPr>
        <w:t xml:space="preserve"> w zakresie: </w:t>
      </w:r>
    </w:p>
    <w:p w14:paraId="4F396043" w14:textId="18B9C6C7" w:rsidR="00001F41" w:rsidRPr="008C5457" w:rsidRDefault="00001F41" w:rsidP="00E64C36">
      <w:pPr>
        <w:pStyle w:val="Bezodstpw"/>
        <w:numPr>
          <w:ilvl w:val="0"/>
          <w:numId w:val="34"/>
        </w:numPr>
        <w:spacing w:line="276" w:lineRule="auto"/>
        <w:ind w:left="794"/>
        <w:jc w:val="both"/>
        <w:rPr>
          <w:rFonts w:ascii="Cambria" w:hAnsi="Cambria"/>
          <w:sz w:val="24"/>
          <w:szCs w:val="24"/>
        </w:rPr>
      </w:pPr>
      <w:r w:rsidRPr="008C5457">
        <w:rPr>
          <w:rFonts w:ascii="Cambria" w:hAnsi="Cambria"/>
          <w:sz w:val="24"/>
          <w:szCs w:val="24"/>
        </w:rPr>
        <w:t xml:space="preserve">art. 108 ust. 1 pkt 1 i 2 </w:t>
      </w:r>
      <w:r w:rsidR="002A0FF1">
        <w:rPr>
          <w:rFonts w:ascii="Cambria" w:hAnsi="Cambria"/>
          <w:sz w:val="24"/>
          <w:szCs w:val="24"/>
        </w:rPr>
        <w:t xml:space="preserve">PZP </w:t>
      </w:r>
    </w:p>
    <w:p w14:paraId="672ED27D" w14:textId="374C2F51" w:rsidR="003473CF" w:rsidRPr="008C5457" w:rsidRDefault="00001F41" w:rsidP="00E64C36">
      <w:pPr>
        <w:pStyle w:val="Bezodstpw"/>
        <w:numPr>
          <w:ilvl w:val="0"/>
          <w:numId w:val="34"/>
        </w:numPr>
        <w:spacing w:line="276" w:lineRule="auto"/>
        <w:ind w:left="794"/>
        <w:jc w:val="both"/>
        <w:rPr>
          <w:rFonts w:ascii="Cambria" w:hAnsi="Cambria"/>
          <w:sz w:val="24"/>
          <w:szCs w:val="24"/>
        </w:rPr>
      </w:pPr>
      <w:r w:rsidRPr="008C5457">
        <w:rPr>
          <w:rFonts w:ascii="Cambria" w:hAnsi="Cambria"/>
          <w:sz w:val="24"/>
          <w:szCs w:val="24"/>
        </w:rPr>
        <w:lastRenderedPageBreak/>
        <w:t xml:space="preserve">art. 108 ust. 1 pkt 4 </w:t>
      </w:r>
      <w:r w:rsidR="005A6650">
        <w:rPr>
          <w:rFonts w:ascii="Cambria" w:hAnsi="Cambria"/>
          <w:sz w:val="24"/>
          <w:szCs w:val="24"/>
        </w:rPr>
        <w:t xml:space="preserve">PZP </w:t>
      </w:r>
      <w:r w:rsidRPr="008C5457">
        <w:rPr>
          <w:rFonts w:ascii="Cambria" w:hAnsi="Cambria"/>
          <w:sz w:val="24"/>
          <w:szCs w:val="24"/>
        </w:rPr>
        <w:t xml:space="preserve">, dotyczącej orzeczenia zakazu ubiegania się o zamówienie publiczne tytułem środka karnego, </w:t>
      </w:r>
    </w:p>
    <w:p w14:paraId="3334D73A" w14:textId="77777777" w:rsidR="00001F41" w:rsidRPr="008C5457" w:rsidRDefault="00001F41" w:rsidP="00E64C36">
      <w:pPr>
        <w:spacing w:after="0"/>
        <w:ind w:left="794"/>
        <w:jc w:val="both"/>
        <w:rPr>
          <w:rFonts w:ascii="Cambria" w:hAnsi="Cambria"/>
          <w:sz w:val="24"/>
          <w:szCs w:val="24"/>
        </w:rPr>
      </w:pPr>
      <w:r w:rsidRPr="008C5457">
        <w:rPr>
          <w:rFonts w:ascii="Cambria" w:hAnsi="Cambria"/>
          <w:sz w:val="24"/>
          <w:szCs w:val="24"/>
        </w:rPr>
        <w:t>– sporządzonej nie wcześniej niż 6 miesięcy przed jej złożeniem</w:t>
      </w:r>
      <w:r w:rsidR="002A7927" w:rsidRPr="008C5457">
        <w:rPr>
          <w:rFonts w:ascii="Cambria" w:hAnsi="Cambria"/>
          <w:sz w:val="24"/>
          <w:szCs w:val="24"/>
        </w:rPr>
        <w:t>.</w:t>
      </w:r>
    </w:p>
    <w:p w14:paraId="0D31A9CF" w14:textId="4EC8DA20" w:rsidR="003473CF" w:rsidRPr="005A6650" w:rsidRDefault="003473CF" w:rsidP="00E64C36">
      <w:pPr>
        <w:pStyle w:val="Bezodstpw"/>
        <w:numPr>
          <w:ilvl w:val="0"/>
          <w:numId w:val="36"/>
        </w:numPr>
        <w:spacing w:line="276" w:lineRule="auto"/>
        <w:ind w:left="567"/>
        <w:jc w:val="both"/>
        <w:rPr>
          <w:rFonts w:ascii="Cambria" w:hAnsi="Cambria"/>
          <w:sz w:val="24"/>
          <w:szCs w:val="24"/>
        </w:rPr>
      </w:pPr>
      <w:r w:rsidRPr="005A6650">
        <w:rPr>
          <w:rFonts w:ascii="Cambria" w:hAnsi="Cambria"/>
          <w:b/>
          <w:sz w:val="24"/>
          <w:szCs w:val="24"/>
        </w:rPr>
        <w:t xml:space="preserve">oświadczenia </w:t>
      </w:r>
      <w:r w:rsidRPr="005A6650">
        <w:rPr>
          <w:rFonts w:ascii="Cambria" w:hAnsi="Cambria"/>
          <w:sz w:val="24"/>
          <w:szCs w:val="24"/>
        </w:rPr>
        <w:t xml:space="preserve">wykonawcy, w zakresie art. 108 ust. 1 pkt 5 </w:t>
      </w:r>
      <w:r w:rsidR="005A6650">
        <w:rPr>
          <w:rFonts w:ascii="Cambria" w:hAnsi="Cambria"/>
          <w:sz w:val="24"/>
          <w:szCs w:val="24"/>
        </w:rPr>
        <w:t xml:space="preserve">PZP </w:t>
      </w:r>
      <w:r w:rsidRPr="005A6650">
        <w:rPr>
          <w:rFonts w:ascii="Cambria" w:hAnsi="Cambria"/>
          <w:sz w:val="24"/>
          <w:szCs w:val="24"/>
        </w:rPr>
        <w:t>, o braku przynależności do tej samej grupy kapitałowej w rozumieniu ustawy z dnia 16 lutego 2007 r. o ochronie konkurencji i konsumentów</w:t>
      </w:r>
      <w:r w:rsidR="005A6650" w:rsidRPr="004B24F8">
        <w:rPr>
          <w:rFonts w:ascii="Cambria" w:hAnsi="Cambria" w:cs="Open Sans"/>
          <w:color w:val="333333"/>
          <w:sz w:val="24"/>
          <w:szCs w:val="24"/>
          <w:shd w:val="clear" w:color="auto" w:fill="FFFFFF"/>
        </w:rPr>
        <w:t>(</w:t>
      </w:r>
      <w:r w:rsidR="004B24F8" w:rsidRPr="004B24F8">
        <w:rPr>
          <w:rFonts w:ascii="Cambria" w:hAnsi="Cambria" w:cs="Open Sans"/>
          <w:color w:val="333333"/>
          <w:sz w:val="24"/>
          <w:szCs w:val="24"/>
          <w:shd w:val="clear" w:color="auto" w:fill="FFFFFF"/>
        </w:rPr>
        <w:t>tj.</w:t>
      </w:r>
      <w:r w:rsidR="005A6650" w:rsidRPr="004B24F8">
        <w:rPr>
          <w:rFonts w:ascii="Cambria" w:hAnsi="Cambria" w:cs="Open Sans"/>
          <w:color w:val="333333"/>
          <w:sz w:val="24"/>
          <w:szCs w:val="24"/>
          <w:shd w:val="clear" w:color="auto" w:fill="FFFFFF"/>
        </w:rPr>
        <w:t xml:space="preserve"> Dz. U. z 2021 r. poz. 275)</w:t>
      </w:r>
      <w:r w:rsidR="005A6650" w:rsidRPr="005A6650" w:rsidDel="005A6650">
        <w:rPr>
          <w:rFonts w:ascii="Cambria" w:hAnsi="Cambria"/>
          <w:sz w:val="24"/>
          <w:szCs w:val="24"/>
        </w:rPr>
        <w:t xml:space="preserve"> </w:t>
      </w:r>
      <w:r w:rsidRPr="005A6650">
        <w:rPr>
          <w:rFonts w:ascii="Cambria" w:hAnsi="Cambria"/>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1D08C6" w:rsidRPr="005A6650">
        <w:rPr>
          <w:rFonts w:ascii="Cambria" w:hAnsi="Cambria"/>
          <w:sz w:val="24"/>
          <w:szCs w:val="24"/>
        </w:rPr>
        <w:t xml:space="preserve"> (</w:t>
      </w:r>
      <w:r w:rsidR="005A6650">
        <w:rPr>
          <w:rFonts w:ascii="Cambria" w:hAnsi="Cambria"/>
          <w:sz w:val="24"/>
          <w:szCs w:val="24"/>
        </w:rPr>
        <w:t xml:space="preserve">załącznik </w:t>
      </w:r>
      <w:r w:rsidR="005A6650">
        <w:rPr>
          <w:rFonts w:ascii="Cambria" w:hAnsi="Cambria"/>
          <w:b/>
          <w:sz w:val="24"/>
          <w:szCs w:val="24"/>
        </w:rPr>
        <w:t xml:space="preserve"> n</w:t>
      </w:r>
      <w:r w:rsidR="001D08C6" w:rsidRPr="005A6650">
        <w:rPr>
          <w:rFonts w:ascii="Cambria" w:hAnsi="Cambria"/>
          <w:b/>
          <w:sz w:val="24"/>
          <w:szCs w:val="24"/>
        </w:rPr>
        <w:t>r</w:t>
      </w:r>
      <w:r w:rsidR="005A6650">
        <w:rPr>
          <w:rFonts w:ascii="Cambria" w:hAnsi="Cambria"/>
          <w:b/>
          <w:sz w:val="24"/>
          <w:szCs w:val="24"/>
        </w:rPr>
        <w:t xml:space="preserve"> 5</w:t>
      </w:r>
      <w:r w:rsidR="001D08C6" w:rsidRPr="005A6650">
        <w:rPr>
          <w:rFonts w:ascii="Cambria" w:hAnsi="Cambria"/>
          <w:b/>
          <w:sz w:val="24"/>
          <w:szCs w:val="24"/>
        </w:rPr>
        <w:t>b</w:t>
      </w:r>
      <w:r w:rsidR="001D08C6" w:rsidRPr="005A6650">
        <w:rPr>
          <w:rFonts w:ascii="Cambria" w:hAnsi="Cambria"/>
          <w:sz w:val="24"/>
          <w:szCs w:val="24"/>
        </w:rPr>
        <w:t xml:space="preserve"> do SWZ)</w:t>
      </w:r>
      <w:r w:rsidRPr="005A6650">
        <w:rPr>
          <w:rFonts w:ascii="Cambria" w:hAnsi="Cambria"/>
          <w:sz w:val="24"/>
          <w:szCs w:val="24"/>
        </w:rPr>
        <w:t xml:space="preserve">; </w:t>
      </w:r>
    </w:p>
    <w:p w14:paraId="454C2697" w14:textId="284202EE" w:rsidR="003473CF" w:rsidRPr="008C5457" w:rsidRDefault="003473CF" w:rsidP="00E64C36">
      <w:pPr>
        <w:pStyle w:val="Bezodstpw"/>
        <w:numPr>
          <w:ilvl w:val="0"/>
          <w:numId w:val="36"/>
        </w:numPr>
        <w:spacing w:line="276" w:lineRule="auto"/>
        <w:ind w:left="567"/>
        <w:jc w:val="both"/>
        <w:rPr>
          <w:rFonts w:ascii="Cambria" w:hAnsi="Cambria"/>
          <w:sz w:val="24"/>
          <w:szCs w:val="24"/>
        </w:rPr>
      </w:pPr>
      <w:r w:rsidRPr="008C5457">
        <w:rPr>
          <w:rFonts w:ascii="Cambria" w:hAnsi="Cambria"/>
          <w:b/>
          <w:sz w:val="24"/>
          <w:szCs w:val="24"/>
        </w:rPr>
        <w:t>zaświadczenia właściwego naczelnika urzędu skarbowego</w:t>
      </w:r>
      <w:r w:rsidRPr="008C5457">
        <w:rPr>
          <w:rFonts w:ascii="Cambria" w:hAnsi="Cambria"/>
          <w:sz w:val="24"/>
          <w:szCs w:val="24"/>
        </w:rPr>
        <w:t xml:space="preserve"> potwierdzającego, że wykonawca nie zalega z opłacaniem podatków i opłat, w zakresie art. 109 ust. 1 pkt 1</w:t>
      </w:r>
      <w:r w:rsidR="004B24F8">
        <w:rPr>
          <w:rFonts w:ascii="Cambria" w:hAnsi="Cambria"/>
          <w:sz w:val="24"/>
          <w:szCs w:val="24"/>
        </w:rPr>
        <w:t xml:space="preserve"> </w:t>
      </w:r>
      <w:r w:rsidR="005A6650">
        <w:rPr>
          <w:rFonts w:ascii="Cambria" w:hAnsi="Cambria"/>
          <w:sz w:val="24"/>
          <w:szCs w:val="24"/>
        </w:rPr>
        <w:t xml:space="preserve">PZP </w:t>
      </w:r>
      <w:r w:rsidRPr="008C5457">
        <w:rPr>
          <w:rFonts w:ascii="Cambria" w:hAnsi="Cambria"/>
          <w:sz w:val="24"/>
          <w:szCs w:val="24"/>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15715822" w14:textId="77777777" w:rsidR="003473CF" w:rsidRPr="008C5457" w:rsidRDefault="003473CF" w:rsidP="00E64C36">
      <w:pPr>
        <w:pStyle w:val="Bezodstpw"/>
        <w:numPr>
          <w:ilvl w:val="0"/>
          <w:numId w:val="36"/>
        </w:numPr>
        <w:spacing w:line="276" w:lineRule="auto"/>
        <w:ind w:left="567"/>
        <w:jc w:val="both"/>
        <w:rPr>
          <w:rFonts w:ascii="Cambria" w:hAnsi="Cambria"/>
          <w:sz w:val="24"/>
          <w:szCs w:val="24"/>
        </w:rPr>
      </w:pPr>
      <w:r w:rsidRPr="008C5457">
        <w:rPr>
          <w:rFonts w:ascii="Cambria" w:hAnsi="Cambria"/>
          <w:b/>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8C5457">
        <w:rPr>
          <w:rFonts w:ascii="Cambria" w:hAnsi="Cambria"/>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384ECBB2" w14:textId="77777777" w:rsidR="001D08C6" w:rsidRPr="008C5457" w:rsidRDefault="003473CF" w:rsidP="00E64C36">
      <w:pPr>
        <w:pStyle w:val="Bezodstpw"/>
        <w:numPr>
          <w:ilvl w:val="0"/>
          <w:numId w:val="36"/>
        </w:numPr>
        <w:spacing w:line="276" w:lineRule="auto"/>
        <w:ind w:left="567"/>
        <w:jc w:val="both"/>
        <w:rPr>
          <w:rFonts w:ascii="Cambria" w:hAnsi="Cambria"/>
          <w:sz w:val="24"/>
          <w:szCs w:val="24"/>
        </w:rPr>
      </w:pPr>
      <w:r w:rsidRPr="008C5457">
        <w:rPr>
          <w:rFonts w:ascii="Cambria" w:hAnsi="Cambria"/>
          <w:b/>
          <w:sz w:val="24"/>
          <w:szCs w:val="24"/>
        </w:rPr>
        <w:t>odpisu lub informacji z Krajowego Rejestru Sądowego lub z Centralnej Ewidencji i Informacji o Działalności Gospodarczej</w:t>
      </w:r>
      <w:r w:rsidRPr="008C5457">
        <w:rPr>
          <w:rFonts w:ascii="Cambria" w:hAnsi="Cambria"/>
          <w:sz w:val="24"/>
          <w:szCs w:val="24"/>
        </w:rPr>
        <w:t>, w zakresie art. 109 ust. 1 pkt 4 ustawy, sporządzonych nie wcześniej niż 3 miesiące przed jej złożeniem, jeżeli odrębne przepisy wymagają wpisu do rejestru lub ewidencji</w:t>
      </w:r>
      <w:r w:rsidR="001D08C6" w:rsidRPr="008C5457">
        <w:rPr>
          <w:rFonts w:ascii="Cambria" w:hAnsi="Cambria"/>
          <w:sz w:val="24"/>
          <w:szCs w:val="24"/>
        </w:rPr>
        <w:t>;</w:t>
      </w:r>
    </w:p>
    <w:p w14:paraId="41E9401C" w14:textId="77777777" w:rsidR="003B74C8" w:rsidRPr="008C5457" w:rsidRDefault="001D08C6" w:rsidP="00E64C36">
      <w:pPr>
        <w:pStyle w:val="Bezodstpw"/>
        <w:numPr>
          <w:ilvl w:val="0"/>
          <w:numId w:val="36"/>
        </w:numPr>
        <w:spacing w:line="276" w:lineRule="auto"/>
        <w:ind w:left="567"/>
        <w:jc w:val="both"/>
        <w:rPr>
          <w:rFonts w:ascii="Cambria" w:hAnsi="Cambria"/>
          <w:sz w:val="24"/>
          <w:szCs w:val="24"/>
        </w:rPr>
      </w:pPr>
      <w:r w:rsidRPr="008C5457">
        <w:rPr>
          <w:rFonts w:ascii="Cambria" w:hAnsi="Cambria"/>
          <w:b/>
          <w:sz w:val="24"/>
          <w:szCs w:val="24"/>
        </w:rPr>
        <w:t xml:space="preserve">oświadczenia </w:t>
      </w:r>
      <w:r w:rsidR="003B74C8" w:rsidRPr="008C5457">
        <w:rPr>
          <w:rFonts w:ascii="Cambria" w:hAnsi="Cambria"/>
          <w:sz w:val="24"/>
          <w:szCs w:val="24"/>
        </w:rPr>
        <w:t>wykonawcy o aktualności informacji zawartych w oświadczeniu złożonym wraz z ofertą, w zakresie podstaw wykluczenia z postępowania wskazanych przez zamawiającego</w:t>
      </w:r>
      <w:r w:rsidR="002974CE" w:rsidRPr="008C5457">
        <w:rPr>
          <w:rFonts w:ascii="Cambria" w:hAnsi="Cambria"/>
          <w:sz w:val="24"/>
          <w:szCs w:val="24"/>
        </w:rPr>
        <w:t xml:space="preserve"> (</w:t>
      </w:r>
      <w:r w:rsidR="002974CE" w:rsidRPr="008C5457">
        <w:rPr>
          <w:rFonts w:ascii="Cambria" w:hAnsi="Cambria"/>
          <w:b/>
          <w:sz w:val="24"/>
          <w:szCs w:val="24"/>
        </w:rPr>
        <w:t>Załącznik Nr 5c</w:t>
      </w:r>
      <w:r w:rsidR="002974CE" w:rsidRPr="008C5457">
        <w:rPr>
          <w:rFonts w:ascii="Cambria" w:hAnsi="Cambria"/>
          <w:sz w:val="24"/>
          <w:szCs w:val="24"/>
        </w:rPr>
        <w:t xml:space="preserve"> do SWZ).</w:t>
      </w:r>
    </w:p>
    <w:p w14:paraId="2ABD9408" w14:textId="77777777" w:rsidR="003473CF" w:rsidRPr="008C5457" w:rsidRDefault="003473CF" w:rsidP="005C6A15">
      <w:pPr>
        <w:numPr>
          <w:ilvl w:val="2"/>
          <w:numId w:val="19"/>
        </w:numPr>
        <w:spacing w:after="0"/>
        <w:ind w:left="425" w:hanging="357"/>
        <w:jc w:val="both"/>
        <w:rPr>
          <w:rFonts w:ascii="Cambria" w:hAnsi="Cambria"/>
          <w:sz w:val="24"/>
          <w:szCs w:val="24"/>
        </w:rPr>
      </w:pPr>
      <w:r w:rsidRPr="008C5457">
        <w:rPr>
          <w:rFonts w:ascii="Cambria" w:hAnsi="Cambria"/>
          <w:b/>
          <w:sz w:val="24"/>
          <w:szCs w:val="24"/>
        </w:rPr>
        <w:t>potwierdzenia spełnienia warunków udziału</w:t>
      </w:r>
      <w:r w:rsidRPr="008C5457">
        <w:rPr>
          <w:rFonts w:ascii="Cambria" w:hAnsi="Cambria"/>
          <w:sz w:val="24"/>
          <w:szCs w:val="24"/>
        </w:rPr>
        <w:t xml:space="preserve"> w postępowaniu, Zamawiający będzie żądać następujących </w:t>
      </w:r>
      <w:r w:rsidRPr="008C5457">
        <w:rPr>
          <w:rFonts w:ascii="Cambria" w:hAnsi="Cambria"/>
          <w:b/>
          <w:sz w:val="24"/>
          <w:szCs w:val="24"/>
        </w:rPr>
        <w:t>podmiotowych środków dowodowych</w:t>
      </w:r>
      <w:r w:rsidRPr="008C5457">
        <w:rPr>
          <w:rFonts w:ascii="Cambria" w:hAnsi="Cambria"/>
          <w:sz w:val="24"/>
          <w:szCs w:val="24"/>
        </w:rPr>
        <w:t xml:space="preserve">: </w:t>
      </w:r>
    </w:p>
    <w:p w14:paraId="45E4D085" w14:textId="7C8621F0" w:rsidR="00357CE7" w:rsidRPr="008C5457" w:rsidRDefault="00357CE7" w:rsidP="00E64C36">
      <w:pPr>
        <w:numPr>
          <w:ilvl w:val="0"/>
          <w:numId w:val="37"/>
        </w:numPr>
        <w:spacing w:after="0"/>
        <w:ind w:left="924" w:hanging="357"/>
        <w:jc w:val="both"/>
        <w:rPr>
          <w:rFonts w:ascii="Cambria" w:hAnsi="Cambria"/>
          <w:sz w:val="24"/>
          <w:szCs w:val="24"/>
        </w:rPr>
      </w:pPr>
      <w:r w:rsidRPr="008C5457">
        <w:rPr>
          <w:rFonts w:ascii="Cambria" w:hAnsi="Cambria"/>
          <w:b/>
          <w:sz w:val="24"/>
          <w:szCs w:val="24"/>
        </w:rPr>
        <w:t>części sprawozdania finansowego</w:t>
      </w:r>
      <w:r w:rsidRPr="008C5457">
        <w:rPr>
          <w:rFonts w:ascii="Cambria" w:hAnsi="Cambria"/>
          <w:sz w:val="24"/>
          <w:szCs w:val="24"/>
        </w:rPr>
        <w:t xml:space="preserve">, w przypadku gdy sporządzenie sprawozdania wymagane jest przepisami kraju, w którym wykonawca ma siedzibę lub miejsce zamieszkania, a jeżeli podlega ono badaniu przez firmę </w:t>
      </w:r>
      <w:r w:rsidRPr="008C5457">
        <w:rPr>
          <w:rFonts w:ascii="Cambria" w:hAnsi="Cambria"/>
          <w:sz w:val="24"/>
          <w:szCs w:val="24"/>
        </w:rPr>
        <w:lastRenderedPageBreak/>
        <w:t>audytorską zgodnie z przepisami o rachunkowości, również odpowiednio ze sprawozdaniem z badania sprawozdania finansowego, a w przypadku wykonawców niezobowiązanych do sporządzenia sprawozdania finansowego, innych dokumentów określających przychody, potwierdzających uzyskanie przychodów nie niższych niż 10.000.000 PLN, w każdym z ostatnich 3 lat obrotowych, a jeżeli okres prowadzenia działalności jest krótszy – za ten okres;</w:t>
      </w:r>
    </w:p>
    <w:p w14:paraId="76206172" w14:textId="77777777" w:rsidR="00357CE7" w:rsidRPr="008C5457" w:rsidRDefault="00357CE7" w:rsidP="00E64C36">
      <w:pPr>
        <w:numPr>
          <w:ilvl w:val="0"/>
          <w:numId w:val="37"/>
        </w:numPr>
        <w:spacing w:after="0"/>
        <w:ind w:left="924" w:hanging="357"/>
        <w:jc w:val="both"/>
        <w:rPr>
          <w:rFonts w:ascii="Cambria" w:hAnsi="Cambria"/>
          <w:sz w:val="24"/>
          <w:szCs w:val="24"/>
        </w:rPr>
      </w:pPr>
      <w:r w:rsidRPr="008C5457">
        <w:rPr>
          <w:rFonts w:ascii="Cambria" w:hAnsi="Cambria"/>
          <w:b/>
          <w:sz w:val="24"/>
          <w:szCs w:val="24"/>
        </w:rPr>
        <w:t>informacji banku lub spółdzielczej kasy</w:t>
      </w:r>
      <w:r w:rsidRPr="008C5457">
        <w:rPr>
          <w:rFonts w:ascii="Cambria" w:hAnsi="Cambria"/>
          <w:sz w:val="24"/>
          <w:szCs w:val="24"/>
        </w:rPr>
        <w:t xml:space="preserve"> oszczędnościowo-kredytowej potwierdzającej wysokość posiadanych środków finansowych lub zdolność kredytową wykonawcy, w wysokości nie mniejszej niż 5.000.000 PLN, w okresie nie wcześniejszym niż 3 miesiące przed jej złożeniem;</w:t>
      </w:r>
    </w:p>
    <w:p w14:paraId="75C5FFBB" w14:textId="2B85C4E3" w:rsidR="002A00DF" w:rsidRPr="008C5457" w:rsidRDefault="00357CE7" w:rsidP="00E64C36">
      <w:pPr>
        <w:numPr>
          <w:ilvl w:val="0"/>
          <w:numId w:val="37"/>
        </w:numPr>
        <w:spacing w:after="0"/>
        <w:ind w:left="924" w:hanging="357"/>
        <w:jc w:val="both"/>
        <w:rPr>
          <w:rFonts w:ascii="Cambria" w:hAnsi="Cambria"/>
          <w:sz w:val="24"/>
          <w:szCs w:val="24"/>
        </w:rPr>
      </w:pPr>
      <w:r w:rsidRPr="008C5457">
        <w:rPr>
          <w:rFonts w:ascii="Cambria" w:hAnsi="Cambria"/>
          <w:b/>
          <w:sz w:val="24"/>
          <w:szCs w:val="24"/>
        </w:rPr>
        <w:t>dokumentów potwierdzających</w:t>
      </w:r>
      <w:r w:rsidRPr="008C5457">
        <w:rPr>
          <w:rFonts w:ascii="Cambria" w:hAnsi="Cambria"/>
          <w:sz w:val="24"/>
          <w:szCs w:val="24"/>
        </w:rPr>
        <w:t>, że wykonawca jest ubezpieczony od odpowiedzialności cywilnej w zakresie prowadzonej działalności związanej z przedmiotem zamówienia ze wskazaniem sumy gwarancyjnej tego ubezpieczenia – nie niższej niż 5.000.000 PLN;</w:t>
      </w:r>
    </w:p>
    <w:p w14:paraId="53610825" w14:textId="77777777" w:rsidR="00265C6A" w:rsidRPr="002A00DF" w:rsidRDefault="00265C6A" w:rsidP="00E64C36">
      <w:pPr>
        <w:numPr>
          <w:ilvl w:val="0"/>
          <w:numId w:val="37"/>
        </w:numPr>
        <w:spacing w:after="0"/>
        <w:ind w:left="924" w:hanging="357"/>
        <w:jc w:val="both"/>
        <w:rPr>
          <w:rFonts w:ascii="Cambria" w:eastAsia="Times New Roman" w:hAnsi="Cambria"/>
          <w:sz w:val="24"/>
          <w:szCs w:val="24"/>
          <w:lang w:eastAsia="pl-PL"/>
        </w:rPr>
      </w:pPr>
      <w:r w:rsidRPr="002A00DF">
        <w:rPr>
          <w:rFonts w:ascii="Cambria" w:eastAsia="Times New Roman" w:hAnsi="Cambria" w:cs="Open Sans"/>
          <w:color w:val="333333"/>
          <w:sz w:val="24"/>
          <w:szCs w:val="24"/>
          <w:shd w:val="clear" w:color="auto" w:fill="FFFFFF"/>
          <w:lang w:eastAsia="pl-PL"/>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BA2CD45" w14:textId="77777777" w:rsidR="00357CE7" w:rsidRPr="008C5457" w:rsidRDefault="00357CE7" w:rsidP="00E64C36">
      <w:pPr>
        <w:numPr>
          <w:ilvl w:val="0"/>
          <w:numId w:val="37"/>
        </w:numPr>
        <w:spacing w:after="0"/>
        <w:ind w:left="924" w:hanging="357"/>
        <w:jc w:val="both"/>
        <w:rPr>
          <w:rFonts w:ascii="Cambria" w:hAnsi="Cambria"/>
          <w:sz w:val="24"/>
          <w:szCs w:val="24"/>
        </w:rPr>
      </w:pPr>
      <w:r w:rsidRPr="008C5457">
        <w:rPr>
          <w:rFonts w:ascii="Cambria" w:hAnsi="Cambria"/>
          <w:b/>
          <w:sz w:val="24"/>
          <w:szCs w:val="24"/>
        </w:rPr>
        <w:t>wykaz osób</w:t>
      </w:r>
      <w:r w:rsidRPr="008C5457">
        <w:rPr>
          <w:rFonts w:ascii="Cambria" w:hAnsi="Cambria"/>
          <w:sz w:val="24"/>
          <w:szCs w:val="24"/>
        </w:rPr>
        <w:t xml:space="preserve"> wskazanych do pełnienia funkcji: kierownika budowy oraz kierowników robót: </w:t>
      </w:r>
      <w:r w:rsidRPr="008C5457">
        <w:rPr>
          <w:rFonts w:ascii="Cambria" w:hAnsi="Cambria"/>
          <w:sz w:val="24"/>
          <w:szCs w:val="24"/>
          <w:lang w:eastAsia="pl-PL"/>
        </w:rPr>
        <w:t>w branży konstrukcyjno – budowlanej oraz w branży instalacji elektrycznych</w:t>
      </w:r>
      <w:r w:rsidRPr="008C5457">
        <w:rPr>
          <w:rFonts w:ascii="Cambria" w:hAnsi="Cambria"/>
          <w:sz w:val="24"/>
          <w:szCs w:val="24"/>
        </w:rPr>
        <w:t xml:space="preserve"> </w:t>
      </w:r>
      <w:r w:rsidR="003B74C8" w:rsidRPr="008C5457">
        <w:rPr>
          <w:rFonts w:ascii="Cambria" w:hAnsi="Cambria"/>
          <w:bCs/>
          <w:sz w:val="24"/>
          <w:szCs w:val="24"/>
          <w:lang w:eastAsia="pl-PL"/>
        </w:rPr>
        <w:t>(</w:t>
      </w:r>
      <w:r w:rsidR="002974CE" w:rsidRPr="008C5457">
        <w:rPr>
          <w:rFonts w:ascii="Cambria" w:hAnsi="Cambria"/>
          <w:b/>
          <w:bCs/>
          <w:sz w:val="24"/>
          <w:szCs w:val="24"/>
          <w:lang w:eastAsia="pl-PL"/>
        </w:rPr>
        <w:t>Załącznik Nr 5</w:t>
      </w:r>
      <w:r w:rsidR="003B74C8" w:rsidRPr="008C5457">
        <w:rPr>
          <w:rFonts w:ascii="Cambria" w:hAnsi="Cambria"/>
          <w:b/>
          <w:bCs/>
          <w:sz w:val="24"/>
          <w:szCs w:val="24"/>
          <w:lang w:eastAsia="pl-PL"/>
        </w:rPr>
        <w:t xml:space="preserve">a </w:t>
      </w:r>
      <w:r w:rsidR="003B74C8" w:rsidRPr="008C5457">
        <w:rPr>
          <w:rFonts w:ascii="Cambria" w:hAnsi="Cambria"/>
          <w:bCs/>
          <w:sz w:val="24"/>
          <w:szCs w:val="24"/>
          <w:lang w:eastAsia="pl-PL"/>
        </w:rPr>
        <w:t>do SWZ)</w:t>
      </w:r>
      <w:r w:rsidRPr="008C5457">
        <w:rPr>
          <w:rFonts w:ascii="Cambria" w:hAnsi="Cambria"/>
          <w:sz w:val="24"/>
          <w:szCs w:val="24"/>
        </w:rPr>
        <w:t>.</w:t>
      </w:r>
    </w:p>
    <w:p w14:paraId="7FA9850A" w14:textId="265EF967" w:rsidR="00B62D51" w:rsidRPr="008C5457" w:rsidRDefault="00B62D51" w:rsidP="00D326B6">
      <w:pPr>
        <w:autoSpaceDE w:val="0"/>
        <w:autoSpaceDN w:val="0"/>
        <w:adjustRightInd w:val="0"/>
        <w:spacing w:after="0"/>
        <w:jc w:val="both"/>
        <w:rPr>
          <w:rFonts w:ascii="Cambria" w:hAnsi="Cambria"/>
          <w:sz w:val="24"/>
          <w:szCs w:val="24"/>
          <w:lang w:eastAsia="pl-PL"/>
        </w:rPr>
      </w:pPr>
      <w:r w:rsidRPr="008C5457">
        <w:rPr>
          <w:rFonts w:ascii="Cambria" w:hAnsi="Cambria"/>
          <w:sz w:val="24"/>
          <w:szCs w:val="24"/>
          <w:lang w:eastAsia="pl-PL"/>
        </w:rPr>
        <w:t xml:space="preserve">Zamawiający wezwie wykonawcę, którego oferta została najwyżej oceniona, do złożenia w wyznaczonym terminie, </w:t>
      </w:r>
      <w:r w:rsidRPr="008C5457">
        <w:rPr>
          <w:rFonts w:ascii="Cambria" w:hAnsi="Cambria"/>
          <w:b/>
          <w:sz w:val="24"/>
          <w:szCs w:val="24"/>
          <w:lang w:eastAsia="pl-PL"/>
        </w:rPr>
        <w:t xml:space="preserve">nie krótszym niż </w:t>
      </w:r>
      <w:r w:rsidR="00C52E02">
        <w:rPr>
          <w:rFonts w:ascii="Cambria" w:hAnsi="Cambria"/>
          <w:b/>
          <w:sz w:val="24"/>
          <w:szCs w:val="24"/>
          <w:lang w:eastAsia="pl-PL"/>
        </w:rPr>
        <w:t>7</w:t>
      </w:r>
      <w:r w:rsidRPr="008C5457">
        <w:rPr>
          <w:rFonts w:ascii="Cambria" w:hAnsi="Cambria"/>
          <w:b/>
          <w:sz w:val="24"/>
          <w:szCs w:val="24"/>
          <w:lang w:eastAsia="pl-PL"/>
        </w:rPr>
        <w:t xml:space="preserve"> dni od dnia wezwania</w:t>
      </w:r>
      <w:r w:rsidRPr="008C5457">
        <w:rPr>
          <w:rFonts w:ascii="Cambria" w:hAnsi="Cambria"/>
          <w:sz w:val="24"/>
          <w:szCs w:val="24"/>
          <w:lang w:eastAsia="pl-PL"/>
        </w:rPr>
        <w:t xml:space="preserve">, podmiotowych środków dowodowych, aktualnych na dzień </w:t>
      </w:r>
      <w:r w:rsidR="004077F6" w:rsidRPr="008C5457">
        <w:rPr>
          <w:rFonts w:ascii="Cambria" w:hAnsi="Cambria"/>
          <w:sz w:val="24"/>
          <w:szCs w:val="24"/>
          <w:lang w:eastAsia="pl-PL"/>
        </w:rPr>
        <w:t xml:space="preserve">ich </w:t>
      </w:r>
      <w:r w:rsidRPr="008C5457">
        <w:rPr>
          <w:rFonts w:ascii="Cambria" w:hAnsi="Cambria"/>
          <w:sz w:val="24"/>
          <w:szCs w:val="24"/>
          <w:lang w:eastAsia="pl-PL"/>
        </w:rPr>
        <w:t>składania</w:t>
      </w:r>
      <w:r w:rsidR="004077F6" w:rsidRPr="008C5457">
        <w:rPr>
          <w:rFonts w:ascii="Cambria" w:hAnsi="Cambria"/>
          <w:sz w:val="24"/>
          <w:szCs w:val="24"/>
          <w:lang w:eastAsia="pl-PL"/>
        </w:rPr>
        <w:t xml:space="preserve">. </w:t>
      </w:r>
      <w:r w:rsidRPr="008C5457">
        <w:rPr>
          <w:rFonts w:ascii="Cambria" w:hAnsi="Cambria"/>
          <w:sz w:val="24"/>
          <w:szCs w:val="24"/>
          <w:lang w:eastAsia="pl-PL"/>
        </w:rPr>
        <w:t xml:space="preserve"> </w:t>
      </w:r>
    </w:p>
    <w:p w14:paraId="2561BA95" w14:textId="77777777" w:rsidR="00D81076" w:rsidRPr="008C5457" w:rsidRDefault="00D81076" w:rsidP="00D326B6">
      <w:pPr>
        <w:autoSpaceDE w:val="0"/>
        <w:autoSpaceDN w:val="0"/>
        <w:adjustRightInd w:val="0"/>
        <w:spacing w:after="0"/>
        <w:jc w:val="both"/>
        <w:rPr>
          <w:rFonts w:ascii="Cambria" w:hAnsi="Cambria"/>
          <w:sz w:val="24"/>
          <w:szCs w:val="24"/>
          <w:lang w:eastAsia="pl-PL"/>
        </w:rPr>
      </w:pPr>
    </w:p>
    <w:p w14:paraId="2DA34757" w14:textId="55A7D4B2" w:rsidR="00D81076" w:rsidRPr="008C5457" w:rsidRDefault="001B6E41" w:rsidP="00E64C36">
      <w:pPr>
        <w:pStyle w:val="Bezodstpw"/>
        <w:spacing w:line="276" w:lineRule="auto"/>
        <w:jc w:val="both"/>
        <w:rPr>
          <w:rFonts w:ascii="Cambria" w:hAnsi="Cambria"/>
          <w:sz w:val="24"/>
          <w:szCs w:val="24"/>
        </w:rPr>
      </w:pPr>
      <w:r>
        <w:rPr>
          <w:rFonts w:ascii="Cambria" w:hAnsi="Cambria"/>
          <w:sz w:val="24"/>
          <w:szCs w:val="24"/>
        </w:rPr>
        <w:t xml:space="preserve">3. </w:t>
      </w:r>
      <w:r w:rsidR="00D81076" w:rsidRPr="008C5457">
        <w:rPr>
          <w:rFonts w:ascii="Cambria" w:hAnsi="Cambria"/>
          <w:sz w:val="24"/>
          <w:szCs w:val="24"/>
        </w:rPr>
        <w:t xml:space="preserve">Jeżeli wykonawca ma siedzibę lub miejsce zamieszkania poza granicami Rzeczypospolitej Polskiej, zamiast: </w:t>
      </w:r>
    </w:p>
    <w:p w14:paraId="6BF4AB4C" w14:textId="77777777" w:rsidR="00D81076" w:rsidRPr="008C5457" w:rsidRDefault="00D81076" w:rsidP="008E6614">
      <w:pPr>
        <w:pStyle w:val="Bezodstpw"/>
        <w:numPr>
          <w:ilvl w:val="0"/>
          <w:numId w:val="51"/>
        </w:numPr>
        <w:spacing w:line="276" w:lineRule="auto"/>
        <w:ind w:left="993" w:hanging="284"/>
        <w:jc w:val="both"/>
        <w:rPr>
          <w:rFonts w:ascii="Cambria" w:hAnsi="Cambria"/>
          <w:sz w:val="24"/>
          <w:szCs w:val="24"/>
        </w:rPr>
      </w:pPr>
      <w:r w:rsidRPr="008C5457">
        <w:rPr>
          <w:rFonts w:ascii="Cambria" w:hAnsi="Cambria"/>
          <w:sz w:val="24"/>
          <w:szCs w:val="24"/>
        </w:rPr>
        <w:t xml:space="preserve">informacji z Krajowego Rejestru Karnego – składa informację z odpowiedniego rejestru, takiego jak rejestr </w:t>
      </w:r>
      <w:r w:rsidR="003C5FB4" w:rsidRPr="008C5457">
        <w:rPr>
          <w:rFonts w:ascii="Cambria" w:hAnsi="Cambria"/>
          <w:sz w:val="24"/>
          <w:szCs w:val="24"/>
        </w:rPr>
        <w:t>sądowy</w:t>
      </w:r>
      <w:r w:rsidRPr="008C5457">
        <w:rPr>
          <w:rFonts w:ascii="Cambria" w:hAnsi="Cambria"/>
          <w:sz w:val="24"/>
          <w:szCs w:val="24"/>
        </w:rPr>
        <w:t xml:space="preserve"> </w:t>
      </w:r>
      <w:r w:rsidR="003C5FB4" w:rsidRPr="008C5457">
        <w:rPr>
          <w:rFonts w:ascii="Cambria" w:hAnsi="Cambria"/>
          <w:sz w:val="24"/>
          <w:szCs w:val="24"/>
        </w:rPr>
        <w:t>albo</w:t>
      </w:r>
      <w:r w:rsidRPr="008C5457">
        <w:rPr>
          <w:rFonts w:ascii="Cambria" w:hAnsi="Cambria"/>
          <w:sz w:val="24"/>
          <w:szCs w:val="24"/>
        </w:rPr>
        <w:t xml:space="preserve"> w przypadku braku takiego rejestru, inny równoważny dokument wydany przez właściwy organ sądowy lub administracyjny kraju, w którym wykonawca ma siedzibę lub miejsce zamieszkania, w zakresie, w jakim powyższa informacja stanowi potwierdzenie braku podstaw do wykluczenia wykonawcy; </w:t>
      </w:r>
    </w:p>
    <w:p w14:paraId="245C6285" w14:textId="77777777" w:rsidR="00D81076" w:rsidRPr="008C5457" w:rsidRDefault="006C6117" w:rsidP="008E6614">
      <w:pPr>
        <w:pStyle w:val="Bezodstpw"/>
        <w:numPr>
          <w:ilvl w:val="0"/>
          <w:numId w:val="51"/>
        </w:numPr>
        <w:spacing w:line="276" w:lineRule="auto"/>
        <w:ind w:left="993" w:hanging="284"/>
        <w:jc w:val="both"/>
        <w:rPr>
          <w:rFonts w:ascii="Cambria" w:hAnsi="Cambria"/>
          <w:sz w:val="24"/>
          <w:szCs w:val="24"/>
        </w:rPr>
      </w:pPr>
      <w:r w:rsidRPr="008C5457">
        <w:rPr>
          <w:rFonts w:ascii="Cambria" w:hAnsi="Cambria"/>
          <w:sz w:val="24"/>
          <w:szCs w:val="24"/>
        </w:rPr>
        <w:t>zaświadczenia potwierdzającego, że wykonawca nie zalega z opłacaniem podatków i opłat</w:t>
      </w:r>
      <w:r w:rsidR="00D81076" w:rsidRPr="008C5457">
        <w:rPr>
          <w:rFonts w:ascii="Cambria" w:hAnsi="Cambria"/>
          <w:sz w:val="24"/>
          <w:szCs w:val="24"/>
        </w:rPr>
        <w:t xml:space="preserve">, zaświadczenia albo innego dokumentu potwierdzającego, że wykonawca nie zalega z opłacaniem składek na ubezpieczenia społeczne lub zdrowotne, lub odpisu albo informacji z Krajowego Rejestru Sądowego lub z </w:t>
      </w:r>
      <w:r w:rsidR="00D81076" w:rsidRPr="008C5457">
        <w:rPr>
          <w:rFonts w:ascii="Cambria" w:hAnsi="Cambria"/>
          <w:sz w:val="24"/>
          <w:szCs w:val="24"/>
        </w:rPr>
        <w:lastRenderedPageBreak/>
        <w:t xml:space="preserve">Centralnej Ewidencji i Informacji o Działalności Gospodarczej – składa dokument lub dokumenty wystawione w kraju, w którym wykonawca ma siedzibę lub miejsce zamieszkania, potwierdzające odpowiednio, że: </w:t>
      </w:r>
    </w:p>
    <w:p w14:paraId="073C4EFA" w14:textId="77777777" w:rsidR="00D81076" w:rsidRPr="008C5457" w:rsidRDefault="00D81076" w:rsidP="008E6614">
      <w:pPr>
        <w:pStyle w:val="Bezodstpw"/>
        <w:numPr>
          <w:ilvl w:val="0"/>
          <w:numId w:val="52"/>
        </w:numPr>
        <w:spacing w:line="276" w:lineRule="auto"/>
        <w:ind w:left="1418"/>
        <w:jc w:val="both"/>
        <w:rPr>
          <w:rFonts w:ascii="Cambria" w:hAnsi="Cambria"/>
          <w:sz w:val="24"/>
          <w:szCs w:val="24"/>
        </w:rPr>
      </w:pPr>
      <w:r w:rsidRPr="008C5457">
        <w:rPr>
          <w:rFonts w:ascii="Cambria" w:hAnsi="Cambria"/>
          <w:sz w:val="24"/>
          <w:szCs w:val="24"/>
        </w:rPr>
        <w:t xml:space="preserve">nie naruszył obowiązków dotyczących płatności podatków, opłat lub składek na ubezpieczenie społeczne lub zdrowotne, </w:t>
      </w:r>
    </w:p>
    <w:p w14:paraId="2FAE8B50" w14:textId="77777777" w:rsidR="00D81076" w:rsidRPr="008C5457" w:rsidRDefault="00D81076" w:rsidP="008E6614">
      <w:pPr>
        <w:pStyle w:val="Bezodstpw"/>
        <w:numPr>
          <w:ilvl w:val="0"/>
          <w:numId w:val="52"/>
        </w:numPr>
        <w:spacing w:line="276" w:lineRule="auto"/>
        <w:ind w:left="1418"/>
        <w:jc w:val="both"/>
        <w:rPr>
          <w:rFonts w:ascii="Cambria" w:hAnsi="Cambria"/>
          <w:sz w:val="24"/>
          <w:szCs w:val="24"/>
        </w:rPr>
      </w:pPr>
      <w:r w:rsidRPr="008C5457">
        <w:rPr>
          <w:rFonts w:ascii="Cambria" w:hAnsi="Cambria"/>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6234245" w14:textId="2313D727" w:rsidR="00D81076" w:rsidRPr="008C5457" w:rsidRDefault="001B6E41" w:rsidP="00E64C36">
      <w:pPr>
        <w:pStyle w:val="Bezodstpw"/>
        <w:spacing w:line="276" w:lineRule="auto"/>
        <w:ind w:left="340" w:hanging="340"/>
        <w:jc w:val="both"/>
        <w:rPr>
          <w:rFonts w:ascii="Cambria" w:hAnsi="Cambria"/>
          <w:sz w:val="24"/>
          <w:szCs w:val="24"/>
        </w:rPr>
      </w:pPr>
      <w:r>
        <w:rPr>
          <w:rFonts w:ascii="Cambria" w:hAnsi="Cambria"/>
          <w:sz w:val="24"/>
          <w:szCs w:val="24"/>
        </w:rPr>
        <w:t xml:space="preserve"> 4. </w:t>
      </w:r>
      <w:r w:rsidR="00D81076" w:rsidRPr="008C5457">
        <w:rPr>
          <w:rFonts w:ascii="Cambria" w:hAnsi="Cambria"/>
          <w:sz w:val="24"/>
          <w:szCs w:val="24"/>
        </w:rPr>
        <w:t xml:space="preserve">Dokument, o którym mowa w </w:t>
      </w:r>
      <w:r>
        <w:rPr>
          <w:rFonts w:ascii="Cambria" w:hAnsi="Cambria"/>
          <w:sz w:val="24"/>
          <w:szCs w:val="24"/>
        </w:rPr>
        <w:t>ust. 3 pkt</w:t>
      </w:r>
      <w:r w:rsidR="00D81076" w:rsidRPr="008C5457">
        <w:rPr>
          <w:rFonts w:ascii="Cambria" w:hAnsi="Cambria"/>
          <w:sz w:val="24"/>
          <w:szCs w:val="24"/>
        </w:rPr>
        <w:t xml:space="preserve"> 1), powinien być wystawiony nie wcześniej niż 6 miesięcy przed jego złożeniem. Dokumenty, o których mowa </w:t>
      </w:r>
      <w:r w:rsidR="00E64C36" w:rsidRPr="008C5457">
        <w:rPr>
          <w:rFonts w:ascii="Cambria" w:hAnsi="Cambria"/>
          <w:sz w:val="24"/>
          <w:szCs w:val="24"/>
        </w:rPr>
        <w:t xml:space="preserve">w </w:t>
      </w:r>
      <w:r w:rsidR="00E64C36">
        <w:rPr>
          <w:rFonts w:ascii="Cambria" w:hAnsi="Cambria"/>
          <w:sz w:val="24"/>
          <w:szCs w:val="24"/>
        </w:rPr>
        <w:t>ust.</w:t>
      </w:r>
      <w:r>
        <w:rPr>
          <w:rFonts w:ascii="Cambria" w:hAnsi="Cambria"/>
          <w:sz w:val="24"/>
          <w:szCs w:val="24"/>
        </w:rPr>
        <w:t xml:space="preserve"> 3</w:t>
      </w:r>
      <w:r w:rsidR="00D81076" w:rsidRPr="008C5457">
        <w:rPr>
          <w:rFonts w:ascii="Cambria" w:hAnsi="Cambria"/>
          <w:sz w:val="24"/>
          <w:szCs w:val="24"/>
        </w:rPr>
        <w:t xml:space="preserve"> </w:t>
      </w:r>
      <w:r>
        <w:rPr>
          <w:rFonts w:ascii="Cambria" w:hAnsi="Cambria"/>
          <w:sz w:val="24"/>
          <w:szCs w:val="24"/>
        </w:rPr>
        <w:t>pkt</w:t>
      </w:r>
      <w:r w:rsidR="00D81076" w:rsidRPr="008C5457">
        <w:rPr>
          <w:rFonts w:ascii="Cambria" w:hAnsi="Cambria"/>
          <w:sz w:val="24"/>
          <w:szCs w:val="24"/>
        </w:rPr>
        <w:t xml:space="preserve"> 2) powinny być wystawione nie wcześniej niż 3 miesiące przed ich złożeniem. </w:t>
      </w:r>
    </w:p>
    <w:p w14:paraId="21B2327A" w14:textId="5B1BC95C" w:rsidR="00D81076" w:rsidRPr="008C5457" w:rsidRDefault="001B6E41" w:rsidP="00E64C36">
      <w:pPr>
        <w:pStyle w:val="Bezodstpw"/>
        <w:spacing w:line="276" w:lineRule="auto"/>
        <w:ind w:left="340" w:hanging="340"/>
        <w:jc w:val="both"/>
        <w:rPr>
          <w:rFonts w:ascii="Cambria" w:hAnsi="Cambria"/>
          <w:sz w:val="24"/>
          <w:szCs w:val="24"/>
        </w:rPr>
      </w:pPr>
      <w:r>
        <w:rPr>
          <w:rFonts w:ascii="Cambria" w:hAnsi="Cambria"/>
          <w:sz w:val="24"/>
          <w:szCs w:val="24"/>
        </w:rPr>
        <w:t xml:space="preserve">5. </w:t>
      </w:r>
      <w:r w:rsidR="00D81076" w:rsidRPr="008C5457">
        <w:rPr>
          <w:rFonts w:ascii="Cambria" w:hAnsi="Cambria"/>
          <w:sz w:val="24"/>
          <w:szCs w:val="24"/>
        </w:rPr>
        <w:t xml:space="preserve">Jeżeli w kraju, w którym wykonawca ma siedzibę lub miejsce zamieszkania, nie wydaje się dokumentów, o których mowa w </w:t>
      </w:r>
      <w:r>
        <w:rPr>
          <w:rFonts w:ascii="Cambria" w:hAnsi="Cambria"/>
          <w:sz w:val="24"/>
          <w:szCs w:val="24"/>
        </w:rPr>
        <w:t xml:space="preserve">ust. 3 </w:t>
      </w:r>
      <w:r w:rsidR="00D81076" w:rsidRPr="008C5457">
        <w:rPr>
          <w:rFonts w:ascii="Cambria" w:hAnsi="Cambria"/>
          <w:sz w:val="24"/>
          <w:szCs w:val="24"/>
        </w:rPr>
        <w:t>, lub gdy dokumenty te nie odnoszą się do wszystkich przypadków, o których mowa w art. 108 ust. 1 oraz 109 ust. 1 pkt 1</w:t>
      </w:r>
      <w:r>
        <w:rPr>
          <w:rFonts w:ascii="Cambria" w:hAnsi="Cambria"/>
          <w:sz w:val="24"/>
          <w:szCs w:val="24"/>
        </w:rPr>
        <w:t xml:space="preserve"> PZP</w:t>
      </w:r>
      <w:r w:rsidR="00D81076" w:rsidRPr="008C5457">
        <w:rPr>
          <w:rFonts w:ascii="Cambria" w:hAnsi="Cambria"/>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dotyczący terminów wystawienia tych dokumentów wskazany w </w:t>
      </w:r>
      <w:r>
        <w:rPr>
          <w:rFonts w:ascii="Cambria" w:hAnsi="Cambria"/>
          <w:sz w:val="24"/>
          <w:szCs w:val="24"/>
        </w:rPr>
        <w:t xml:space="preserve">ust. </w:t>
      </w:r>
      <w:r w:rsidR="00E64C36">
        <w:rPr>
          <w:rFonts w:ascii="Cambria" w:hAnsi="Cambria"/>
          <w:sz w:val="24"/>
          <w:szCs w:val="24"/>
        </w:rPr>
        <w:t xml:space="preserve">4 </w:t>
      </w:r>
      <w:r w:rsidR="00E64C36" w:rsidRPr="008C5457">
        <w:rPr>
          <w:rFonts w:ascii="Cambria" w:hAnsi="Cambria"/>
          <w:sz w:val="24"/>
          <w:szCs w:val="24"/>
        </w:rPr>
        <w:t>stosuje</w:t>
      </w:r>
      <w:r w:rsidR="00D81076" w:rsidRPr="008C5457">
        <w:rPr>
          <w:rFonts w:ascii="Cambria" w:hAnsi="Cambria"/>
          <w:sz w:val="24"/>
          <w:szCs w:val="24"/>
        </w:rPr>
        <w:t xml:space="preserve"> się odpowiednio.</w:t>
      </w:r>
    </w:p>
    <w:p w14:paraId="4C472AE4" w14:textId="77777777" w:rsidR="009D62F2" w:rsidRPr="008C5457" w:rsidRDefault="009D62F2" w:rsidP="008E6614">
      <w:pPr>
        <w:pStyle w:val="Nagwek1"/>
        <w:numPr>
          <w:ilvl w:val="0"/>
          <w:numId w:val="23"/>
        </w:numPr>
        <w:shd w:val="clear" w:color="auto" w:fill="FBD4B4"/>
        <w:ind w:left="426" w:hanging="426"/>
        <w:rPr>
          <w:color w:val="000099"/>
          <w:sz w:val="28"/>
          <w:szCs w:val="28"/>
        </w:rPr>
      </w:pPr>
      <w:bookmarkStart w:id="14" w:name="_Toc69220069"/>
      <w:r w:rsidRPr="008C5457">
        <w:rPr>
          <w:color w:val="000099"/>
          <w:sz w:val="28"/>
          <w:szCs w:val="28"/>
        </w:rPr>
        <w:t xml:space="preserve">Informacje </w:t>
      </w:r>
      <w:r w:rsidR="00745B3C" w:rsidRPr="008C5457">
        <w:rPr>
          <w:color w:val="000099"/>
          <w:sz w:val="28"/>
          <w:szCs w:val="28"/>
        </w:rPr>
        <w:t>dotycząca wyjaśnień lub zmian postanowień Specyfikacji Warunków Zamówienia</w:t>
      </w:r>
      <w:bookmarkEnd w:id="14"/>
    </w:p>
    <w:p w14:paraId="61454BFC" w14:textId="77777777" w:rsidR="00BC01E6" w:rsidRPr="008C5457" w:rsidRDefault="00BC01E6" w:rsidP="00B6398D">
      <w:pPr>
        <w:pStyle w:val="Bezodstpw"/>
        <w:numPr>
          <w:ilvl w:val="0"/>
          <w:numId w:val="31"/>
        </w:numPr>
        <w:spacing w:line="276" w:lineRule="auto"/>
        <w:ind w:left="357" w:hanging="357"/>
        <w:jc w:val="both"/>
        <w:rPr>
          <w:rFonts w:ascii="Cambria" w:hAnsi="Cambria"/>
          <w:sz w:val="24"/>
          <w:szCs w:val="24"/>
        </w:rPr>
      </w:pPr>
      <w:r w:rsidRPr="008C5457">
        <w:rPr>
          <w:rFonts w:ascii="Cambria" w:hAnsi="Cambria"/>
          <w:sz w:val="24"/>
          <w:szCs w:val="24"/>
        </w:rPr>
        <w:t xml:space="preserve">Wykonawca może zwrócić się do zamawiającego z wnioskiem o wyjaśnienie treści SWZ. </w:t>
      </w:r>
    </w:p>
    <w:p w14:paraId="3A80F69D" w14:textId="083673B4" w:rsidR="00BC01E6" w:rsidRPr="00B6398D" w:rsidRDefault="00E64C36" w:rsidP="00B6398D">
      <w:pPr>
        <w:pStyle w:val="Akapitzlist"/>
        <w:numPr>
          <w:ilvl w:val="0"/>
          <w:numId w:val="31"/>
        </w:numPr>
        <w:spacing w:after="0"/>
        <w:ind w:left="357" w:hanging="357"/>
        <w:jc w:val="both"/>
        <w:rPr>
          <w:rFonts w:ascii="Cambria" w:hAnsi="Cambria"/>
          <w:sz w:val="24"/>
          <w:szCs w:val="24"/>
        </w:rPr>
      </w:pPr>
      <w:r w:rsidRPr="00E64C36">
        <w:rPr>
          <w:rFonts w:ascii="Cambria" w:eastAsia="Times New Roman" w:hAnsi="Cambria" w:cs="Open Sans"/>
          <w:color w:val="333333"/>
          <w:sz w:val="24"/>
          <w:szCs w:val="24"/>
          <w:shd w:val="clear" w:color="auto" w:fill="FFFFFF"/>
          <w:lang w:eastAsia="pl-P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0081A660" w14:textId="77777777" w:rsidR="00BC01E6" w:rsidRPr="008C5457" w:rsidRDefault="00BC01E6" w:rsidP="00B6398D">
      <w:pPr>
        <w:pStyle w:val="Bezodstpw"/>
        <w:numPr>
          <w:ilvl w:val="0"/>
          <w:numId w:val="31"/>
        </w:numPr>
        <w:spacing w:line="276" w:lineRule="auto"/>
        <w:ind w:left="357" w:hanging="357"/>
        <w:jc w:val="both"/>
        <w:rPr>
          <w:rFonts w:ascii="Cambria" w:hAnsi="Cambria"/>
          <w:sz w:val="24"/>
          <w:szCs w:val="24"/>
        </w:rPr>
      </w:pPr>
      <w:r w:rsidRPr="008C5457">
        <w:rPr>
          <w:rFonts w:ascii="Cambria" w:hAnsi="Cambria"/>
          <w:sz w:val="24"/>
          <w:szCs w:val="24"/>
        </w:rPr>
        <w:t xml:space="preserve">Jeżeli Zamawiający nie udzieli wyjaśnień w powyższym terminie </w:t>
      </w:r>
      <w:r w:rsidR="003C5FB4" w:rsidRPr="008C5457">
        <w:rPr>
          <w:rFonts w:ascii="Cambria" w:hAnsi="Cambria"/>
          <w:sz w:val="24"/>
          <w:szCs w:val="24"/>
        </w:rPr>
        <w:t>- przedłuży</w:t>
      </w:r>
      <w:r w:rsidRPr="008C5457">
        <w:rPr>
          <w:rFonts w:ascii="Cambria" w:hAnsi="Cambria"/>
          <w:sz w:val="24"/>
          <w:szCs w:val="24"/>
        </w:rPr>
        <w:t xml:space="preserve"> termin składania ofert o czas niezbędny do zapoznania się wszystkich zainteresowanych wykonawców z wyjaśnieniami niezbędnymi do należytego przygotowania i złożenia ofert. </w:t>
      </w:r>
    </w:p>
    <w:p w14:paraId="08D87357" w14:textId="3250BE70" w:rsidR="00BC01E6" w:rsidRPr="008C5457" w:rsidRDefault="00BC01E6" w:rsidP="00B6398D">
      <w:pPr>
        <w:pStyle w:val="Bezodstpw"/>
        <w:numPr>
          <w:ilvl w:val="0"/>
          <w:numId w:val="31"/>
        </w:numPr>
        <w:spacing w:line="276" w:lineRule="auto"/>
        <w:ind w:left="357" w:hanging="357"/>
        <w:jc w:val="both"/>
        <w:rPr>
          <w:rFonts w:ascii="Cambria" w:hAnsi="Cambria"/>
          <w:sz w:val="24"/>
          <w:szCs w:val="24"/>
        </w:rPr>
      </w:pPr>
      <w:r w:rsidRPr="008C5457">
        <w:rPr>
          <w:rFonts w:ascii="Cambria" w:hAnsi="Cambria"/>
          <w:sz w:val="24"/>
          <w:szCs w:val="24"/>
        </w:rPr>
        <w:t xml:space="preserve">Przedłużenie terminu składania ofert nie wpływa na bieg terminu składania wniosku o wyjaśnienie treści SWZ, o którym mowa w </w:t>
      </w:r>
      <w:r w:rsidR="001B6E41">
        <w:rPr>
          <w:rFonts w:ascii="Cambria" w:hAnsi="Cambria"/>
          <w:sz w:val="24"/>
          <w:szCs w:val="24"/>
        </w:rPr>
        <w:t xml:space="preserve">ust. </w:t>
      </w:r>
      <w:r w:rsidRPr="008C5457">
        <w:rPr>
          <w:rFonts w:ascii="Cambria" w:hAnsi="Cambria"/>
          <w:sz w:val="24"/>
          <w:szCs w:val="24"/>
        </w:rPr>
        <w:t xml:space="preserve">2 </w:t>
      </w:r>
    </w:p>
    <w:p w14:paraId="72CD8880" w14:textId="1795DBE0" w:rsidR="00BC01E6" w:rsidRPr="008C5457" w:rsidRDefault="00BC01E6" w:rsidP="00B6398D">
      <w:pPr>
        <w:pStyle w:val="Bezodstpw"/>
        <w:numPr>
          <w:ilvl w:val="0"/>
          <w:numId w:val="31"/>
        </w:numPr>
        <w:spacing w:line="276" w:lineRule="auto"/>
        <w:ind w:left="357" w:hanging="357"/>
        <w:jc w:val="both"/>
        <w:rPr>
          <w:rFonts w:ascii="Cambria" w:hAnsi="Cambria"/>
          <w:sz w:val="24"/>
          <w:szCs w:val="24"/>
        </w:rPr>
      </w:pPr>
      <w:r w:rsidRPr="008C5457">
        <w:rPr>
          <w:rFonts w:ascii="Cambria" w:hAnsi="Cambria"/>
          <w:sz w:val="24"/>
          <w:szCs w:val="24"/>
        </w:rPr>
        <w:lastRenderedPageBreak/>
        <w:t xml:space="preserve">W </w:t>
      </w:r>
      <w:r w:rsidR="005C6A15" w:rsidRPr="008C5457">
        <w:rPr>
          <w:rFonts w:ascii="Cambria" w:hAnsi="Cambria"/>
          <w:sz w:val="24"/>
          <w:szCs w:val="24"/>
        </w:rPr>
        <w:t>przypadku,</w:t>
      </w:r>
      <w:r w:rsidRPr="008C5457">
        <w:rPr>
          <w:rFonts w:ascii="Cambria" w:hAnsi="Cambria"/>
          <w:sz w:val="24"/>
          <w:szCs w:val="24"/>
        </w:rPr>
        <w:t xml:space="preserve"> gdy wniosek o wyjaśnienie treści SWZ wpłynął po terminie, o którym mowa w </w:t>
      </w:r>
      <w:r w:rsidR="001B6E41">
        <w:rPr>
          <w:rFonts w:ascii="Cambria" w:hAnsi="Cambria"/>
          <w:sz w:val="24"/>
          <w:szCs w:val="24"/>
        </w:rPr>
        <w:t xml:space="preserve">ust. </w:t>
      </w:r>
      <w:r w:rsidR="003A4884" w:rsidRPr="008C5457">
        <w:rPr>
          <w:rFonts w:ascii="Cambria" w:hAnsi="Cambria"/>
          <w:sz w:val="24"/>
          <w:szCs w:val="24"/>
        </w:rPr>
        <w:t>2</w:t>
      </w:r>
      <w:r w:rsidRPr="008C5457">
        <w:rPr>
          <w:rFonts w:ascii="Cambria" w:hAnsi="Cambria"/>
          <w:sz w:val="24"/>
          <w:szCs w:val="24"/>
        </w:rPr>
        <w:t xml:space="preserve">, Zamawiający nie ma obowiązku udzielania wyjaśnień SWZ oraz obowiązku przedłużenia terminu składania ofert. </w:t>
      </w:r>
    </w:p>
    <w:p w14:paraId="51FA8F2C" w14:textId="77777777" w:rsidR="00745B3C" w:rsidRPr="008C5457" w:rsidRDefault="00BC01E6" w:rsidP="00B6398D">
      <w:pPr>
        <w:pStyle w:val="Bezodstpw"/>
        <w:numPr>
          <w:ilvl w:val="0"/>
          <w:numId w:val="31"/>
        </w:numPr>
        <w:spacing w:line="276" w:lineRule="auto"/>
        <w:ind w:left="357" w:hanging="357"/>
        <w:jc w:val="both"/>
        <w:rPr>
          <w:rFonts w:ascii="Cambria" w:hAnsi="Cambria"/>
          <w:sz w:val="24"/>
          <w:szCs w:val="24"/>
        </w:rPr>
      </w:pPr>
      <w:r w:rsidRPr="008C5457">
        <w:rPr>
          <w:rFonts w:ascii="Cambria" w:hAnsi="Cambria"/>
          <w:sz w:val="24"/>
          <w:szCs w:val="24"/>
        </w:rPr>
        <w:t>Treść zapytań wraz z wyjaśnieniami zamawiający udostępnia na stronie internetowej prowadzonego postępowania, bez ujawniania źródła zapytania.</w:t>
      </w:r>
    </w:p>
    <w:p w14:paraId="1453662D" w14:textId="410E5C2C" w:rsidR="003A4884" w:rsidRPr="008C5457" w:rsidRDefault="003A4884" w:rsidP="00B6398D">
      <w:pPr>
        <w:pStyle w:val="Bezodstpw"/>
        <w:numPr>
          <w:ilvl w:val="0"/>
          <w:numId w:val="31"/>
        </w:numPr>
        <w:spacing w:line="276" w:lineRule="auto"/>
        <w:ind w:left="357" w:hanging="357"/>
        <w:jc w:val="both"/>
        <w:rPr>
          <w:rFonts w:ascii="Cambria" w:hAnsi="Cambria"/>
          <w:sz w:val="24"/>
          <w:szCs w:val="24"/>
        </w:rPr>
      </w:pPr>
      <w:r w:rsidRPr="008C5457">
        <w:rPr>
          <w:rFonts w:ascii="Cambria" w:hAnsi="Cambria"/>
          <w:sz w:val="24"/>
          <w:szCs w:val="24"/>
        </w:rPr>
        <w:t xml:space="preserve">W </w:t>
      </w:r>
      <w:r w:rsidR="005C6A15" w:rsidRPr="008C5457">
        <w:rPr>
          <w:rFonts w:ascii="Cambria" w:hAnsi="Cambria"/>
          <w:sz w:val="24"/>
          <w:szCs w:val="24"/>
        </w:rPr>
        <w:t>przypadku,</w:t>
      </w:r>
      <w:r w:rsidRPr="008C5457">
        <w:rPr>
          <w:rFonts w:ascii="Cambria" w:hAnsi="Cambria"/>
          <w:sz w:val="24"/>
          <w:szCs w:val="24"/>
        </w:rPr>
        <w:t xml:space="preserve"> gdy zmiana treści SWZ będzie prowadzić będzie do zmiany treści ogłoszenia o zamówieniu, Zamawiający przekaże Urzędowi Publikacji Unii Europejskiej ogłoszenie zmian lub dodatkowych informacji. </w:t>
      </w:r>
    </w:p>
    <w:p w14:paraId="5E8381FF" w14:textId="3C201A8E" w:rsidR="009D62F2" w:rsidRPr="008C5457" w:rsidRDefault="009D62F2" w:rsidP="00C52E02">
      <w:pPr>
        <w:pStyle w:val="Nagwek1"/>
        <w:numPr>
          <w:ilvl w:val="0"/>
          <w:numId w:val="23"/>
        </w:numPr>
        <w:shd w:val="clear" w:color="auto" w:fill="FBD4B4"/>
        <w:ind w:left="357" w:hanging="357"/>
        <w:rPr>
          <w:color w:val="000099"/>
          <w:sz w:val="28"/>
          <w:szCs w:val="28"/>
        </w:rPr>
      </w:pPr>
      <w:bookmarkStart w:id="15" w:name="_Toc69220070"/>
      <w:r w:rsidRPr="008C5457">
        <w:rPr>
          <w:color w:val="000099"/>
          <w:sz w:val="28"/>
          <w:szCs w:val="28"/>
        </w:rPr>
        <w:t>Informacje o sposobie komunikowania się zamawiającego z wykonawcami w inny sposób niż przy użyciu środków komunikacji elektronicznej</w:t>
      </w:r>
      <w:bookmarkEnd w:id="15"/>
      <w:r w:rsidRPr="008C5457">
        <w:rPr>
          <w:color w:val="000099"/>
          <w:sz w:val="28"/>
          <w:szCs w:val="28"/>
        </w:rPr>
        <w:t xml:space="preserve"> </w:t>
      </w:r>
    </w:p>
    <w:p w14:paraId="015584DE" w14:textId="77777777" w:rsidR="00B6398D" w:rsidRPr="00B6398D" w:rsidRDefault="00B6398D" w:rsidP="00B6398D">
      <w:pPr>
        <w:spacing w:after="0"/>
        <w:ind w:left="360"/>
        <w:jc w:val="both"/>
        <w:rPr>
          <w:rFonts w:ascii="Cambria" w:eastAsia="Times New Roman" w:hAnsi="Cambria"/>
          <w:sz w:val="24"/>
          <w:szCs w:val="24"/>
          <w:lang w:eastAsia="pl-PL"/>
        </w:rPr>
      </w:pPr>
      <w:r w:rsidRPr="00B6398D">
        <w:rPr>
          <w:rFonts w:ascii="Cambria" w:eastAsia="Times New Roman" w:hAnsi="Cambria" w:cs="Open Sans"/>
          <w:sz w:val="24"/>
          <w:szCs w:val="24"/>
          <w:shd w:val="clear" w:color="auto" w:fill="FFFFFF"/>
          <w:lang w:eastAsia="pl-PL"/>
        </w:rPr>
        <w:t>Komunikacja ustna dopuszczalna jest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0929A8C1" w14:textId="77777777" w:rsidR="009D62F2" w:rsidRPr="008C5457" w:rsidRDefault="009D62F2" w:rsidP="008E6614">
      <w:pPr>
        <w:pStyle w:val="Nagwek1"/>
        <w:numPr>
          <w:ilvl w:val="0"/>
          <w:numId w:val="44"/>
        </w:numPr>
        <w:shd w:val="clear" w:color="auto" w:fill="FBD4B4"/>
        <w:ind w:left="426" w:hanging="426"/>
        <w:rPr>
          <w:color w:val="000099"/>
          <w:sz w:val="28"/>
          <w:szCs w:val="28"/>
        </w:rPr>
      </w:pPr>
      <w:bookmarkStart w:id="16" w:name="_Toc69220071"/>
      <w:r w:rsidRPr="008C5457">
        <w:rPr>
          <w:color w:val="000099"/>
          <w:sz w:val="28"/>
          <w:szCs w:val="28"/>
        </w:rPr>
        <w:t>Termin związania ofertą</w:t>
      </w:r>
      <w:bookmarkEnd w:id="16"/>
    </w:p>
    <w:p w14:paraId="1E3BB467" w14:textId="028639E6" w:rsidR="009D62F2" w:rsidRPr="008C5457" w:rsidRDefault="00105618" w:rsidP="00B6398D">
      <w:pPr>
        <w:pStyle w:val="Bezodstpw"/>
        <w:numPr>
          <w:ilvl w:val="0"/>
          <w:numId w:val="10"/>
        </w:numPr>
        <w:spacing w:line="276" w:lineRule="auto"/>
        <w:ind w:left="357" w:hanging="357"/>
        <w:jc w:val="both"/>
        <w:rPr>
          <w:rFonts w:ascii="Cambria" w:hAnsi="Cambria"/>
          <w:sz w:val="24"/>
          <w:szCs w:val="24"/>
        </w:rPr>
      </w:pPr>
      <w:r w:rsidRPr="008C5457">
        <w:rPr>
          <w:rFonts w:ascii="Cambria" w:hAnsi="Cambria"/>
          <w:sz w:val="24"/>
          <w:szCs w:val="24"/>
        </w:rPr>
        <w:t xml:space="preserve">Zamawiający wymaga, aby wykonawca </w:t>
      </w:r>
      <w:r w:rsidR="00492393" w:rsidRPr="008C5457">
        <w:rPr>
          <w:rFonts w:ascii="Cambria" w:hAnsi="Cambria"/>
          <w:sz w:val="24"/>
          <w:szCs w:val="24"/>
        </w:rPr>
        <w:t>pozostawał związany</w:t>
      </w:r>
      <w:r w:rsidRPr="008C5457">
        <w:rPr>
          <w:rFonts w:ascii="Cambria" w:hAnsi="Cambria"/>
          <w:sz w:val="24"/>
          <w:szCs w:val="24"/>
        </w:rPr>
        <w:t xml:space="preserve"> złożoną ofertą</w:t>
      </w:r>
      <w:r w:rsidR="00492393" w:rsidRPr="008C5457">
        <w:rPr>
          <w:rFonts w:ascii="Cambria" w:hAnsi="Cambria"/>
          <w:sz w:val="24"/>
          <w:szCs w:val="24"/>
        </w:rPr>
        <w:t xml:space="preserve"> co najmniej do dnia </w:t>
      </w:r>
      <w:r w:rsidR="00BF6101">
        <w:rPr>
          <w:rFonts w:ascii="Cambria" w:hAnsi="Cambria"/>
          <w:b/>
          <w:bCs/>
          <w:sz w:val="24"/>
          <w:szCs w:val="24"/>
        </w:rPr>
        <w:t>0</w:t>
      </w:r>
      <w:r w:rsidR="008E374F">
        <w:rPr>
          <w:rFonts w:ascii="Cambria" w:hAnsi="Cambria"/>
          <w:b/>
          <w:bCs/>
          <w:sz w:val="24"/>
          <w:szCs w:val="24"/>
        </w:rPr>
        <w:t>4</w:t>
      </w:r>
      <w:r w:rsidR="002F67AF" w:rsidRPr="006B0287">
        <w:rPr>
          <w:rFonts w:ascii="Cambria" w:hAnsi="Cambria"/>
          <w:b/>
          <w:bCs/>
          <w:sz w:val="24"/>
          <w:szCs w:val="24"/>
        </w:rPr>
        <w:t>.</w:t>
      </w:r>
      <w:r w:rsidR="006265CB" w:rsidRPr="006B0287">
        <w:rPr>
          <w:rFonts w:ascii="Cambria" w:hAnsi="Cambria"/>
          <w:b/>
          <w:bCs/>
          <w:sz w:val="24"/>
          <w:szCs w:val="24"/>
        </w:rPr>
        <w:t>0</w:t>
      </w:r>
      <w:r w:rsidR="008E374F">
        <w:rPr>
          <w:rFonts w:ascii="Cambria" w:hAnsi="Cambria"/>
          <w:b/>
          <w:bCs/>
          <w:sz w:val="24"/>
          <w:szCs w:val="24"/>
        </w:rPr>
        <w:t>2</w:t>
      </w:r>
      <w:r w:rsidR="005C6A15" w:rsidRPr="006B0287">
        <w:rPr>
          <w:rFonts w:ascii="Cambria" w:hAnsi="Cambria"/>
          <w:b/>
          <w:bCs/>
          <w:sz w:val="24"/>
          <w:szCs w:val="24"/>
        </w:rPr>
        <w:t>.</w:t>
      </w:r>
      <w:r w:rsidR="00BF6101" w:rsidRPr="006B0287">
        <w:rPr>
          <w:rFonts w:ascii="Cambria" w:hAnsi="Cambria"/>
          <w:b/>
          <w:bCs/>
          <w:sz w:val="24"/>
          <w:szCs w:val="24"/>
        </w:rPr>
        <w:t>202</w:t>
      </w:r>
      <w:r w:rsidR="00BF6101">
        <w:rPr>
          <w:rFonts w:ascii="Cambria" w:hAnsi="Cambria"/>
          <w:b/>
          <w:bCs/>
          <w:sz w:val="24"/>
          <w:szCs w:val="24"/>
        </w:rPr>
        <w:t>3</w:t>
      </w:r>
      <w:r w:rsidR="00BF6101" w:rsidRPr="006B0287">
        <w:rPr>
          <w:rFonts w:ascii="Cambria" w:hAnsi="Cambria"/>
          <w:b/>
          <w:bCs/>
          <w:sz w:val="24"/>
          <w:szCs w:val="24"/>
        </w:rPr>
        <w:t xml:space="preserve"> </w:t>
      </w:r>
      <w:r w:rsidR="005C6A15" w:rsidRPr="006B0287">
        <w:rPr>
          <w:rFonts w:ascii="Cambria" w:hAnsi="Cambria"/>
          <w:b/>
          <w:bCs/>
          <w:sz w:val="24"/>
          <w:szCs w:val="24"/>
        </w:rPr>
        <w:t>r</w:t>
      </w:r>
      <w:r w:rsidRPr="006B0287">
        <w:rPr>
          <w:rFonts w:ascii="Cambria" w:hAnsi="Cambria"/>
          <w:b/>
          <w:bCs/>
          <w:sz w:val="24"/>
          <w:szCs w:val="24"/>
        </w:rPr>
        <w:t>.</w:t>
      </w:r>
      <w:r w:rsidR="00BC01E6" w:rsidRPr="008C5457">
        <w:rPr>
          <w:rFonts w:ascii="Cambria" w:hAnsi="Cambria"/>
          <w:sz w:val="24"/>
          <w:szCs w:val="24"/>
        </w:rPr>
        <w:t xml:space="preserve"> </w:t>
      </w:r>
    </w:p>
    <w:p w14:paraId="7384A769" w14:textId="0C5E105E" w:rsidR="00105618" w:rsidRPr="008C5457" w:rsidRDefault="00105618" w:rsidP="00B6398D">
      <w:pPr>
        <w:pStyle w:val="Bezodstpw"/>
        <w:numPr>
          <w:ilvl w:val="0"/>
          <w:numId w:val="10"/>
        </w:numPr>
        <w:spacing w:line="276" w:lineRule="auto"/>
        <w:ind w:left="357" w:hanging="357"/>
        <w:jc w:val="both"/>
        <w:rPr>
          <w:rFonts w:ascii="Cambria" w:hAnsi="Cambria"/>
          <w:sz w:val="24"/>
          <w:szCs w:val="24"/>
        </w:rPr>
      </w:pPr>
      <w:r w:rsidRPr="008C5457">
        <w:rPr>
          <w:rFonts w:ascii="Cambria" w:hAnsi="Cambria"/>
          <w:sz w:val="24"/>
          <w:szCs w:val="24"/>
        </w:rPr>
        <w:t xml:space="preserve">W </w:t>
      </w:r>
      <w:r w:rsidR="005C6A15" w:rsidRPr="008C5457">
        <w:rPr>
          <w:rFonts w:ascii="Cambria" w:hAnsi="Cambria"/>
          <w:sz w:val="24"/>
          <w:szCs w:val="24"/>
        </w:rPr>
        <w:t>przypadku,</w:t>
      </w:r>
      <w:r w:rsidRPr="008C5457">
        <w:rPr>
          <w:rFonts w:ascii="Cambria" w:hAnsi="Cambria"/>
          <w:sz w:val="24"/>
          <w:szCs w:val="24"/>
        </w:rPr>
        <w:t xml:space="preserve"> gdy wybór najkorzystniejszej oferty nie nastąpi przed upływem terminu związania ofertą, Zamawiający przed upływem terminu związania ofertą zwróci się do wykonawców o wyrażenie zgody na przedłużenie tego terminu o wskazywany przez niego okres, nie dłuższy n</w:t>
      </w:r>
      <w:r w:rsidR="000F4403" w:rsidRPr="008C5457">
        <w:rPr>
          <w:rFonts w:ascii="Cambria" w:hAnsi="Cambria"/>
          <w:sz w:val="24"/>
          <w:szCs w:val="24"/>
        </w:rPr>
        <w:t xml:space="preserve">iż </w:t>
      </w:r>
      <w:r w:rsidR="006B0287">
        <w:rPr>
          <w:rFonts w:ascii="Cambria" w:hAnsi="Cambria"/>
          <w:sz w:val="24"/>
          <w:szCs w:val="24"/>
        </w:rPr>
        <w:t>6</w:t>
      </w:r>
      <w:r w:rsidRPr="008C5457">
        <w:rPr>
          <w:rFonts w:ascii="Cambria" w:hAnsi="Cambria"/>
          <w:sz w:val="24"/>
          <w:szCs w:val="24"/>
        </w:rPr>
        <w:t xml:space="preserve">0 dni. </w:t>
      </w:r>
    </w:p>
    <w:p w14:paraId="431758BC" w14:textId="77777777" w:rsidR="00105618" w:rsidRPr="008C5457" w:rsidRDefault="00105618" w:rsidP="00B6398D">
      <w:pPr>
        <w:pStyle w:val="Bezodstpw"/>
        <w:numPr>
          <w:ilvl w:val="0"/>
          <w:numId w:val="10"/>
        </w:numPr>
        <w:spacing w:line="276" w:lineRule="auto"/>
        <w:ind w:left="357" w:hanging="357"/>
        <w:jc w:val="both"/>
        <w:rPr>
          <w:rFonts w:ascii="Cambria" w:hAnsi="Cambria"/>
          <w:sz w:val="24"/>
          <w:szCs w:val="24"/>
        </w:rPr>
      </w:pPr>
      <w:r w:rsidRPr="008C5457">
        <w:rPr>
          <w:rFonts w:ascii="Cambria" w:hAnsi="Cambria"/>
          <w:sz w:val="24"/>
          <w:szCs w:val="24"/>
        </w:rPr>
        <w:t xml:space="preserve">Zgoda wykonawcy na przedłużenie terminu związania ofertą, wymagać będzie złożenia przez wykonawcę pisemnego oświadczenia o wyrażeniu zgody na przedłużenie terminu związania ofertą. </w:t>
      </w:r>
    </w:p>
    <w:p w14:paraId="71B40C38" w14:textId="77777777" w:rsidR="00105618" w:rsidRPr="008C5457" w:rsidRDefault="00105618" w:rsidP="00B6398D">
      <w:pPr>
        <w:pStyle w:val="Bezodstpw"/>
        <w:numPr>
          <w:ilvl w:val="0"/>
          <w:numId w:val="10"/>
        </w:numPr>
        <w:spacing w:line="276" w:lineRule="auto"/>
        <w:ind w:left="357" w:hanging="357"/>
        <w:jc w:val="both"/>
        <w:rPr>
          <w:rFonts w:ascii="Cambria" w:hAnsi="Cambria"/>
          <w:sz w:val="24"/>
          <w:szCs w:val="24"/>
        </w:rPr>
      </w:pPr>
      <w:r w:rsidRPr="008C5457">
        <w:rPr>
          <w:rFonts w:ascii="Cambria" w:hAnsi="Cambria"/>
          <w:sz w:val="24"/>
          <w:szCs w:val="24"/>
        </w:rPr>
        <w:t xml:space="preserve">Przedłużenie terminu związania ofertą następuje wraz z przedłużeniem okresu ważności wadium </w:t>
      </w:r>
      <w:r w:rsidR="003C5FB4" w:rsidRPr="008C5457">
        <w:rPr>
          <w:rFonts w:ascii="Cambria" w:hAnsi="Cambria"/>
          <w:sz w:val="24"/>
          <w:szCs w:val="24"/>
        </w:rPr>
        <w:t>albo</w:t>
      </w:r>
      <w:r w:rsidRPr="008C5457">
        <w:rPr>
          <w:rFonts w:ascii="Cambria" w:hAnsi="Cambria"/>
          <w:sz w:val="24"/>
          <w:szCs w:val="24"/>
        </w:rPr>
        <w:t xml:space="preserve"> jeżeli nie jest to możliwe, z wniesieniem nowego wadium na przedłużony okres związania ofertą.  </w:t>
      </w:r>
    </w:p>
    <w:p w14:paraId="2345BE13" w14:textId="77777777" w:rsidR="009D62F2" w:rsidRPr="008C5457" w:rsidRDefault="009D62F2" w:rsidP="008E6614">
      <w:pPr>
        <w:pStyle w:val="Nagwek1"/>
        <w:numPr>
          <w:ilvl w:val="0"/>
          <w:numId w:val="44"/>
        </w:numPr>
        <w:shd w:val="clear" w:color="auto" w:fill="FBD4B4"/>
        <w:ind w:left="426" w:hanging="426"/>
        <w:rPr>
          <w:color w:val="000099"/>
          <w:sz w:val="28"/>
          <w:szCs w:val="28"/>
        </w:rPr>
      </w:pPr>
      <w:bookmarkStart w:id="17" w:name="_Toc69220072"/>
      <w:r w:rsidRPr="008C5457">
        <w:rPr>
          <w:color w:val="000099"/>
          <w:sz w:val="28"/>
          <w:szCs w:val="28"/>
        </w:rPr>
        <w:t>Opis sposobu przygotowywania oferty</w:t>
      </w:r>
      <w:r w:rsidR="0063251B" w:rsidRPr="008C5457">
        <w:rPr>
          <w:color w:val="000099"/>
          <w:sz w:val="28"/>
          <w:szCs w:val="28"/>
        </w:rPr>
        <w:t>. Forma dokumentów</w:t>
      </w:r>
      <w:bookmarkEnd w:id="17"/>
    </w:p>
    <w:p w14:paraId="4599B0F3" w14:textId="77777777" w:rsidR="009D62F2" w:rsidRPr="008C5457" w:rsidRDefault="00FB0669" w:rsidP="00B6398D">
      <w:pPr>
        <w:pStyle w:val="Bezodstpw"/>
        <w:numPr>
          <w:ilvl w:val="0"/>
          <w:numId w:val="21"/>
        </w:numPr>
        <w:spacing w:line="276" w:lineRule="auto"/>
        <w:ind w:left="357" w:hanging="357"/>
        <w:rPr>
          <w:rFonts w:ascii="Cambria" w:hAnsi="Cambria"/>
          <w:sz w:val="24"/>
          <w:szCs w:val="24"/>
        </w:rPr>
      </w:pPr>
      <w:r w:rsidRPr="008C5457">
        <w:rPr>
          <w:rFonts w:ascii="Cambria" w:hAnsi="Cambria"/>
          <w:sz w:val="24"/>
          <w:szCs w:val="24"/>
        </w:rPr>
        <w:t>Wykonawca może złożyć tylko jedną ofertę.</w:t>
      </w:r>
    </w:p>
    <w:p w14:paraId="34263025" w14:textId="77777777" w:rsidR="00AA02C3" w:rsidRPr="008C5457" w:rsidRDefault="00AA02C3" w:rsidP="00B6398D">
      <w:pPr>
        <w:pStyle w:val="Bezodstpw"/>
        <w:numPr>
          <w:ilvl w:val="0"/>
          <w:numId w:val="21"/>
        </w:numPr>
        <w:spacing w:line="276" w:lineRule="auto"/>
        <w:ind w:left="357" w:hanging="357"/>
        <w:rPr>
          <w:rFonts w:ascii="Cambria" w:hAnsi="Cambria"/>
          <w:sz w:val="24"/>
          <w:szCs w:val="24"/>
        </w:rPr>
      </w:pPr>
      <w:r w:rsidRPr="008C5457">
        <w:rPr>
          <w:rFonts w:ascii="Cambria" w:hAnsi="Cambria"/>
          <w:sz w:val="24"/>
          <w:szCs w:val="24"/>
        </w:rPr>
        <w:t>Ofertę należy sporządzić w języku polskim.</w:t>
      </w:r>
    </w:p>
    <w:p w14:paraId="3811DB6D" w14:textId="4BF7F69F" w:rsidR="00FB0669" w:rsidRPr="008C5457" w:rsidRDefault="00FB0669" w:rsidP="00B6398D">
      <w:pPr>
        <w:pStyle w:val="Bezodstpw"/>
        <w:numPr>
          <w:ilvl w:val="0"/>
          <w:numId w:val="21"/>
        </w:numPr>
        <w:spacing w:line="276" w:lineRule="auto"/>
        <w:ind w:left="357" w:hanging="357"/>
        <w:jc w:val="both"/>
        <w:rPr>
          <w:rFonts w:ascii="Cambria" w:hAnsi="Cambria"/>
          <w:sz w:val="24"/>
          <w:szCs w:val="24"/>
        </w:rPr>
      </w:pPr>
      <w:r w:rsidRPr="008C5457">
        <w:rPr>
          <w:rFonts w:ascii="Cambria" w:hAnsi="Cambria"/>
          <w:b/>
          <w:sz w:val="24"/>
          <w:szCs w:val="24"/>
        </w:rPr>
        <w:t xml:space="preserve">Treść </w:t>
      </w:r>
      <w:r w:rsidR="00F22E12" w:rsidRPr="008C5457">
        <w:rPr>
          <w:rFonts w:ascii="Cambria" w:hAnsi="Cambria"/>
          <w:b/>
          <w:sz w:val="24"/>
          <w:szCs w:val="24"/>
        </w:rPr>
        <w:t>oferty</w:t>
      </w:r>
      <w:r w:rsidR="00AA02C3" w:rsidRPr="008C5457">
        <w:rPr>
          <w:rFonts w:ascii="Cambria" w:hAnsi="Cambria"/>
          <w:sz w:val="24"/>
          <w:szCs w:val="24"/>
        </w:rPr>
        <w:t xml:space="preserve"> jako </w:t>
      </w:r>
      <w:r w:rsidR="00AA02C3" w:rsidRPr="008C5457">
        <w:rPr>
          <w:rFonts w:ascii="Cambria" w:hAnsi="Cambria"/>
          <w:b/>
          <w:sz w:val="24"/>
          <w:szCs w:val="24"/>
        </w:rPr>
        <w:t xml:space="preserve">oświadczenie woli </w:t>
      </w:r>
      <w:r w:rsidR="003C5FB4" w:rsidRPr="008C5457">
        <w:rPr>
          <w:rFonts w:ascii="Cambria" w:hAnsi="Cambria"/>
          <w:b/>
          <w:sz w:val="24"/>
          <w:szCs w:val="24"/>
        </w:rPr>
        <w:t>wykonawcy</w:t>
      </w:r>
      <w:r w:rsidR="003C5FB4" w:rsidRPr="008C5457">
        <w:rPr>
          <w:rFonts w:ascii="Cambria" w:hAnsi="Cambria"/>
          <w:sz w:val="24"/>
          <w:szCs w:val="24"/>
        </w:rPr>
        <w:t>, winna</w:t>
      </w:r>
      <w:r w:rsidRPr="008C5457">
        <w:rPr>
          <w:rFonts w:ascii="Cambria" w:hAnsi="Cambria"/>
          <w:sz w:val="24"/>
          <w:szCs w:val="24"/>
        </w:rPr>
        <w:t xml:space="preserve"> </w:t>
      </w:r>
      <w:r w:rsidR="00C70D47" w:rsidRPr="008C5457">
        <w:rPr>
          <w:rFonts w:ascii="Cambria" w:hAnsi="Cambria"/>
          <w:sz w:val="24"/>
          <w:szCs w:val="24"/>
        </w:rPr>
        <w:t>zawierać,</w:t>
      </w:r>
      <w:r w:rsidRPr="008C5457">
        <w:rPr>
          <w:rFonts w:ascii="Cambria" w:hAnsi="Cambria"/>
          <w:sz w:val="24"/>
          <w:szCs w:val="24"/>
        </w:rPr>
        <w:t xml:space="preserve"> co najmniej</w:t>
      </w:r>
      <w:r w:rsidR="00DC019E" w:rsidRPr="008C5457">
        <w:rPr>
          <w:rFonts w:ascii="Cambria" w:hAnsi="Cambria"/>
          <w:sz w:val="24"/>
          <w:szCs w:val="24"/>
        </w:rPr>
        <w:t xml:space="preserve"> dane </w:t>
      </w:r>
      <w:r w:rsidR="00B6398D" w:rsidRPr="008C5457">
        <w:rPr>
          <w:rFonts w:ascii="Cambria" w:hAnsi="Cambria"/>
          <w:sz w:val="24"/>
          <w:szCs w:val="24"/>
        </w:rPr>
        <w:t>i informacje</w:t>
      </w:r>
      <w:r w:rsidRPr="008C5457">
        <w:rPr>
          <w:rFonts w:ascii="Cambria" w:hAnsi="Cambria"/>
          <w:sz w:val="24"/>
          <w:szCs w:val="24"/>
        </w:rPr>
        <w:t xml:space="preserve">, jakie zostały wskazane w </w:t>
      </w:r>
      <w:r w:rsidRPr="008C5457">
        <w:rPr>
          <w:rFonts w:ascii="Cambria" w:hAnsi="Cambria"/>
          <w:b/>
          <w:sz w:val="24"/>
          <w:szCs w:val="24"/>
        </w:rPr>
        <w:t>Załączniku Nr</w:t>
      </w:r>
      <w:r w:rsidR="005A2E50" w:rsidRPr="008C5457">
        <w:rPr>
          <w:rFonts w:ascii="Cambria" w:hAnsi="Cambria"/>
          <w:b/>
          <w:sz w:val="24"/>
          <w:szCs w:val="24"/>
        </w:rPr>
        <w:t xml:space="preserve"> </w:t>
      </w:r>
      <w:r w:rsidR="00B6398D" w:rsidRPr="008C5457">
        <w:rPr>
          <w:rFonts w:ascii="Cambria" w:hAnsi="Cambria"/>
          <w:b/>
          <w:sz w:val="24"/>
          <w:szCs w:val="24"/>
        </w:rPr>
        <w:t>2</w:t>
      </w:r>
      <w:r w:rsidR="00B6398D" w:rsidRPr="008C5457">
        <w:rPr>
          <w:rFonts w:ascii="Cambria" w:hAnsi="Cambria"/>
          <w:sz w:val="24"/>
          <w:szCs w:val="24"/>
        </w:rPr>
        <w:t xml:space="preserve"> do</w:t>
      </w:r>
      <w:r w:rsidRPr="008C5457">
        <w:rPr>
          <w:rFonts w:ascii="Cambria" w:hAnsi="Cambria"/>
          <w:sz w:val="24"/>
          <w:szCs w:val="24"/>
        </w:rPr>
        <w:t xml:space="preserve"> SWZ – „</w:t>
      </w:r>
      <w:r w:rsidR="00D4024F" w:rsidRPr="008C5457">
        <w:rPr>
          <w:rFonts w:ascii="Cambria" w:hAnsi="Cambria"/>
          <w:sz w:val="24"/>
          <w:szCs w:val="24"/>
        </w:rPr>
        <w:t>FORMULARZ OFERTOWY</w:t>
      </w:r>
      <w:r w:rsidRPr="008C5457">
        <w:rPr>
          <w:rFonts w:ascii="Cambria" w:hAnsi="Cambria"/>
          <w:sz w:val="24"/>
          <w:szCs w:val="24"/>
        </w:rPr>
        <w:t>”.</w:t>
      </w:r>
    </w:p>
    <w:p w14:paraId="201BB23A" w14:textId="77777777" w:rsidR="00D4024F" w:rsidRPr="008C5457" w:rsidRDefault="00D4024F" w:rsidP="00B6398D">
      <w:pPr>
        <w:pStyle w:val="Bezodstpw"/>
        <w:numPr>
          <w:ilvl w:val="0"/>
          <w:numId w:val="21"/>
        </w:numPr>
        <w:spacing w:line="276" w:lineRule="auto"/>
        <w:ind w:left="357" w:hanging="357"/>
        <w:rPr>
          <w:rFonts w:ascii="Cambria" w:hAnsi="Cambria"/>
          <w:sz w:val="24"/>
          <w:szCs w:val="24"/>
        </w:rPr>
      </w:pPr>
      <w:r w:rsidRPr="008C5457">
        <w:rPr>
          <w:rFonts w:ascii="Cambria" w:hAnsi="Cambria"/>
          <w:b/>
          <w:sz w:val="24"/>
          <w:szCs w:val="24"/>
        </w:rPr>
        <w:t>Wraz z ofertą</w:t>
      </w:r>
      <w:r w:rsidRPr="008C5457">
        <w:rPr>
          <w:rFonts w:ascii="Cambria" w:hAnsi="Cambria"/>
          <w:sz w:val="24"/>
          <w:szCs w:val="24"/>
        </w:rPr>
        <w:t xml:space="preserve"> wykonawca zobowiązany jest złożyć następujące dokumenty:</w:t>
      </w:r>
    </w:p>
    <w:p w14:paraId="61911570" w14:textId="024968CE" w:rsidR="00D4024F" w:rsidRDefault="00E9201D" w:rsidP="00B6398D">
      <w:pPr>
        <w:numPr>
          <w:ilvl w:val="0"/>
          <w:numId w:val="75"/>
        </w:numPr>
        <w:tabs>
          <w:tab w:val="left" w:pos="851"/>
        </w:tabs>
        <w:spacing w:after="0"/>
        <w:jc w:val="both"/>
        <w:rPr>
          <w:rFonts w:ascii="Cambria" w:hAnsi="Cambria"/>
          <w:sz w:val="24"/>
          <w:szCs w:val="24"/>
        </w:rPr>
      </w:pPr>
      <w:r w:rsidRPr="008C5457">
        <w:rPr>
          <w:rFonts w:ascii="Cambria" w:hAnsi="Cambria"/>
          <w:b/>
          <w:sz w:val="24"/>
          <w:szCs w:val="24"/>
        </w:rPr>
        <w:t>OŚWIADCZENIE</w:t>
      </w:r>
      <w:r w:rsidR="00D4024F" w:rsidRPr="008C5457">
        <w:rPr>
          <w:rFonts w:ascii="Cambria" w:hAnsi="Cambria"/>
          <w:sz w:val="24"/>
          <w:szCs w:val="24"/>
        </w:rPr>
        <w:t xml:space="preserve"> o braku podstaw do wykluczenia i spełnieniu warunków udziału w postępowaniu, w formie Jednolitego Europejskiego Dokumentu Zamówienia</w:t>
      </w:r>
      <w:r w:rsidR="00AA02C3" w:rsidRPr="008C5457">
        <w:rPr>
          <w:rFonts w:ascii="Cambria" w:hAnsi="Cambria"/>
          <w:sz w:val="24"/>
          <w:szCs w:val="24"/>
        </w:rPr>
        <w:t xml:space="preserve"> </w:t>
      </w:r>
      <w:r w:rsidR="00AA02C3" w:rsidRPr="008C5457">
        <w:rPr>
          <w:rFonts w:ascii="Cambria" w:hAnsi="Cambria"/>
          <w:sz w:val="24"/>
          <w:szCs w:val="24"/>
        </w:rPr>
        <w:lastRenderedPageBreak/>
        <w:t>(JEDZ)</w:t>
      </w:r>
      <w:r w:rsidRPr="008C5457">
        <w:rPr>
          <w:rFonts w:ascii="Cambria" w:hAnsi="Cambria"/>
          <w:sz w:val="24"/>
          <w:szCs w:val="24"/>
        </w:rPr>
        <w:t xml:space="preserve">.  Oświadczenie, musi zostać 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Dodatkowe informacje, mogące stanowić pomoc wykonawcom w przygotowaniu JEDZ zawarte zostały w </w:t>
      </w:r>
      <w:r w:rsidRPr="008C5457">
        <w:rPr>
          <w:rFonts w:ascii="Cambria" w:hAnsi="Cambria"/>
          <w:b/>
          <w:sz w:val="24"/>
          <w:szCs w:val="24"/>
        </w:rPr>
        <w:t>Załącznik</w:t>
      </w:r>
      <w:r w:rsidR="00EB5A20">
        <w:rPr>
          <w:rFonts w:ascii="Cambria" w:hAnsi="Cambria"/>
          <w:b/>
          <w:sz w:val="24"/>
          <w:szCs w:val="24"/>
        </w:rPr>
        <w:t>u</w:t>
      </w:r>
      <w:r w:rsidRPr="008C5457">
        <w:rPr>
          <w:rFonts w:ascii="Cambria" w:hAnsi="Cambria"/>
          <w:b/>
          <w:sz w:val="24"/>
          <w:szCs w:val="24"/>
        </w:rPr>
        <w:t xml:space="preserve"> Nr 3.</w:t>
      </w:r>
      <w:r w:rsidRPr="008C5457">
        <w:rPr>
          <w:rFonts w:ascii="Cambria" w:hAnsi="Cambria"/>
          <w:sz w:val="24"/>
          <w:szCs w:val="24"/>
        </w:rPr>
        <w:t xml:space="preserve"> do SWZ. </w:t>
      </w:r>
    </w:p>
    <w:p w14:paraId="455050BC" w14:textId="77777777" w:rsidR="00B6398D" w:rsidRPr="008C5457" w:rsidRDefault="00B6398D" w:rsidP="00B6398D">
      <w:pPr>
        <w:pStyle w:val="Bezodstpw"/>
        <w:tabs>
          <w:tab w:val="left" w:pos="851"/>
        </w:tabs>
        <w:spacing w:line="276" w:lineRule="auto"/>
        <w:ind w:left="851"/>
        <w:jc w:val="both"/>
        <w:rPr>
          <w:rFonts w:ascii="Cambria" w:hAnsi="Cambria"/>
          <w:sz w:val="24"/>
          <w:szCs w:val="24"/>
        </w:rPr>
      </w:pPr>
      <w:r w:rsidRPr="008C5457">
        <w:rPr>
          <w:rFonts w:ascii="Cambria" w:hAnsi="Cambria"/>
          <w:sz w:val="24"/>
          <w:szCs w:val="24"/>
        </w:rPr>
        <w:t>Jeżeli:</w:t>
      </w:r>
    </w:p>
    <w:p w14:paraId="35360B59" w14:textId="77777777" w:rsidR="00B6398D" w:rsidRPr="008C5457" w:rsidRDefault="00B6398D" w:rsidP="00B6398D">
      <w:pPr>
        <w:numPr>
          <w:ilvl w:val="0"/>
          <w:numId w:val="70"/>
        </w:numPr>
        <w:spacing w:after="0"/>
        <w:ind w:left="1417" w:hanging="357"/>
        <w:jc w:val="both"/>
        <w:rPr>
          <w:rFonts w:ascii="Cambria" w:hAnsi="Cambria"/>
          <w:sz w:val="24"/>
          <w:szCs w:val="24"/>
        </w:rPr>
      </w:pPr>
      <w:r w:rsidRPr="008C5457">
        <w:rPr>
          <w:rFonts w:ascii="Cambria" w:hAnsi="Cambria"/>
          <w:sz w:val="24"/>
          <w:szCs w:val="24"/>
        </w:rPr>
        <w:t>ofertę składają wykonawcy wspólnie ubiegający się o uzyskanie zamówienia - oświadczenie JEDZ, o którym mowa w</w:t>
      </w:r>
      <w:r>
        <w:rPr>
          <w:rFonts w:ascii="Cambria" w:hAnsi="Cambria"/>
          <w:sz w:val="24"/>
          <w:szCs w:val="24"/>
        </w:rPr>
        <w:t xml:space="preserve"> ust. 4 </w:t>
      </w:r>
      <w:r w:rsidRPr="008C5457">
        <w:rPr>
          <w:rFonts w:ascii="Cambria" w:hAnsi="Cambria"/>
          <w:sz w:val="24"/>
          <w:szCs w:val="24"/>
        </w:rPr>
        <w:t>musi złożyć każdy z wykonawców;</w:t>
      </w:r>
    </w:p>
    <w:p w14:paraId="755E2102" w14:textId="77777777" w:rsidR="00B6398D" w:rsidRPr="008C5457" w:rsidRDefault="00B6398D" w:rsidP="00B6398D">
      <w:pPr>
        <w:numPr>
          <w:ilvl w:val="0"/>
          <w:numId w:val="70"/>
        </w:numPr>
        <w:spacing w:after="0"/>
        <w:ind w:left="1417" w:hanging="357"/>
        <w:jc w:val="both"/>
        <w:rPr>
          <w:rFonts w:ascii="Cambria" w:hAnsi="Cambria"/>
          <w:sz w:val="24"/>
          <w:szCs w:val="24"/>
        </w:rPr>
      </w:pPr>
      <w:r w:rsidRPr="008C5457">
        <w:rPr>
          <w:rFonts w:ascii="Cambria" w:hAnsi="Cambria"/>
          <w:sz w:val="24"/>
          <w:szCs w:val="24"/>
        </w:rPr>
        <w:t xml:space="preserve">wykonawca polega na zasobach innego podmiotu w celu potwierdzenia spełnienia warunków udziału w postępowaniu - oświadczenie JEDZ, o którym mowa w </w:t>
      </w:r>
      <w:r>
        <w:rPr>
          <w:rFonts w:ascii="Cambria" w:hAnsi="Cambria"/>
          <w:sz w:val="24"/>
          <w:szCs w:val="24"/>
        </w:rPr>
        <w:t xml:space="preserve">ust. 4 </w:t>
      </w:r>
      <w:r w:rsidRPr="008C5457">
        <w:rPr>
          <w:rFonts w:ascii="Cambria" w:hAnsi="Cambria"/>
          <w:sz w:val="24"/>
          <w:szCs w:val="24"/>
        </w:rPr>
        <w:t>musi złożyć także podmiot udostępniający swoje zasoby.</w:t>
      </w:r>
    </w:p>
    <w:p w14:paraId="3DE8E8F1" w14:textId="53669947" w:rsidR="00AA02C3" w:rsidRDefault="00AA02C3" w:rsidP="00B6398D">
      <w:pPr>
        <w:numPr>
          <w:ilvl w:val="0"/>
          <w:numId w:val="75"/>
        </w:numPr>
        <w:tabs>
          <w:tab w:val="left" w:pos="851"/>
        </w:tabs>
        <w:spacing w:after="0"/>
        <w:jc w:val="both"/>
        <w:rPr>
          <w:rFonts w:ascii="Cambria" w:hAnsi="Cambria"/>
          <w:sz w:val="24"/>
          <w:szCs w:val="24"/>
        </w:rPr>
      </w:pPr>
      <w:r w:rsidRPr="00B6398D">
        <w:rPr>
          <w:rFonts w:ascii="Cambria" w:hAnsi="Cambria"/>
          <w:b/>
          <w:sz w:val="24"/>
          <w:szCs w:val="24"/>
        </w:rPr>
        <w:t>przedmiotowe środki dowodowe</w:t>
      </w:r>
      <w:r w:rsidRPr="00B6398D">
        <w:rPr>
          <w:rFonts w:ascii="Cambria" w:hAnsi="Cambria"/>
          <w:sz w:val="24"/>
          <w:szCs w:val="24"/>
        </w:rPr>
        <w:t xml:space="preserve"> wskazane w Ro</w:t>
      </w:r>
      <w:r w:rsidR="00EB5A20" w:rsidRPr="00B6398D">
        <w:rPr>
          <w:rFonts w:ascii="Cambria" w:hAnsi="Cambria"/>
          <w:sz w:val="24"/>
          <w:szCs w:val="24"/>
        </w:rPr>
        <w:t>z</w:t>
      </w:r>
      <w:r w:rsidRPr="00B6398D">
        <w:rPr>
          <w:rFonts w:ascii="Cambria" w:hAnsi="Cambria"/>
          <w:sz w:val="24"/>
          <w:szCs w:val="24"/>
        </w:rPr>
        <w:t>dz. 5 SWZ;</w:t>
      </w:r>
    </w:p>
    <w:p w14:paraId="2B3D4802" w14:textId="214E5A47" w:rsidR="003154BD" w:rsidRDefault="00B6398D" w:rsidP="00B6398D">
      <w:pPr>
        <w:numPr>
          <w:ilvl w:val="0"/>
          <w:numId w:val="75"/>
        </w:numPr>
        <w:tabs>
          <w:tab w:val="left" w:pos="851"/>
        </w:tabs>
        <w:spacing w:after="0"/>
        <w:jc w:val="both"/>
        <w:rPr>
          <w:rFonts w:ascii="Cambria" w:hAnsi="Cambria"/>
          <w:sz w:val="24"/>
          <w:szCs w:val="24"/>
        </w:rPr>
      </w:pPr>
      <w:r>
        <w:rPr>
          <w:rFonts w:ascii="Cambria" w:hAnsi="Cambria"/>
          <w:sz w:val="24"/>
          <w:szCs w:val="24"/>
        </w:rPr>
        <w:t>j</w:t>
      </w:r>
      <w:r w:rsidR="003154BD" w:rsidRPr="00B6398D">
        <w:rPr>
          <w:rFonts w:ascii="Cambria" w:hAnsi="Cambria"/>
          <w:sz w:val="24"/>
          <w:szCs w:val="24"/>
        </w:rPr>
        <w:t xml:space="preserve">eżeli ofertę </w:t>
      </w:r>
      <w:r w:rsidR="003154BD" w:rsidRPr="00B6398D">
        <w:rPr>
          <w:rFonts w:ascii="Cambria" w:hAnsi="Cambria"/>
          <w:b/>
          <w:sz w:val="24"/>
          <w:szCs w:val="24"/>
        </w:rPr>
        <w:t>składają wykonawcy wspólnie</w:t>
      </w:r>
      <w:r w:rsidR="003154BD" w:rsidRPr="00B6398D">
        <w:rPr>
          <w:rFonts w:ascii="Cambria" w:hAnsi="Cambria"/>
          <w:sz w:val="24"/>
          <w:szCs w:val="24"/>
        </w:rPr>
        <w:t xml:space="preserve">, </w:t>
      </w:r>
      <w:r w:rsidR="003154BD" w:rsidRPr="00B6398D">
        <w:rPr>
          <w:rFonts w:ascii="Cambria" w:hAnsi="Cambria"/>
          <w:b/>
          <w:sz w:val="24"/>
          <w:szCs w:val="24"/>
        </w:rPr>
        <w:t>do oferty</w:t>
      </w:r>
      <w:r w:rsidR="003154BD" w:rsidRPr="00B6398D">
        <w:rPr>
          <w:rFonts w:ascii="Cambria" w:hAnsi="Cambria"/>
          <w:sz w:val="24"/>
          <w:szCs w:val="24"/>
        </w:rPr>
        <w:t xml:space="preserve"> zobowiązani są </w:t>
      </w:r>
      <w:r w:rsidR="003154BD" w:rsidRPr="00B6398D">
        <w:rPr>
          <w:rFonts w:ascii="Cambria" w:hAnsi="Cambria"/>
          <w:sz w:val="24"/>
          <w:szCs w:val="24"/>
          <w:u w:val="single"/>
        </w:rPr>
        <w:t>dodatkowo</w:t>
      </w:r>
      <w:r w:rsidR="003154BD" w:rsidRPr="00B6398D">
        <w:rPr>
          <w:rFonts w:ascii="Cambria" w:hAnsi="Cambria"/>
          <w:sz w:val="24"/>
          <w:szCs w:val="24"/>
        </w:rPr>
        <w:t xml:space="preserve"> dołączyć:</w:t>
      </w:r>
    </w:p>
    <w:p w14:paraId="44DD99B5" w14:textId="77777777" w:rsidR="00B6398D" w:rsidRPr="008C5457" w:rsidRDefault="00B6398D" w:rsidP="00B6398D">
      <w:pPr>
        <w:pStyle w:val="Bezodstpw"/>
        <w:numPr>
          <w:ilvl w:val="1"/>
          <w:numId w:val="75"/>
        </w:numPr>
        <w:spacing w:line="276" w:lineRule="auto"/>
        <w:jc w:val="both"/>
        <w:rPr>
          <w:rFonts w:ascii="Cambria" w:hAnsi="Cambria"/>
          <w:sz w:val="24"/>
          <w:szCs w:val="24"/>
        </w:rPr>
      </w:pPr>
      <w:r w:rsidRPr="008C5457">
        <w:rPr>
          <w:rFonts w:ascii="Cambria" w:hAnsi="Cambria"/>
          <w:b/>
          <w:sz w:val="24"/>
          <w:szCs w:val="24"/>
        </w:rPr>
        <w:t>oświadczenie</w:t>
      </w:r>
      <w:r w:rsidRPr="008C5457">
        <w:rPr>
          <w:rFonts w:ascii="Cambria" w:hAnsi="Cambria"/>
          <w:sz w:val="24"/>
          <w:szCs w:val="24"/>
        </w:rPr>
        <w:t>, z którego wynika, które roboty budowlane, dostawy lub usługi wykonają poszczególni wykonawcy – uczestnicy konsorcjum;</w:t>
      </w:r>
    </w:p>
    <w:p w14:paraId="045E93FE" w14:textId="77777777" w:rsidR="00B6398D" w:rsidRPr="008C5457" w:rsidRDefault="00B6398D" w:rsidP="00B6398D">
      <w:pPr>
        <w:pStyle w:val="Bezodstpw"/>
        <w:numPr>
          <w:ilvl w:val="1"/>
          <w:numId w:val="75"/>
        </w:numPr>
        <w:spacing w:line="276" w:lineRule="auto"/>
        <w:jc w:val="both"/>
        <w:rPr>
          <w:rFonts w:ascii="Cambria" w:hAnsi="Cambria"/>
          <w:sz w:val="24"/>
          <w:szCs w:val="24"/>
        </w:rPr>
      </w:pPr>
      <w:r w:rsidRPr="008C5457">
        <w:rPr>
          <w:rFonts w:ascii="Cambria" w:hAnsi="Cambria"/>
          <w:b/>
          <w:sz w:val="24"/>
          <w:szCs w:val="24"/>
        </w:rPr>
        <w:t>dokument</w:t>
      </w:r>
      <w:r w:rsidRPr="008C5457">
        <w:rPr>
          <w:rFonts w:ascii="Cambria" w:hAnsi="Cambria"/>
          <w:sz w:val="24"/>
          <w:szCs w:val="24"/>
        </w:rPr>
        <w:t xml:space="preserve"> potwierdzający ustanowienie pełnomocnika do reprezentowania ich w postępowaniu o udzielenie zamówienia albo do reprezentowania w postępowaniu i zawarcia umowy w sprawie zamówienia.</w:t>
      </w:r>
    </w:p>
    <w:p w14:paraId="72999FDE" w14:textId="6D278B82" w:rsidR="003154BD" w:rsidRDefault="00AA02C3" w:rsidP="00B6398D">
      <w:pPr>
        <w:numPr>
          <w:ilvl w:val="0"/>
          <w:numId w:val="75"/>
        </w:numPr>
        <w:tabs>
          <w:tab w:val="left" w:pos="851"/>
        </w:tabs>
        <w:spacing w:after="0"/>
        <w:jc w:val="both"/>
        <w:rPr>
          <w:rFonts w:ascii="Cambria" w:hAnsi="Cambria"/>
          <w:sz w:val="24"/>
          <w:szCs w:val="24"/>
        </w:rPr>
      </w:pPr>
      <w:r w:rsidRPr="00B6398D">
        <w:rPr>
          <w:rFonts w:ascii="Cambria" w:hAnsi="Cambria"/>
          <w:sz w:val="24"/>
          <w:szCs w:val="24"/>
        </w:rPr>
        <w:t>j</w:t>
      </w:r>
      <w:r w:rsidR="003154BD" w:rsidRPr="00B6398D">
        <w:rPr>
          <w:rFonts w:ascii="Cambria" w:hAnsi="Cambria"/>
          <w:sz w:val="24"/>
          <w:szCs w:val="24"/>
        </w:rPr>
        <w:t>eżeli</w:t>
      </w:r>
      <w:r w:rsidR="003154BD" w:rsidRPr="00B6398D">
        <w:rPr>
          <w:rFonts w:ascii="Cambria" w:hAnsi="Cambria"/>
          <w:b/>
          <w:sz w:val="24"/>
          <w:szCs w:val="24"/>
        </w:rPr>
        <w:t xml:space="preserve"> wykonawca</w:t>
      </w:r>
      <w:r w:rsidR="003154BD" w:rsidRPr="00B6398D">
        <w:rPr>
          <w:rFonts w:ascii="Cambria" w:hAnsi="Cambria"/>
          <w:sz w:val="24"/>
          <w:szCs w:val="24"/>
        </w:rPr>
        <w:t xml:space="preserve">, celem potwierdzenia warunków udziału w postępowaniu dotyczących zdolności technicznej lub zawodowej, </w:t>
      </w:r>
      <w:r w:rsidR="003154BD" w:rsidRPr="00B6398D">
        <w:rPr>
          <w:rFonts w:ascii="Cambria" w:hAnsi="Cambria"/>
          <w:b/>
          <w:sz w:val="24"/>
          <w:szCs w:val="24"/>
        </w:rPr>
        <w:t>polega na zasobach innych podmiotów</w:t>
      </w:r>
      <w:r w:rsidR="003154BD" w:rsidRPr="00B6398D">
        <w:rPr>
          <w:rFonts w:ascii="Cambria" w:hAnsi="Cambria"/>
          <w:sz w:val="24"/>
          <w:szCs w:val="24"/>
        </w:rPr>
        <w:t xml:space="preserve">, zobowiązany jest </w:t>
      </w:r>
      <w:r w:rsidR="003154BD" w:rsidRPr="00B6398D">
        <w:rPr>
          <w:rFonts w:ascii="Cambria" w:hAnsi="Cambria"/>
          <w:b/>
          <w:sz w:val="24"/>
          <w:szCs w:val="24"/>
        </w:rPr>
        <w:t>dołączyć do oferty</w:t>
      </w:r>
      <w:r w:rsidR="003154BD" w:rsidRPr="00B6398D">
        <w:rPr>
          <w:rFonts w:ascii="Cambria" w:hAnsi="Cambria"/>
          <w:sz w:val="24"/>
          <w:szCs w:val="24"/>
        </w:rPr>
        <w:t xml:space="preserve"> </w:t>
      </w:r>
      <w:r w:rsidR="003154BD" w:rsidRPr="00B6398D">
        <w:rPr>
          <w:rFonts w:ascii="Cambria" w:hAnsi="Cambria"/>
          <w:b/>
          <w:sz w:val="24"/>
          <w:szCs w:val="24"/>
        </w:rPr>
        <w:t>zobowiązanie podmiotu udostępniającego zasoby</w:t>
      </w:r>
      <w:r w:rsidR="003154BD" w:rsidRPr="00B6398D">
        <w:rPr>
          <w:rFonts w:ascii="Cambria" w:hAnsi="Cambria"/>
          <w:sz w:val="24"/>
          <w:szCs w:val="24"/>
        </w:rPr>
        <w:t xml:space="preserve">, potwierdzające, że stosunek łączący wykonawcę z podmiotami udostępniającymi zasoby gwarantuje rzeczywisty dostęp do udostępnianych tych zasobów oraz określające w szczególności: </w:t>
      </w:r>
    </w:p>
    <w:p w14:paraId="42F343C1" w14:textId="77777777" w:rsidR="00B6398D" w:rsidRPr="008C5457" w:rsidRDefault="00B6398D" w:rsidP="00B6398D">
      <w:pPr>
        <w:pStyle w:val="Bezodstpw"/>
        <w:numPr>
          <w:ilvl w:val="1"/>
          <w:numId w:val="75"/>
        </w:numPr>
        <w:spacing w:line="276" w:lineRule="auto"/>
        <w:jc w:val="both"/>
        <w:rPr>
          <w:rFonts w:ascii="Cambria" w:hAnsi="Cambria"/>
          <w:sz w:val="24"/>
          <w:szCs w:val="24"/>
        </w:rPr>
      </w:pPr>
      <w:r w:rsidRPr="008C5457">
        <w:rPr>
          <w:rFonts w:ascii="Cambria" w:hAnsi="Cambria"/>
          <w:sz w:val="24"/>
          <w:szCs w:val="24"/>
        </w:rPr>
        <w:t xml:space="preserve">zakres dostępnych wykonawcy zasobów podmiotu udostępniającego zasoby; </w:t>
      </w:r>
    </w:p>
    <w:p w14:paraId="097B280C" w14:textId="77777777" w:rsidR="00B6398D" w:rsidRPr="008C5457" w:rsidRDefault="00B6398D" w:rsidP="00B6398D">
      <w:pPr>
        <w:pStyle w:val="Bezodstpw"/>
        <w:numPr>
          <w:ilvl w:val="1"/>
          <w:numId w:val="75"/>
        </w:numPr>
        <w:spacing w:line="276" w:lineRule="auto"/>
        <w:jc w:val="both"/>
        <w:rPr>
          <w:rFonts w:ascii="Cambria" w:hAnsi="Cambria"/>
          <w:sz w:val="24"/>
          <w:szCs w:val="24"/>
        </w:rPr>
      </w:pPr>
      <w:r w:rsidRPr="008C5457">
        <w:rPr>
          <w:rFonts w:ascii="Cambria" w:hAnsi="Cambria"/>
          <w:sz w:val="24"/>
          <w:szCs w:val="24"/>
        </w:rPr>
        <w:t xml:space="preserve">sposób i okres udostępnienia wykonawcy i wykorzystania przez niego zasobów podmiotu udostępniającego te zasoby przy wykonywaniu zamówienia; </w:t>
      </w:r>
    </w:p>
    <w:p w14:paraId="211FF3F3" w14:textId="7696F409" w:rsidR="00B6398D" w:rsidRPr="00B6398D" w:rsidRDefault="00B6398D" w:rsidP="00B6398D">
      <w:pPr>
        <w:pStyle w:val="Bezodstpw"/>
        <w:numPr>
          <w:ilvl w:val="1"/>
          <w:numId w:val="75"/>
        </w:numPr>
        <w:spacing w:line="276" w:lineRule="auto"/>
        <w:jc w:val="both"/>
        <w:rPr>
          <w:rFonts w:ascii="Cambria" w:hAnsi="Cambria"/>
          <w:sz w:val="24"/>
          <w:szCs w:val="24"/>
        </w:rPr>
      </w:pPr>
      <w:r w:rsidRPr="008C5457">
        <w:rPr>
          <w:rFonts w:ascii="Cambria" w:hAnsi="Cambria"/>
          <w:sz w:val="24"/>
          <w:szCs w:val="24"/>
        </w:rPr>
        <w:t>zakres, w jakim podmiot udostępniający zasoby, zrealizuje roboty budowlane lub usługi, których wskazane zdolności dotyczą.</w:t>
      </w:r>
    </w:p>
    <w:p w14:paraId="171DBE8D" w14:textId="307569AF" w:rsidR="004660C6" w:rsidRPr="00B6398D" w:rsidRDefault="00AA02C3" w:rsidP="00B6398D">
      <w:pPr>
        <w:numPr>
          <w:ilvl w:val="0"/>
          <w:numId w:val="75"/>
        </w:numPr>
        <w:tabs>
          <w:tab w:val="left" w:pos="851"/>
        </w:tabs>
        <w:spacing w:after="0"/>
        <w:jc w:val="both"/>
        <w:rPr>
          <w:rFonts w:ascii="Cambria" w:hAnsi="Cambria"/>
          <w:sz w:val="24"/>
          <w:szCs w:val="24"/>
        </w:rPr>
      </w:pPr>
      <w:r w:rsidRPr="00B6398D">
        <w:rPr>
          <w:rFonts w:ascii="Cambria" w:hAnsi="Cambria"/>
          <w:b/>
          <w:sz w:val="24"/>
          <w:szCs w:val="24"/>
        </w:rPr>
        <w:t>dokument</w:t>
      </w:r>
      <w:r w:rsidRPr="00B6398D">
        <w:rPr>
          <w:rFonts w:ascii="Cambria" w:hAnsi="Cambria"/>
          <w:sz w:val="24"/>
          <w:szCs w:val="24"/>
        </w:rPr>
        <w:t xml:space="preserve"> potwierdzający wniesie</w:t>
      </w:r>
      <w:r w:rsidR="00B6398D" w:rsidRPr="00B6398D">
        <w:rPr>
          <w:rFonts w:ascii="Cambria" w:hAnsi="Cambria"/>
          <w:sz w:val="24"/>
          <w:szCs w:val="24"/>
        </w:rPr>
        <w:t>nie</w:t>
      </w:r>
      <w:r w:rsidRPr="00B6398D">
        <w:rPr>
          <w:rFonts w:ascii="Cambria" w:hAnsi="Cambria"/>
          <w:sz w:val="24"/>
          <w:szCs w:val="24"/>
        </w:rPr>
        <w:t xml:space="preserve"> wadium.</w:t>
      </w:r>
    </w:p>
    <w:p w14:paraId="33AABE8C" w14:textId="77777777" w:rsidR="00B6398D" w:rsidRPr="008C5457" w:rsidRDefault="00B6398D" w:rsidP="00B6398D">
      <w:pPr>
        <w:pStyle w:val="Bezodstpw"/>
        <w:tabs>
          <w:tab w:val="left" w:pos="709"/>
        </w:tabs>
        <w:spacing w:line="276" w:lineRule="auto"/>
        <w:ind w:left="720"/>
        <w:jc w:val="both"/>
        <w:rPr>
          <w:rFonts w:ascii="Cambria" w:hAnsi="Cambria"/>
          <w:sz w:val="24"/>
          <w:szCs w:val="24"/>
        </w:rPr>
      </w:pPr>
    </w:p>
    <w:p w14:paraId="59F431EA" w14:textId="77777777" w:rsidR="00AA02C3" w:rsidRPr="008C5457" w:rsidRDefault="00AA02C3" w:rsidP="008E6614">
      <w:pPr>
        <w:pStyle w:val="Bezodstpw"/>
        <w:numPr>
          <w:ilvl w:val="1"/>
          <w:numId w:val="44"/>
        </w:numPr>
        <w:tabs>
          <w:tab w:val="left" w:pos="426"/>
        </w:tabs>
        <w:spacing w:line="276" w:lineRule="auto"/>
        <w:ind w:left="426"/>
        <w:jc w:val="both"/>
        <w:rPr>
          <w:rFonts w:ascii="Cambria" w:hAnsi="Cambria"/>
          <w:color w:val="0000CC"/>
          <w:sz w:val="24"/>
          <w:szCs w:val="24"/>
        </w:rPr>
      </w:pPr>
      <w:r w:rsidRPr="008C5457">
        <w:rPr>
          <w:rFonts w:ascii="Cambria" w:hAnsi="Cambria"/>
          <w:color w:val="0000CC"/>
          <w:sz w:val="24"/>
          <w:szCs w:val="24"/>
        </w:rPr>
        <w:t>Forma dokumentów</w:t>
      </w:r>
    </w:p>
    <w:p w14:paraId="104FD079" w14:textId="1C46298A" w:rsidR="001D2BAD" w:rsidRPr="008C5457" w:rsidRDefault="001D2BAD" w:rsidP="008E6614">
      <w:pPr>
        <w:pStyle w:val="Bezodstpw"/>
        <w:numPr>
          <w:ilvl w:val="0"/>
          <w:numId w:val="73"/>
        </w:numPr>
        <w:autoSpaceDE w:val="0"/>
        <w:autoSpaceDN w:val="0"/>
        <w:adjustRightInd w:val="0"/>
        <w:spacing w:line="276" w:lineRule="auto"/>
        <w:ind w:left="567"/>
        <w:jc w:val="both"/>
        <w:rPr>
          <w:rFonts w:ascii="Cambria" w:hAnsi="Cambria"/>
          <w:sz w:val="24"/>
          <w:szCs w:val="24"/>
        </w:rPr>
      </w:pPr>
      <w:r w:rsidRPr="008C5457">
        <w:rPr>
          <w:rFonts w:ascii="Cambria" w:hAnsi="Cambria"/>
          <w:sz w:val="24"/>
          <w:szCs w:val="24"/>
        </w:rPr>
        <w:t xml:space="preserve">Ofertę, oświadczenia (JEDZ), podmiotowe środki dowodowe, w tym oświadczenie wykonawcy wspólnie ubiegający się o udzielenie zamówienia, z którego wynika, </w:t>
      </w:r>
      <w:r w:rsidRPr="008C5457">
        <w:rPr>
          <w:rFonts w:ascii="Cambria" w:hAnsi="Cambria"/>
          <w:sz w:val="24"/>
          <w:szCs w:val="24"/>
        </w:rPr>
        <w:lastRenderedPageBreak/>
        <w:t xml:space="preserve">które roboty budowlane, dostawy lub usługi wykonają poszczególni wykonawcy, zobowiązanie podmiotu udostępniającego zasoby, przedmiotowe środki dowodowe, pełnomocnictwo, </w:t>
      </w:r>
      <w:r w:rsidRPr="008C5457">
        <w:rPr>
          <w:rFonts w:ascii="Cambria" w:hAnsi="Cambria"/>
          <w:b/>
          <w:sz w:val="24"/>
          <w:szCs w:val="24"/>
        </w:rPr>
        <w:t>sporządza się, pod rygorem nieważności, w postaci elektronicznej, opatrzonej kwalifikowanym podpisem elektronicznym</w:t>
      </w:r>
      <w:r w:rsidRPr="008C5457">
        <w:rPr>
          <w:rFonts w:ascii="Cambria" w:hAnsi="Cambria"/>
          <w:sz w:val="24"/>
          <w:szCs w:val="24"/>
        </w:rPr>
        <w:t xml:space="preserve">, w formatach danych określonych w przepisach wydanych na podstawie art. 18 ustawy z dnia 17 lutego 2005 r. o informatyzacji działalności </w:t>
      </w:r>
      <w:r w:rsidRPr="00BF6EAC">
        <w:rPr>
          <w:rFonts w:ascii="Cambria" w:hAnsi="Cambria"/>
          <w:sz w:val="24"/>
          <w:szCs w:val="24"/>
        </w:rPr>
        <w:t xml:space="preserve">podmiotów realizujących zadania publiczne </w:t>
      </w:r>
      <w:r w:rsidR="00BF6EAC" w:rsidRPr="00BF6101">
        <w:rPr>
          <w:rFonts w:ascii="Cambria" w:hAnsi="Cambria" w:cs="Open Sans"/>
          <w:color w:val="333333"/>
          <w:sz w:val="24"/>
          <w:szCs w:val="24"/>
          <w:shd w:val="clear" w:color="auto" w:fill="FFFFFF"/>
        </w:rPr>
        <w:t>(</w:t>
      </w:r>
      <w:r w:rsidR="007E238C" w:rsidRPr="00BF6101">
        <w:rPr>
          <w:rFonts w:ascii="Cambria" w:hAnsi="Cambria" w:cs="Open Sans"/>
          <w:color w:val="333333"/>
          <w:sz w:val="24"/>
          <w:szCs w:val="24"/>
          <w:shd w:val="clear" w:color="auto" w:fill="FFFFFF"/>
        </w:rPr>
        <w:t>tj.</w:t>
      </w:r>
      <w:r w:rsidR="00BF6EAC" w:rsidRPr="00BF6101">
        <w:rPr>
          <w:rFonts w:ascii="Cambria" w:hAnsi="Cambria" w:cs="Open Sans"/>
          <w:color w:val="333333"/>
          <w:sz w:val="24"/>
          <w:szCs w:val="24"/>
          <w:shd w:val="clear" w:color="auto" w:fill="FFFFFF"/>
        </w:rPr>
        <w:t xml:space="preserve"> Dz. U. z 2021 r. poz. 2070 z późn. zm.).</w:t>
      </w:r>
    </w:p>
    <w:p w14:paraId="60FD6A60" w14:textId="77777777" w:rsidR="00FE4087" w:rsidRPr="008C5457" w:rsidRDefault="00FE4087" w:rsidP="008E6614">
      <w:pPr>
        <w:pStyle w:val="Bezodstpw"/>
        <w:numPr>
          <w:ilvl w:val="0"/>
          <w:numId w:val="73"/>
        </w:numPr>
        <w:autoSpaceDE w:val="0"/>
        <w:autoSpaceDN w:val="0"/>
        <w:adjustRightInd w:val="0"/>
        <w:spacing w:line="276" w:lineRule="auto"/>
        <w:ind w:left="567"/>
        <w:jc w:val="both"/>
        <w:rPr>
          <w:rFonts w:ascii="Cambria" w:hAnsi="Cambria"/>
          <w:sz w:val="24"/>
          <w:szCs w:val="24"/>
        </w:rPr>
      </w:pPr>
      <w:r w:rsidRPr="008C5457">
        <w:rPr>
          <w:rFonts w:ascii="Cambria" w:hAnsi="Cambria"/>
          <w:sz w:val="24"/>
          <w:szCs w:val="24"/>
        </w:rPr>
        <w:t>Podmiotowe środki dowodowe,</w:t>
      </w:r>
      <w:r w:rsidR="00153F90" w:rsidRPr="008C5457">
        <w:rPr>
          <w:rFonts w:ascii="Cambria" w:hAnsi="Cambria"/>
          <w:sz w:val="24"/>
          <w:szCs w:val="24"/>
        </w:rPr>
        <w:t xml:space="preserve"> przedmiotowe środki dowodowe oraz</w:t>
      </w:r>
      <w:r w:rsidRPr="008C5457">
        <w:rPr>
          <w:rFonts w:ascii="Cambria" w:hAnsi="Cambria"/>
          <w:sz w:val="24"/>
          <w:szCs w:val="24"/>
        </w:rPr>
        <w:t xml:space="preserve"> inne dokumenty, w tym dokumenty potwierdzające umocowanie do reprezentowania, odpowiednio wykonawcy, wykonawców wspólnie ubiegających się o udzielenie zamówienia publicznego, podmiotu udostępniającego zasoby, zwane dalej „dokumentami potwierdzającymi umocowanie do reprezentowania” które:</w:t>
      </w:r>
    </w:p>
    <w:p w14:paraId="74E6DC75" w14:textId="226DCF13" w:rsidR="00FE4087" w:rsidRPr="008C5457" w:rsidRDefault="00FE4087" w:rsidP="008E6614">
      <w:pPr>
        <w:pStyle w:val="Bezodstpw"/>
        <w:numPr>
          <w:ilvl w:val="0"/>
          <w:numId w:val="43"/>
        </w:numPr>
        <w:spacing w:line="276" w:lineRule="auto"/>
        <w:ind w:left="993"/>
        <w:jc w:val="both"/>
        <w:rPr>
          <w:rFonts w:ascii="Cambria" w:hAnsi="Cambria"/>
          <w:sz w:val="24"/>
          <w:szCs w:val="24"/>
        </w:rPr>
      </w:pPr>
      <w:r w:rsidRPr="008C5457">
        <w:rPr>
          <w:rFonts w:ascii="Cambria" w:hAnsi="Cambria"/>
          <w:b/>
          <w:sz w:val="24"/>
          <w:szCs w:val="24"/>
        </w:rPr>
        <w:t>zostały wystawione</w:t>
      </w:r>
      <w:r w:rsidRPr="008C5457">
        <w:rPr>
          <w:rFonts w:ascii="Cambria" w:hAnsi="Cambria"/>
          <w:sz w:val="24"/>
          <w:szCs w:val="24"/>
        </w:rPr>
        <w:t xml:space="preserve"> </w:t>
      </w:r>
      <w:r w:rsidRPr="008C5457">
        <w:rPr>
          <w:rFonts w:ascii="Cambria" w:hAnsi="Cambria"/>
          <w:b/>
          <w:sz w:val="24"/>
          <w:szCs w:val="24"/>
        </w:rPr>
        <w:t>przez upoważnione podmioty</w:t>
      </w:r>
      <w:r w:rsidR="0063251B" w:rsidRPr="008C5457">
        <w:rPr>
          <w:rFonts w:ascii="Cambria" w:hAnsi="Cambria"/>
          <w:b/>
          <w:sz w:val="24"/>
          <w:szCs w:val="24"/>
        </w:rPr>
        <w:t xml:space="preserve"> -</w:t>
      </w:r>
      <w:r w:rsidRPr="008C5457">
        <w:rPr>
          <w:rFonts w:ascii="Cambria" w:hAnsi="Cambria"/>
          <w:sz w:val="24"/>
          <w:szCs w:val="24"/>
        </w:rPr>
        <w:t xml:space="preserve"> inne niż wykonawc</w:t>
      </w:r>
      <w:r w:rsidR="00153F90" w:rsidRPr="008C5457">
        <w:rPr>
          <w:rFonts w:ascii="Cambria" w:hAnsi="Cambria"/>
          <w:sz w:val="24"/>
          <w:szCs w:val="24"/>
        </w:rPr>
        <w:t>a</w:t>
      </w:r>
      <w:r w:rsidRPr="008C5457">
        <w:rPr>
          <w:rFonts w:ascii="Cambria" w:hAnsi="Cambria"/>
          <w:sz w:val="24"/>
          <w:szCs w:val="24"/>
        </w:rPr>
        <w:t>, wykonawc</w:t>
      </w:r>
      <w:r w:rsidR="00153F90" w:rsidRPr="008C5457">
        <w:rPr>
          <w:rFonts w:ascii="Cambria" w:hAnsi="Cambria"/>
          <w:sz w:val="24"/>
          <w:szCs w:val="24"/>
        </w:rPr>
        <w:t>a</w:t>
      </w:r>
      <w:r w:rsidRPr="008C5457">
        <w:rPr>
          <w:rFonts w:ascii="Cambria" w:hAnsi="Cambria"/>
          <w:sz w:val="24"/>
          <w:szCs w:val="24"/>
        </w:rPr>
        <w:t xml:space="preserve"> wspólnie ubiegający się o udzielenie zamówienia, podmiot udostępniający zasoby lub podwykonawc</w:t>
      </w:r>
      <w:r w:rsidR="00153F90" w:rsidRPr="008C5457">
        <w:rPr>
          <w:rFonts w:ascii="Cambria" w:hAnsi="Cambria"/>
          <w:sz w:val="24"/>
          <w:szCs w:val="24"/>
        </w:rPr>
        <w:t>a</w:t>
      </w:r>
      <w:r w:rsidRPr="008C5457">
        <w:rPr>
          <w:rFonts w:ascii="Cambria" w:hAnsi="Cambria"/>
          <w:sz w:val="24"/>
          <w:szCs w:val="24"/>
        </w:rPr>
        <w:t xml:space="preserve">, zwane dalej „upoważnionymi podmiotami” (np. </w:t>
      </w:r>
      <w:r w:rsidR="00153F90" w:rsidRPr="008C5457">
        <w:rPr>
          <w:rFonts w:ascii="Cambria" w:hAnsi="Cambria"/>
          <w:sz w:val="24"/>
          <w:szCs w:val="24"/>
        </w:rPr>
        <w:t xml:space="preserve">producent, </w:t>
      </w:r>
      <w:r w:rsidRPr="008C5457">
        <w:rPr>
          <w:rFonts w:ascii="Cambria" w:hAnsi="Cambria"/>
          <w:sz w:val="24"/>
          <w:szCs w:val="24"/>
        </w:rPr>
        <w:t>bank, ubezpieczyciel itp.):</w:t>
      </w:r>
    </w:p>
    <w:p w14:paraId="57A470CF" w14:textId="0186FA87" w:rsidR="00FE4087" w:rsidRPr="008C5457" w:rsidRDefault="00FE4087" w:rsidP="008E6614">
      <w:pPr>
        <w:pStyle w:val="Bezodstpw"/>
        <w:numPr>
          <w:ilvl w:val="0"/>
          <w:numId w:val="41"/>
        </w:numPr>
        <w:spacing w:line="276" w:lineRule="auto"/>
        <w:ind w:left="1134" w:hanging="283"/>
        <w:jc w:val="both"/>
        <w:rPr>
          <w:rFonts w:ascii="Cambria" w:hAnsi="Cambria"/>
          <w:sz w:val="24"/>
          <w:szCs w:val="24"/>
        </w:rPr>
      </w:pPr>
      <w:r w:rsidRPr="008C5457">
        <w:rPr>
          <w:rFonts w:ascii="Cambria" w:hAnsi="Cambria"/>
          <w:sz w:val="24"/>
          <w:szCs w:val="24"/>
        </w:rPr>
        <w:t xml:space="preserve">jako </w:t>
      </w:r>
      <w:r w:rsidRPr="008C5457">
        <w:rPr>
          <w:rFonts w:ascii="Cambria" w:hAnsi="Cambria"/>
          <w:b/>
          <w:sz w:val="24"/>
          <w:szCs w:val="24"/>
        </w:rPr>
        <w:t>dokument elektroniczny</w:t>
      </w:r>
      <w:r w:rsidRPr="008C5457">
        <w:rPr>
          <w:rFonts w:ascii="Cambria" w:hAnsi="Cambria"/>
          <w:sz w:val="24"/>
          <w:szCs w:val="24"/>
        </w:rPr>
        <w:t xml:space="preserve"> </w:t>
      </w:r>
      <w:r w:rsidR="003C5FB4" w:rsidRPr="008C5457">
        <w:rPr>
          <w:rFonts w:ascii="Cambria" w:hAnsi="Cambria"/>
          <w:sz w:val="24"/>
          <w:szCs w:val="24"/>
        </w:rPr>
        <w:t>- wykonawca</w:t>
      </w:r>
      <w:r w:rsidRPr="008C5457">
        <w:rPr>
          <w:rFonts w:ascii="Cambria" w:hAnsi="Cambria"/>
          <w:sz w:val="24"/>
          <w:szCs w:val="24"/>
        </w:rPr>
        <w:t xml:space="preserve"> </w:t>
      </w:r>
      <w:r w:rsidR="007E238C" w:rsidRPr="008C5457">
        <w:rPr>
          <w:rFonts w:ascii="Cambria" w:hAnsi="Cambria"/>
          <w:b/>
          <w:sz w:val="24"/>
          <w:szCs w:val="24"/>
        </w:rPr>
        <w:t>przekazuje ten</w:t>
      </w:r>
      <w:r w:rsidRPr="008C5457">
        <w:rPr>
          <w:rFonts w:ascii="Cambria" w:hAnsi="Cambria"/>
          <w:b/>
          <w:sz w:val="24"/>
          <w:szCs w:val="24"/>
        </w:rPr>
        <w:t xml:space="preserve"> dokument</w:t>
      </w:r>
      <w:r w:rsidRPr="008C5457">
        <w:rPr>
          <w:rFonts w:ascii="Cambria" w:hAnsi="Cambria"/>
          <w:sz w:val="24"/>
          <w:szCs w:val="24"/>
        </w:rPr>
        <w:t>;</w:t>
      </w:r>
    </w:p>
    <w:p w14:paraId="5A889C39" w14:textId="77777777" w:rsidR="00FE4087" w:rsidRPr="008C5457" w:rsidRDefault="00FE4087" w:rsidP="008E6614">
      <w:pPr>
        <w:pStyle w:val="Bezodstpw"/>
        <w:numPr>
          <w:ilvl w:val="0"/>
          <w:numId w:val="41"/>
        </w:numPr>
        <w:spacing w:line="276" w:lineRule="auto"/>
        <w:ind w:left="1134" w:hanging="283"/>
        <w:jc w:val="both"/>
        <w:rPr>
          <w:rFonts w:ascii="Cambria" w:hAnsi="Cambria"/>
          <w:sz w:val="24"/>
          <w:szCs w:val="24"/>
        </w:rPr>
      </w:pPr>
      <w:r w:rsidRPr="008C5457">
        <w:rPr>
          <w:rFonts w:ascii="Cambria" w:hAnsi="Cambria"/>
          <w:sz w:val="24"/>
          <w:szCs w:val="24"/>
        </w:rPr>
        <w:t xml:space="preserve">jako </w:t>
      </w:r>
      <w:r w:rsidRPr="008C5457">
        <w:rPr>
          <w:rFonts w:ascii="Cambria" w:hAnsi="Cambria"/>
          <w:b/>
          <w:sz w:val="24"/>
          <w:szCs w:val="24"/>
        </w:rPr>
        <w:t>dokument w postaci papierowej</w:t>
      </w:r>
      <w:r w:rsidRPr="008C5457">
        <w:rPr>
          <w:rFonts w:ascii="Cambria" w:hAnsi="Cambria"/>
          <w:sz w:val="24"/>
          <w:szCs w:val="24"/>
        </w:rPr>
        <w:t xml:space="preserve"> - wykonawca </w:t>
      </w:r>
      <w:r w:rsidRPr="008C5457">
        <w:rPr>
          <w:rFonts w:ascii="Cambria" w:hAnsi="Cambria"/>
          <w:b/>
          <w:sz w:val="24"/>
          <w:szCs w:val="24"/>
        </w:rPr>
        <w:t>przekazuje cyfrowe odwzorowanie tego dokumentu</w:t>
      </w:r>
      <w:r w:rsidRPr="008C5457">
        <w:rPr>
          <w:rFonts w:ascii="Cambria" w:hAnsi="Cambria"/>
          <w:sz w:val="24"/>
          <w:szCs w:val="24"/>
        </w:rPr>
        <w:t xml:space="preserve"> opatrzone kwalifikowanym podpisem </w:t>
      </w:r>
      <w:r w:rsidR="003C5FB4" w:rsidRPr="008C5457">
        <w:rPr>
          <w:rFonts w:ascii="Cambria" w:hAnsi="Cambria"/>
          <w:sz w:val="24"/>
          <w:szCs w:val="24"/>
        </w:rPr>
        <w:t>elektronicznym, poświadczającym</w:t>
      </w:r>
      <w:r w:rsidRPr="008C5457">
        <w:rPr>
          <w:rFonts w:ascii="Cambria" w:hAnsi="Cambria"/>
          <w:sz w:val="24"/>
          <w:szCs w:val="24"/>
        </w:rPr>
        <w:t xml:space="preserve"> zgodność cyfrowego odwzorowania z dokumentem w postaci papierowej.</w:t>
      </w:r>
    </w:p>
    <w:p w14:paraId="45DE2D8B" w14:textId="0028F68A" w:rsidR="00FE4087" w:rsidRPr="008C5457" w:rsidRDefault="00FE4087" w:rsidP="008E6614">
      <w:pPr>
        <w:pStyle w:val="Bezodstpw"/>
        <w:numPr>
          <w:ilvl w:val="0"/>
          <w:numId w:val="43"/>
        </w:numPr>
        <w:spacing w:line="276" w:lineRule="auto"/>
        <w:ind w:left="993"/>
        <w:jc w:val="both"/>
        <w:rPr>
          <w:rFonts w:ascii="Cambria" w:hAnsi="Cambria"/>
          <w:sz w:val="24"/>
          <w:szCs w:val="24"/>
        </w:rPr>
      </w:pPr>
      <w:r w:rsidRPr="008C5457">
        <w:rPr>
          <w:rFonts w:ascii="Cambria" w:hAnsi="Cambria"/>
          <w:b/>
          <w:sz w:val="24"/>
          <w:szCs w:val="24"/>
        </w:rPr>
        <w:t>zostały sporządzone</w:t>
      </w:r>
      <w:r w:rsidRPr="008C5457">
        <w:rPr>
          <w:rFonts w:ascii="Cambria" w:hAnsi="Cambria"/>
          <w:sz w:val="24"/>
          <w:szCs w:val="24"/>
        </w:rPr>
        <w:t xml:space="preserve"> przez wykonawcę, wykonawcę wspólnie </w:t>
      </w:r>
      <w:r w:rsidR="007E238C" w:rsidRPr="008C5457">
        <w:rPr>
          <w:rFonts w:ascii="Cambria" w:hAnsi="Cambria"/>
          <w:sz w:val="24"/>
          <w:szCs w:val="24"/>
        </w:rPr>
        <w:t>ubiegając</w:t>
      </w:r>
      <w:r w:rsidR="007E238C">
        <w:rPr>
          <w:rFonts w:ascii="Cambria" w:hAnsi="Cambria"/>
          <w:sz w:val="24"/>
          <w:szCs w:val="24"/>
        </w:rPr>
        <w:t xml:space="preserve">ego </w:t>
      </w:r>
      <w:r w:rsidR="007E238C" w:rsidRPr="008C5457">
        <w:rPr>
          <w:rFonts w:ascii="Cambria" w:hAnsi="Cambria"/>
          <w:sz w:val="24"/>
          <w:szCs w:val="24"/>
        </w:rPr>
        <w:t>się</w:t>
      </w:r>
      <w:r w:rsidRPr="008C5457">
        <w:rPr>
          <w:rFonts w:ascii="Cambria" w:hAnsi="Cambria"/>
          <w:sz w:val="24"/>
          <w:szCs w:val="24"/>
        </w:rPr>
        <w:t xml:space="preserve"> o udzielenie zamówienia, podmiot udostępniający zasoby lub podwykonawcę: </w:t>
      </w:r>
    </w:p>
    <w:p w14:paraId="77860A7B" w14:textId="77777777" w:rsidR="00FE4087" w:rsidRPr="008C5457" w:rsidRDefault="00FE4087" w:rsidP="008E6614">
      <w:pPr>
        <w:pStyle w:val="Bezodstpw"/>
        <w:numPr>
          <w:ilvl w:val="0"/>
          <w:numId w:val="42"/>
        </w:numPr>
        <w:spacing w:line="276" w:lineRule="auto"/>
        <w:ind w:left="1134"/>
        <w:jc w:val="both"/>
        <w:rPr>
          <w:rFonts w:ascii="Cambria" w:hAnsi="Cambria"/>
          <w:sz w:val="24"/>
          <w:szCs w:val="24"/>
        </w:rPr>
      </w:pPr>
      <w:r w:rsidRPr="008C5457">
        <w:rPr>
          <w:rFonts w:ascii="Cambria" w:hAnsi="Cambria"/>
          <w:sz w:val="24"/>
          <w:szCs w:val="24"/>
        </w:rPr>
        <w:t xml:space="preserve">jako </w:t>
      </w:r>
      <w:r w:rsidRPr="008C5457">
        <w:rPr>
          <w:rFonts w:ascii="Cambria" w:hAnsi="Cambria"/>
          <w:b/>
          <w:sz w:val="24"/>
          <w:szCs w:val="24"/>
        </w:rPr>
        <w:t>dokument elektroniczny</w:t>
      </w:r>
      <w:r w:rsidRPr="008C5457">
        <w:rPr>
          <w:rFonts w:ascii="Cambria" w:hAnsi="Cambria"/>
          <w:sz w:val="24"/>
          <w:szCs w:val="24"/>
        </w:rPr>
        <w:t xml:space="preserve"> </w:t>
      </w:r>
      <w:r w:rsidRPr="008C5457">
        <w:rPr>
          <w:rFonts w:ascii="Cambria" w:hAnsi="Cambria"/>
          <w:b/>
          <w:sz w:val="24"/>
          <w:szCs w:val="24"/>
        </w:rPr>
        <w:t>- przekazuje się w postaci elektronicznej</w:t>
      </w:r>
      <w:r w:rsidRPr="008C5457">
        <w:rPr>
          <w:rFonts w:ascii="Cambria" w:hAnsi="Cambria"/>
          <w:sz w:val="24"/>
          <w:szCs w:val="24"/>
        </w:rPr>
        <w:t xml:space="preserve"> i opatruje się kwalifi</w:t>
      </w:r>
      <w:r w:rsidR="0063251B" w:rsidRPr="008C5457">
        <w:rPr>
          <w:rFonts w:ascii="Cambria" w:hAnsi="Cambria"/>
          <w:sz w:val="24"/>
          <w:szCs w:val="24"/>
        </w:rPr>
        <w:t>kowanym podpisem elektronicznym</w:t>
      </w:r>
      <w:r w:rsidRPr="008C5457">
        <w:rPr>
          <w:rFonts w:ascii="Cambria" w:hAnsi="Cambria"/>
          <w:sz w:val="24"/>
          <w:szCs w:val="24"/>
        </w:rPr>
        <w:t>.</w:t>
      </w:r>
    </w:p>
    <w:p w14:paraId="6C4CFA7B" w14:textId="77777777" w:rsidR="00FE4087" w:rsidRPr="008C5457" w:rsidRDefault="00FE4087" w:rsidP="008E6614">
      <w:pPr>
        <w:pStyle w:val="Bezodstpw"/>
        <w:numPr>
          <w:ilvl w:val="0"/>
          <w:numId w:val="42"/>
        </w:numPr>
        <w:spacing w:line="276" w:lineRule="auto"/>
        <w:ind w:left="1134"/>
        <w:jc w:val="both"/>
        <w:rPr>
          <w:rFonts w:ascii="Cambria" w:hAnsi="Cambria"/>
          <w:sz w:val="24"/>
          <w:szCs w:val="24"/>
        </w:rPr>
      </w:pPr>
      <w:r w:rsidRPr="008C5457">
        <w:rPr>
          <w:rFonts w:ascii="Cambria" w:hAnsi="Cambria"/>
          <w:sz w:val="24"/>
          <w:szCs w:val="24"/>
        </w:rPr>
        <w:t xml:space="preserve">jako </w:t>
      </w:r>
      <w:r w:rsidRPr="008C5457">
        <w:rPr>
          <w:rFonts w:ascii="Cambria" w:hAnsi="Cambria"/>
          <w:b/>
          <w:sz w:val="24"/>
          <w:szCs w:val="24"/>
        </w:rPr>
        <w:t>dokument w postaci papierowej</w:t>
      </w:r>
      <w:r w:rsidRPr="008C5457">
        <w:rPr>
          <w:rFonts w:ascii="Cambria" w:hAnsi="Cambria"/>
          <w:sz w:val="24"/>
          <w:szCs w:val="24"/>
        </w:rPr>
        <w:t xml:space="preserve"> i opatrzone własnoręcznym podpisem - </w:t>
      </w:r>
      <w:r w:rsidRPr="008C5457">
        <w:rPr>
          <w:rFonts w:ascii="Cambria" w:hAnsi="Cambria"/>
          <w:b/>
          <w:sz w:val="24"/>
          <w:szCs w:val="24"/>
        </w:rPr>
        <w:t>przekazuje cyfrowe odwzorowanie tego dokumentu</w:t>
      </w:r>
      <w:r w:rsidRPr="008C5457">
        <w:rPr>
          <w:rFonts w:ascii="Cambria" w:hAnsi="Cambria"/>
          <w:sz w:val="24"/>
          <w:szCs w:val="24"/>
        </w:rPr>
        <w:t xml:space="preserve"> opatrzone kwalifikowanym podpisem elektronicznym, poświadczającym zgodność cyfrowego odwzorowania z dokumentem w postaci papierowej;</w:t>
      </w:r>
    </w:p>
    <w:p w14:paraId="60322CCE" w14:textId="77777777" w:rsidR="00FE4087" w:rsidRPr="008C5457" w:rsidRDefault="00FE4087" w:rsidP="008E6614">
      <w:pPr>
        <w:pStyle w:val="Bezodstpw"/>
        <w:numPr>
          <w:ilvl w:val="0"/>
          <w:numId w:val="73"/>
        </w:numPr>
        <w:spacing w:line="276" w:lineRule="auto"/>
        <w:ind w:left="567"/>
        <w:jc w:val="both"/>
        <w:rPr>
          <w:rFonts w:ascii="Cambria" w:hAnsi="Cambria"/>
          <w:sz w:val="24"/>
          <w:szCs w:val="24"/>
        </w:rPr>
      </w:pPr>
      <w:r w:rsidRPr="008C5457">
        <w:rPr>
          <w:rFonts w:ascii="Cambria" w:hAnsi="Cambria"/>
          <w:sz w:val="24"/>
          <w:szCs w:val="24"/>
        </w:rPr>
        <w:t>Pod pojęciem „</w:t>
      </w:r>
      <w:r w:rsidRPr="008C5457">
        <w:rPr>
          <w:rFonts w:ascii="Cambria" w:hAnsi="Cambria"/>
          <w:b/>
          <w:sz w:val="24"/>
          <w:szCs w:val="24"/>
        </w:rPr>
        <w:t>cyfrowe odwzorowanie”</w:t>
      </w:r>
      <w:r w:rsidRPr="008C5457">
        <w:rPr>
          <w:rFonts w:ascii="Cambria" w:hAnsi="Cambria"/>
          <w:sz w:val="24"/>
          <w:szCs w:val="24"/>
        </w:rPr>
        <w:t>,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FEDB8DE" w14:textId="77777777" w:rsidR="00FE4087" w:rsidRPr="008C5457" w:rsidRDefault="00FE4087" w:rsidP="008E6614">
      <w:pPr>
        <w:pStyle w:val="Bezodstpw"/>
        <w:numPr>
          <w:ilvl w:val="0"/>
          <w:numId w:val="73"/>
        </w:numPr>
        <w:spacing w:line="276" w:lineRule="auto"/>
        <w:ind w:left="567"/>
        <w:jc w:val="both"/>
        <w:rPr>
          <w:rFonts w:ascii="Cambria" w:hAnsi="Cambria"/>
          <w:sz w:val="24"/>
          <w:szCs w:val="24"/>
        </w:rPr>
      </w:pPr>
      <w:r w:rsidRPr="008C5457">
        <w:rPr>
          <w:rFonts w:ascii="Cambria" w:hAnsi="Cambria"/>
          <w:sz w:val="24"/>
          <w:szCs w:val="24"/>
        </w:rPr>
        <w:t>W przypadku przekazywania dokumentu elektronicznego w formacie poddającym dane kompresji</w:t>
      </w:r>
      <w:r w:rsidR="00264093" w:rsidRPr="008C5457">
        <w:rPr>
          <w:rFonts w:ascii="Cambria" w:hAnsi="Cambria"/>
          <w:sz w:val="24"/>
          <w:szCs w:val="24"/>
        </w:rPr>
        <w:t xml:space="preserve">, podpisanie </w:t>
      </w:r>
      <w:r w:rsidRPr="008C5457">
        <w:rPr>
          <w:rFonts w:ascii="Cambria" w:hAnsi="Cambria"/>
          <w:sz w:val="24"/>
          <w:szCs w:val="24"/>
        </w:rPr>
        <w:t>kwalifikowanym podpisem elektronicznym, jest równoznaczne z opatrzeniem wszystkich dokumentów zawartych w tym pliku odpowiednio kwalifikowanym podpisem elektronicznym.</w:t>
      </w:r>
    </w:p>
    <w:p w14:paraId="5DDA1B47" w14:textId="4FE8FD9D" w:rsidR="00FE4087" w:rsidRPr="008C5457" w:rsidRDefault="00FE4087" w:rsidP="008E6614">
      <w:pPr>
        <w:pStyle w:val="Bezodstpw"/>
        <w:numPr>
          <w:ilvl w:val="0"/>
          <w:numId w:val="73"/>
        </w:numPr>
        <w:spacing w:line="276" w:lineRule="auto"/>
        <w:ind w:left="567"/>
        <w:jc w:val="both"/>
        <w:rPr>
          <w:rFonts w:ascii="Cambria" w:hAnsi="Cambria"/>
          <w:sz w:val="24"/>
          <w:szCs w:val="24"/>
        </w:rPr>
      </w:pPr>
      <w:r w:rsidRPr="007D7EAD">
        <w:rPr>
          <w:rFonts w:ascii="Cambria" w:hAnsi="Cambria"/>
          <w:bCs/>
          <w:sz w:val="24"/>
          <w:szCs w:val="24"/>
        </w:rPr>
        <w:t>Podstawowym n</w:t>
      </w:r>
      <w:r w:rsidRPr="007D7EAD">
        <w:rPr>
          <w:rFonts w:ascii="Cambria" w:hAnsi="Cambria"/>
          <w:sz w:val="24"/>
          <w:szCs w:val="24"/>
        </w:rPr>
        <w:t xml:space="preserve">arzędziem do komunikacji między Zamawiającym a Wykonawcami, umożliwiającym realizację procesu związanego z udzielaniem zamówień publicznych przy użyciu środków komunikacji elektronicznej, służącym w </w:t>
      </w:r>
      <w:r w:rsidRPr="007D7EAD">
        <w:rPr>
          <w:rFonts w:ascii="Cambria" w:hAnsi="Cambria"/>
          <w:sz w:val="24"/>
          <w:szCs w:val="24"/>
        </w:rPr>
        <w:lastRenderedPageBreak/>
        <w:t>szczególności do przekazywania</w:t>
      </w:r>
      <w:r w:rsidR="007D7EAD" w:rsidRPr="007D7EAD">
        <w:rPr>
          <w:rFonts w:ascii="Cambria" w:hAnsi="Cambria"/>
          <w:sz w:val="24"/>
          <w:szCs w:val="24"/>
        </w:rPr>
        <w:t xml:space="preserve"> ofert</w:t>
      </w:r>
      <w:r w:rsidRPr="007D7EAD">
        <w:rPr>
          <w:rFonts w:ascii="Cambria" w:hAnsi="Cambria"/>
          <w:sz w:val="24"/>
          <w:szCs w:val="24"/>
        </w:rPr>
        <w:t xml:space="preserve">, </w:t>
      </w:r>
      <w:r w:rsidR="007D7EAD" w:rsidRPr="00BF6101">
        <w:rPr>
          <w:rFonts w:ascii="Cambria" w:hAnsi="Cambria"/>
          <w:sz w:val="24"/>
          <w:szCs w:val="24"/>
        </w:rPr>
        <w:t>oświadczeń</w:t>
      </w:r>
      <w:r w:rsidRPr="007D7EAD">
        <w:rPr>
          <w:rFonts w:ascii="Cambria" w:hAnsi="Cambria"/>
          <w:sz w:val="24"/>
          <w:szCs w:val="24"/>
        </w:rPr>
        <w:t xml:space="preserve"> załączanych do oferty, będzie „</w:t>
      </w:r>
      <w:r w:rsidR="00FC139F">
        <w:rPr>
          <w:rFonts w:ascii="Cambria" w:hAnsi="Cambria"/>
          <w:b/>
          <w:sz w:val="24"/>
          <w:szCs w:val="24"/>
        </w:rPr>
        <w:t>e-zamówienia</w:t>
      </w:r>
      <w:r w:rsidRPr="007D7EAD">
        <w:rPr>
          <w:rFonts w:ascii="Cambria" w:hAnsi="Cambria"/>
          <w:sz w:val="24"/>
          <w:szCs w:val="24"/>
        </w:rPr>
        <w:t xml:space="preserve">”, udostępniony się na stronie internetowej: </w:t>
      </w:r>
      <w:hyperlink r:id="rId18" w:history="1">
        <w:r w:rsidR="007E238C" w:rsidRPr="008319AA">
          <w:rPr>
            <w:rStyle w:val="Hipercze"/>
            <w:rFonts w:ascii="Cambria" w:hAnsi="Cambria"/>
            <w:sz w:val="24"/>
            <w:szCs w:val="24"/>
          </w:rPr>
          <w:t>https://ezamowienia.gov.pl/</w:t>
        </w:r>
      </w:hyperlink>
      <w:r w:rsidRPr="008C5457">
        <w:rPr>
          <w:rFonts w:ascii="Cambria" w:hAnsi="Cambria"/>
          <w:sz w:val="24"/>
          <w:szCs w:val="24"/>
        </w:rPr>
        <w:t>.</w:t>
      </w:r>
    </w:p>
    <w:p w14:paraId="13554BBC" w14:textId="0FDD9CF3" w:rsidR="00FE4087" w:rsidRPr="008C5457" w:rsidRDefault="00FE4087" w:rsidP="008E6614">
      <w:pPr>
        <w:numPr>
          <w:ilvl w:val="0"/>
          <w:numId w:val="73"/>
        </w:numPr>
        <w:spacing w:before="120" w:after="120"/>
        <w:ind w:left="567"/>
        <w:jc w:val="both"/>
        <w:rPr>
          <w:rFonts w:ascii="Cambria" w:hAnsi="Cambria"/>
          <w:sz w:val="24"/>
          <w:szCs w:val="24"/>
        </w:rPr>
      </w:pPr>
      <w:r w:rsidRPr="008C5457">
        <w:rPr>
          <w:rFonts w:ascii="Cambria" w:hAnsi="Cambria"/>
          <w:sz w:val="24"/>
          <w:szCs w:val="24"/>
        </w:rPr>
        <w:t xml:space="preserve">Instrukcja </w:t>
      </w:r>
      <w:r w:rsidR="00E06987" w:rsidRPr="008C5457">
        <w:rPr>
          <w:rFonts w:ascii="Cambria" w:hAnsi="Cambria"/>
          <w:sz w:val="24"/>
          <w:szCs w:val="24"/>
        </w:rPr>
        <w:t xml:space="preserve">korzystania z </w:t>
      </w:r>
      <w:r w:rsidRPr="008C5457">
        <w:rPr>
          <w:rFonts w:ascii="Cambria" w:hAnsi="Cambria"/>
          <w:sz w:val="24"/>
          <w:szCs w:val="24"/>
        </w:rPr>
        <w:t xml:space="preserve">„miniPortalu” jest dostępna na podanej powyżej stronie internetowej </w:t>
      </w:r>
      <w:r w:rsidR="007E238C">
        <w:rPr>
          <w:rFonts w:ascii="Cambria" w:hAnsi="Cambria"/>
          <w:sz w:val="24"/>
          <w:szCs w:val="24"/>
        </w:rPr>
        <w:t>e-zamówienia.</w:t>
      </w:r>
    </w:p>
    <w:p w14:paraId="4A473613" w14:textId="1A722966" w:rsidR="00287E19" w:rsidRPr="008C5457" w:rsidRDefault="00287E19" w:rsidP="00FC139F">
      <w:pPr>
        <w:pStyle w:val="Nagwek1"/>
        <w:numPr>
          <w:ilvl w:val="0"/>
          <w:numId w:val="44"/>
        </w:numPr>
        <w:shd w:val="clear" w:color="auto" w:fill="FBD4B4"/>
        <w:ind w:left="357" w:hanging="357"/>
        <w:rPr>
          <w:color w:val="000099"/>
          <w:sz w:val="28"/>
          <w:szCs w:val="28"/>
        </w:rPr>
      </w:pPr>
      <w:bookmarkStart w:id="18" w:name="_Toc69220073"/>
      <w:r w:rsidRPr="008C5457">
        <w:rPr>
          <w:color w:val="000099"/>
          <w:sz w:val="28"/>
          <w:szCs w:val="28"/>
        </w:rPr>
        <w:t>Wymagania dotyczące wadium</w:t>
      </w:r>
      <w:bookmarkEnd w:id="18"/>
    </w:p>
    <w:p w14:paraId="28F25B62" w14:textId="3EF96C34" w:rsidR="00287E19" w:rsidRPr="008C5457" w:rsidRDefault="00287E19" w:rsidP="00D326B6">
      <w:pPr>
        <w:pStyle w:val="Bezodstpw"/>
        <w:numPr>
          <w:ilvl w:val="0"/>
          <w:numId w:val="6"/>
        </w:numPr>
        <w:spacing w:line="276" w:lineRule="auto"/>
        <w:ind w:left="567"/>
        <w:jc w:val="both"/>
        <w:rPr>
          <w:rFonts w:ascii="Cambria" w:hAnsi="Cambria"/>
          <w:sz w:val="24"/>
          <w:szCs w:val="24"/>
          <w:lang w:eastAsia="pl-PL"/>
        </w:rPr>
      </w:pPr>
      <w:r w:rsidRPr="008C5457">
        <w:rPr>
          <w:rFonts w:ascii="Cambria" w:hAnsi="Cambria"/>
          <w:sz w:val="24"/>
          <w:szCs w:val="24"/>
          <w:lang w:eastAsia="pl-PL"/>
        </w:rPr>
        <w:t xml:space="preserve">Zamawiający żąda od wykonawców składających ofertę wniesienia wadium w wysokości </w:t>
      </w:r>
      <w:r w:rsidR="00C30B59">
        <w:rPr>
          <w:rFonts w:ascii="Cambria" w:hAnsi="Cambria"/>
          <w:sz w:val="24"/>
          <w:szCs w:val="24"/>
          <w:lang w:eastAsia="pl-PL"/>
        </w:rPr>
        <w:t>5</w:t>
      </w:r>
      <w:r w:rsidR="008F6A7A" w:rsidRPr="008C5457">
        <w:rPr>
          <w:rFonts w:ascii="Cambria" w:hAnsi="Cambria"/>
          <w:sz w:val="24"/>
          <w:szCs w:val="24"/>
          <w:lang w:eastAsia="pl-PL"/>
        </w:rPr>
        <w:t xml:space="preserve">00.000,00 (słownie: </w:t>
      </w:r>
      <w:r w:rsidR="00C30B59">
        <w:rPr>
          <w:rFonts w:ascii="Cambria" w:hAnsi="Cambria"/>
          <w:i/>
          <w:sz w:val="24"/>
          <w:szCs w:val="24"/>
          <w:lang w:eastAsia="pl-PL"/>
        </w:rPr>
        <w:t>pięćset</w:t>
      </w:r>
      <w:r w:rsidR="008F6A7A" w:rsidRPr="008C5457">
        <w:rPr>
          <w:rFonts w:ascii="Cambria" w:hAnsi="Cambria"/>
          <w:i/>
          <w:sz w:val="24"/>
          <w:szCs w:val="24"/>
          <w:lang w:eastAsia="pl-PL"/>
        </w:rPr>
        <w:t xml:space="preserve"> </w:t>
      </w:r>
      <w:r w:rsidR="003C5FB4" w:rsidRPr="008C5457">
        <w:rPr>
          <w:rFonts w:ascii="Cambria" w:hAnsi="Cambria"/>
          <w:i/>
          <w:sz w:val="24"/>
          <w:szCs w:val="24"/>
          <w:lang w:eastAsia="pl-PL"/>
        </w:rPr>
        <w:t>tysięcy</w:t>
      </w:r>
      <w:r w:rsidR="003C5FB4" w:rsidRPr="008C5457">
        <w:rPr>
          <w:rFonts w:ascii="Cambria" w:hAnsi="Cambria"/>
          <w:sz w:val="24"/>
          <w:szCs w:val="24"/>
          <w:lang w:eastAsia="pl-PL"/>
        </w:rPr>
        <w:t>) PLN</w:t>
      </w:r>
      <w:r w:rsidR="008E374F">
        <w:rPr>
          <w:rFonts w:ascii="Cambria" w:hAnsi="Cambria"/>
          <w:sz w:val="24"/>
          <w:szCs w:val="24"/>
          <w:lang w:eastAsia="pl-PL"/>
        </w:rPr>
        <w:t xml:space="preserve"> przed terminem składania ofert.</w:t>
      </w:r>
    </w:p>
    <w:p w14:paraId="009F0217" w14:textId="77777777" w:rsidR="00287E19" w:rsidRPr="008C5457" w:rsidRDefault="00287E19" w:rsidP="00D326B6">
      <w:pPr>
        <w:numPr>
          <w:ilvl w:val="0"/>
          <w:numId w:val="6"/>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Wadium może być wnoszone według wyboru wykonawcy w jednej lub kilku następujących formach:</w:t>
      </w:r>
    </w:p>
    <w:p w14:paraId="6F1FCEF8" w14:textId="77777777" w:rsidR="00287E19" w:rsidRPr="008C5457" w:rsidRDefault="00287E19" w:rsidP="00D326B6">
      <w:pPr>
        <w:numPr>
          <w:ilvl w:val="1"/>
          <w:numId w:val="8"/>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pieniądzu;</w:t>
      </w:r>
    </w:p>
    <w:p w14:paraId="3253FD27" w14:textId="77777777" w:rsidR="00287E19" w:rsidRPr="008C5457" w:rsidRDefault="00287E19" w:rsidP="00D326B6">
      <w:pPr>
        <w:numPr>
          <w:ilvl w:val="1"/>
          <w:numId w:val="8"/>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gwarancjach bankowych;</w:t>
      </w:r>
    </w:p>
    <w:p w14:paraId="5B238653" w14:textId="77777777" w:rsidR="00287E19" w:rsidRPr="008C5457" w:rsidRDefault="00287E19" w:rsidP="00D326B6">
      <w:pPr>
        <w:numPr>
          <w:ilvl w:val="1"/>
          <w:numId w:val="8"/>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gwarancjach ubezpieczeniowych;</w:t>
      </w:r>
    </w:p>
    <w:p w14:paraId="7CE51117" w14:textId="723516C7" w:rsidR="00287E19" w:rsidRPr="007D7EAD" w:rsidRDefault="00287E19" w:rsidP="00D326B6">
      <w:pPr>
        <w:numPr>
          <w:ilvl w:val="1"/>
          <w:numId w:val="8"/>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 xml:space="preserve">poręczeniach udzielanych przez podmioty, o których mowa w art. 6b ust. 5 pkt 2 ustawy z dnia 9 listopada 2000 r. o utworzeniu Polskiej Agencji Rozwoju </w:t>
      </w:r>
      <w:r w:rsidR="00BF6101" w:rsidRPr="008C5457">
        <w:rPr>
          <w:rFonts w:ascii="Cambria" w:hAnsi="Cambria"/>
          <w:sz w:val="24"/>
          <w:szCs w:val="24"/>
          <w:lang w:eastAsia="pl-PL"/>
        </w:rPr>
        <w:t xml:space="preserve">Przedsiębiorczości </w:t>
      </w:r>
      <w:r w:rsidR="00BF6101" w:rsidRPr="007D7EAD">
        <w:rPr>
          <w:rFonts w:ascii="Open Sans" w:hAnsi="Open Sans" w:cs="Open Sans"/>
          <w:color w:val="333333"/>
          <w:sz w:val="18"/>
          <w:szCs w:val="18"/>
          <w:shd w:val="clear" w:color="auto" w:fill="FFFFFF"/>
        </w:rPr>
        <w:t>(</w:t>
      </w:r>
      <w:r w:rsidR="007E238C" w:rsidRPr="00BF6101">
        <w:rPr>
          <w:rFonts w:ascii="Cambria" w:hAnsi="Cambria" w:cs="Open Sans"/>
          <w:color w:val="333333"/>
          <w:sz w:val="24"/>
          <w:szCs w:val="24"/>
          <w:shd w:val="clear" w:color="auto" w:fill="FFFFFF"/>
        </w:rPr>
        <w:t>tj.</w:t>
      </w:r>
      <w:r w:rsidR="007D7EAD" w:rsidRPr="00BF6101">
        <w:rPr>
          <w:rFonts w:ascii="Cambria" w:hAnsi="Cambria" w:cs="Open Sans"/>
          <w:color w:val="333333"/>
          <w:sz w:val="24"/>
          <w:szCs w:val="24"/>
          <w:shd w:val="clear" w:color="auto" w:fill="FFFFFF"/>
        </w:rPr>
        <w:t xml:space="preserve"> Dz. U. z 2022 r. poz. 2080).</w:t>
      </w:r>
    </w:p>
    <w:p w14:paraId="7ACD919E" w14:textId="77777777" w:rsidR="00287E19" w:rsidRPr="008C5457" w:rsidRDefault="00287E19" w:rsidP="00D326B6">
      <w:pPr>
        <w:numPr>
          <w:ilvl w:val="0"/>
          <w:numId w:val="9"/>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Wadium wnoszone w pieniądzu wpłaca się przelewem na poniższy rachunek bankowy Z</w:t>
      </w:r>
      <w:r w:rsidR="00264093" w:rsidRPr="008C5457">
        <w:rPr>
          <w:rFonts w:ascii="Cambria" w:hAnsi="Cambria"/>
          <w:sz w:val="24"/>
          <w:szCs w:val="24"/>
          <w:lang w:eastAsia="pl-PL"/>
        </w:rPr>
        <w:t>amawiającego:</w:t>
      </w:r>
    </w:p>
    <w:p w14:paraId="1FA2F26C" w14:textId="77777777" w:rsidR="009226B5" w:rsidRPr="008C5457" w:rsidRDefault="00264093" w:rsidP="00337EB2">
      <w:pPr>
        <w:pBdr>
          <w:top w:val="single" w:sz="4" w:space="1" w:color="auto"/>
          <w:left w:val="single" w:sz="4" w:space="4" w:color="auto"/>
          <w:bottom w:val="single" w:sz="4" w:space="1" w:color="auto"/>
          <w:right w:val="single" w:sz="4" w:space="4" w:color="auto"/>
        </w:pBdr>
        <w:autoSpaceDE w:val="0"/>
        <w:autoSpaceDN w:val="0"/>
        <w:adjustRightInd w:val="0"/>
        <w:spacing w:after="0"/>
        <w:ind w:left="567"/>
        <w:jc w:val="center"/>
        <w:rPr>
          <w:rFonts w:ascii="Cambria" w:hAnsi="Cambria"/>
          <w:sz w:val="20"/>
          <w:szCs w:val="20"/>
          <w:lang w:eastAsia="pl-PL"/>
        </w:rPr>
      </w:pPr>
      <w:r w:rsidRPr="008C5457">
        <w:rPr>
          <w:rFonts w:ascii="Cambria" w:hAnsi="Cambria"/>
          <w:sz w:val="20"/>
          <w:szCs w:val="20"/>
          <w:lang w:eastAsia="pl-PL"/>
        </w:rPr>
        <w:t xml:space="preserve">Bank </w:t>
      </w:r>
      <w:r w:rsidR="009226B5" w:rsidRPr="008C5457">
        <w:rPr>
          <w:rFonts w:ascii="Cambria" w:hAnsi="Cambria"/>
          <w:sz w:val="20"/>
          <w:szCs w:val="20"/>
          <w:lang w:eastAsia="pl-PL"/>
        </w:rPr>
        <w:t xml:space="preserve">Warmińsko- Mazurski Bank Spółdzielczy </w:t>
      </w:r>
    </w:p>
    <w:p w14:paraId="3B585AC0" w14:textId="0374AC0B" w:rsidR="00337EB2" w:rsidRPr="008C5457" w:rsidRDefault="00337EB2" w:rsidP="00337EB2">
      <w:pPr>
        <w:pBdr>
          <w:top w:val="single" w:sz="4" w:space="1" w:color="auto"/>
          <w:left w:val="single" w:sz="4" w:space="4" w:color="auto"/>
          <w:bottom w:val="single" w:sz="4" w:space="1" w:color="auto"/>
          <w:right w:val="single" w:sz="4" w:space="4" w:color="auto"/>
        </w:pBdr>
        <w:autoSpaceDE w:val="0"/>
        <w:autoSpaceDN w:val="0"/>
        <w:adjustRightInd w:val="0"/>
        <w:spacing w:after="0"/>
        <w:ind w:left="567"/>
        <w:jc w:val="center"/>
        <w:rPr>
          <w:rFonts w:ascii="Cambria" w:hAnsi="Cambria"/>
          <w:sz w:val="20"/>
          <w:szCs w:val="20"/>
          <w:lang w:eastAsia="pl-PL"/>
        </w:rPr>
      </w:pPr>
      <w:r w:rsidRPr="008C5457">
        <w:rPr>
          <w:rFonts w:ascii="Cambria" w:hAnsi="Cambria"/>
          <w:sz w:val="20"/>
          <w:szCs w:val="20"/>
          <w:lang w:eastAsia="pl-PL"/>
        </w:rPr>
        <w:t xml:space="preserve"> Numer rachunku </w:t>
      </w:r>
      <w:r w:rsidR="009226B5" w:rsidRPr="008C5457">
        <w:rPr>
          <w:rFonts w:ascii="Cambria" w:hAnsi="Cambria"/>
          <w:sz w:val="20"/>
          <w:szCs w:val="20"/>
          <w:lang w:eastAsia="pl-PL"/>
        </w:rPr>
        <w:t>90 9364 0000 2003 0015 7317 0001</w:t>
      </w:r>
    </w:p>
    <w:p w14:paraId="479E576F" w14:textId="77777777" w:rsidR="00264093" w:rsidRPr="008C5457" w:rsidRDefault="00337EB2" w:rsidP="00337EB2">
      <w:pPr>
        <w:pBdr>
          <w:top w:val="single" w:sz="4" w:space="1" w:color="auto"/>
          <w:left w:val="single" w:sz="4" w:space="4" w:color="auto"/>
          <w:bottom w:val="single" w:sz="4" w:space="1" w:color="auto"/>
          <w:right w:val="single" w:sz="4" w:space="4" w:color="auto"/>
        </w:pBdr>
        <w:autoSpaceDE w:val="0"/>
        <w:autoSpaceDN w:val="0"/>
        <w:adjustRightInd w:val="0"/>
        <w:spacing w:after="0"/>
        <w:ind w:left="567"/>
        <w:jc w:val="center"/>
        <w:rPr>
          <w:rFonts w:ascii="Cambria" w:hAnsi="Cambria"/>
          <w:sz w:val="20"/>
          <w:szCs w:val="20"/>
          <w:lang w:eastAsia="pl-PL"/>
        </w:rPr>
      </w:pPr>
      <w:r w:rsidRPr="008C5457">
        <w:rPr>
          <w:rFonts w:ascii="Cambria" w:hAnsi="Cambria"/>
          <w:sz w:val="20"/>
          <w:szCs w:val="20"/>
          <w:lang w:eastAsia="pl-PL"/>
        </w:rPr>
        <w:t>z tytułem</w:t>
      </w:r>
      <w:r w:rsidR="00264093" w:rsidRPr="008C5457">
        <w:rPr>
          <w:rFonts w:ascii="Cambria" w:hAnsi="Cambria"/>
          <w:sz w:val="20"/>
          <w:szCs w:val="20"/>
          <w:lang w:eastAsia="pl-PL"/>
        </w:rPr>
        <w:t xml:space="preserve"> „</w:t>
      </w:r>
      <w:r w:rsidR="00264093" w:rsidRPr="008C5457">
        <w:rPr>
          <w:rFonts w:ascii="Cambria" w:hAnsi="Cambria"/>
          <w:i/>
          <w:sz w:val="20"/>
          <w:szCs w:val="20"/>
          <w:lang w:eastAsia="pl-PL"/>
        </w:rPr>
        <w:t>Orzysz – budowa kotłowni. Wadium</w:t>
      </w:r>
      <w:r w:rsidR="00264093" w:rsidRPr="008C5457">
        <w:rPr>
          <w:rFonts w:ascii="Cambria" w:hAnsi="Cambria"/>
          <w:sz w:val="20"/>
          <w:szCs w:val="20"/>
          <w:lang w:eastAsia="pl-PL"/>
        </w:rPr>
        <w:t>”</w:t>
      </w:r>
    </w:p>
    <w:p w14:paraId="208D1571" w14:textId="77777777" w:rsidR="00287E19" w:rsidRPr="008C5457" w:rsidRDefault="00287E19" w:rsidP="00D326B6">
      <w:pPr>
        <w:numPr>
          <w:ilvl w:val="0"/>
          <w:numId w:val="9"/>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Za termin wniesienia wadium w pieniądzu zostanie przyjęty termin uznania rachunku Zamawiającego.</w:t>
      </w:r>
    </w:p>
    <w:p w14:paraId="5F7C5AE7" w14:textId="77777777" w:rsidR="00287E19" w:rsidRPr="008C5457" w:rsidRDefault="00287E19" w:rsidP="00D326B6">
      <w:pPr>
        <w:numPr>
          <w:ilvl w:val="0"/>
          <w:numId w:val="9"/>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Wadium wniesione w pieniądzu zamawiający przechowuje na rachunku bankowym.</w:t>
      </w:r>
    </w:p>
    <w:p w14:paraId="40B83B5E" w14:textId="39F405CC" w:rsidR="00287E19" w:rsidRPr="008C5457" w:rsidRDefault="00287E19" w:rsidP="00D326B6">
      <w:pPr>
        <w:numPr>
          <w:ilvl w:val="0"/>
          <w:numId w:val="9"/>
        </w:numPr>
        <w:autoSpaceDE w:val="0"/>
        <w:autoSpaceDN w:val="0"/>
        <w:adjustRightInd w:val="0"/>
        <w:spacing w:after="0"/>
        <w:ind w:left="567"/>
        <w:jc w:val="both"/>
        <w:rPr>
          <w:rFonts w:ascii="Cambria" w:hAnsi="Cambria"/>
          <w:sz w:val="24"/>
          <w:szCs w:val="24"/>
          <w:lang w:eastAsia="pl-PL"/>
        </w:rPr>
      </w:pPr>
      <w:r w:rsidRPr="008C5457">
        <w:rPr>
          <w:rFonts w:ascii="Cambria" w:hAnsi="Cambria"/>
          <w:sz w:val="24"/>
          <w:szCs w:val="24"/>
          <w:lang w:eastAsia="pl-PL"/>
        </w:rPr>
        <w:t xml:space="preserve">Jeżeli wadium jest wnoszone w formie gwarancji lub poręczenia, o których mowa w ust. </w:t>
      </w:r>
      <w:r w:rsidR="000F4403" w:rsidRPr="008C5457">
        <w:rPr>
          <w:rFonts w:ascii="Cambria" w:hAnsi="Cambria"/>
          <w:sz w:val="24"/>
          <w:szCs w:val="24"/>
          <w:lang w:eastAsia="pl-PL"/>
        </w:rPr>
        <w:t xml:space="preserve">3 lit. </w:t>
      </w:r>
      <w:r w:rsidR="00B25A00" w:rsidRPr="008C5457">
        <w:rPr>
          <w:rFonts w:ascii="Cambria" w:hAnsi="Cambria"/>
          <w:sz w:val="24"/>
          <w:szCs w:val="24"/>
          <w:lang w:eastAsia="pl-PL"/>
        </w:rPr>
        <w:t xml:space="preserve">b) </w:t>
      </w:r>
      <w:r w:rsidR="007D7EAD">
        <w:rPr>
          <w:rFonts w:ascii="Cambria" w:hAnsi="Cambria"/>
          <w:sz w:val="24"/>
          <w:szCs w:val="24"/>
          <w:lang w:eastAsia="pl-PL"/>
        </w:rPr>
        <w:t>i</w:t>
      </w:r>
      <w:r w:rsidR="00BF6101">
        <w:rPr>
          <w:rFonts w:ascii="Cambria" w:hAnsi="Cambria"/>
          <w:sz w:val="24"/>
          <w:szCs w:val="24"/>
          <w:lang w:eastAsia="pl-PL"/>
        </w:rPr>
        <w:t xml:space="preserve"> </w:t>
      </w:r>
      <w:r w:rsidR="000F4403" w:rsidRPr="008C5457">
        <w:rPr>
          <w:rFonts w:ascii="Cambria" w:hAnsi="Cambria"/>
          <w:sz w:val="24"/>
          <w:szCs w:val="24"/>
          <w:lang w:eastAsia="pl-PL"/>
        </w:rPr>
        <w:t>d</w:t>
      </w:r>
      <w:r w:rsidR="00424290" w:rsidRPr="008C5457">
        <w:rPr>
          <w:rFonts w:ascii="Cambria" w:hAnsi="Cambria"/>
          <w:sz w:val="24"/>
          <w:szCs w:val="24"/>
          <w:lang w:eastAsia="pl-PL"/>
        </w:rPr>
        <w:t>)</w:t>
      </w:r>
      <w:r w:rsidRPr="008C5457">
        <w:rPr>
          <w:rFonts w:ascii="Cambria" w:hAnsi="Cambria"/>
          <w:sz w:val="24"/>
          <w:szCs w:val="24"/>
          <w:lang w:eastAsia="pl-PL"/>
        </w:rPr>
        <w:t>, wykonawca zobowiązany jest przekazać Zamawiającemu oryginał gwarancji lub poręczenia, w postaci elektronicznej.</w:t>
      </w:r>
    </w:p>
    <w:p w14:paraId="49A2C480" w14:textId="2B4ADC82" w:rsidR="009D62F2" w:rsidRPr="008C5457" w:rsidRDefault="009D62F2" w:rsidP="008E6614">
      <w:pPr>
        <w:pStyle w:val="Nagwek1"/>
        <w:numPr>
          <w:ilvl w:val="0"/>
          <w:numId w:val="74"/>
        </w:numPr>
        <w:shd w:val="clear" w:color="auto" w:fill="FBD4B4"/>
        <w:ind w:left="426"/>
        <w:rPr>
          <w:color w:val="000099"/>
          <w:sz w:val="28"/>
          <w:szCs w:val="28"/>
        </w:rPr>
      </w:pPr>
      <w:bookmarkStart w:id="19" w:name="_Toc69220074"/>
      <w:r w:rsidRPr="008C5457">
        <w:rPr>
          <w:color w:val="000099"/>
          <w:sz w:val="28"/>
          <w:szCs w:val="28"/>
        </w:rPr>
        <w:t xml:space="preserve">Sposób oraz </w:t>
      </w:r>
      <w:r w:rsidR="00BF6101" w:rsidRPr="008C5457">
        <w:rPr>
          <w:color w:val="000099"/>
          <w:sz w:val="28"/>
          <w:szCs w:val="28"/>
        </w:rPr>
        <w:t>termin składania</w:t>
      </w:r>
      <w:r w:rsidRPr="008C5457">
        <w:rPr>
          <w:color w:val="000099"/>
          <w:sz w:val="28"/>
          <w:szCs w:val="28"/>
        </w:rPr>
        <w:t xml:space="preserve"> ofert</w:t>
      </w:r>
      <w:bookmarkEnd w:id="19"/>
      <w:r w:rsidRPr="008C5457">
        <w:rPr>
          <w:color w:val="000099"/>
          <w:sz w:val="28"/>
          <w:szCs w:val="28"/>
        </w:rPr>
        <w:t xml:space="preserve"> </w:t>
      </w:r>
    </w:p>
    <w:p w14:paraId="04593C0B" w14:textId="750194A9" w:rsidR="00B353C5" w:rsidRPr="008C5457" w:rsidRDefault="00B353C5" w:rsidP="0072693F">
      <w:pPr>
        <w:pStyle w:val="Akapitzlist"/>
        <w:numPr>
          <w:ilvl w:val="0"/>
          <w:numId w:val="79"/>
        </w:numPr>
        <w:spacing w:after="0"/>
        <w:ind w:left="714" w:hanging="357"/>
        <w:jc w:val="both"/>
        <w:rPr>
          <w:rFonts w:ascii="Cambria" w:hAnsi="Cambria"/>
          <w:sz w:val="24"/>
          <w:szCs w:val="24"/>
        </w:rPr>
      </w:pPr>
      <w:r w:rsidRPr="008C5457">
        <w:rPr>
          <w:rFonts w:ascii="Cambria" w:hAnsi="Cambria"/>
          <w:sz w:val="24"/>
          <w:szCs w:val="24"/>
        </w:rPr>
        <w:t xml:space="preserve">Wykonawca składa </w:t>
      </w:r>
      <w:r w:rsidR="007D7EAD" w:rsidRPr="008C5457">
        <w:rPr>
          <w:rFonts w:ascii="Cambria" w:hAnsi="Cambria"/>
          <w:sz w:val="24"/>
          <w:szCs w:val="24"/>
        </w:rPr>
        <w:t>ofertę</w:t>
      </w:r>
      <w:r w:rsidRPr="008C5457">
        <w:rPr>
          <w:rFonts w:ascii="Cambria" w:hAnsi="Cambria"/>
          <w:sz w:val="24"/>
          <w:szCs w:val="24"/>
        </w:rPr>
        <w:t xml:space="preserve"> za pośrednictwem „</w:t>
      </w:r>
      <w:r w:rsidRPr="008C5457">
        <w:rPr>
          <w:rFonts w:ascii="Cambria" w:hAnsi="Cambria"/>
          <w:i/>
          <w:sz w:val="24"/>
          <w:szCs w:val="24"/>
        </w:rPr>
        <w:t>Formularza do złożenia, zmiany, wycofania oferty lub wniosku</w:t>
      </w:r>
      <w:r w:rsidRPr="008C5457">
        <w:rPr>
          <w:rFonts w:ascii="Cambria" w:hAnsi="Cambria"/>
          <w:sz w:val="24"/>
          <w:szCs w:val="24"/>
        </w:rPr>
        <w:t xml:space="preserve">” udostępnionego na </w:t>
      </w:r>
      <w:r w:rsidR="00FC139F">
        <w:rPr>
          <w:rFonts w:ascii="Cambria" w:hAnsi="Cambria"/>
          <w:sz w:val="24"/>
          <w:szCs w:val="24"/>
          <w:lang w:val="pl-PL"/>
        </w:rPr>
        <w:t>e-zamówienia</w:t>
      </w:r>
      <w:r w:rsidR="00337EB2" w:rsidRPr="008C5457">
        <w:rPr>
          <w:rFonts w:ascii="Cambria" w:hAnsi="Cambria"/>
          <w:sz w:val="24"/>
          <w:szCs w:val="24"/>
        </w:rPr>
        <w:t>, w zakładce „Wykonawca”</w:t>
      </w:r>
      <w:r w:rsidRPr="008C5457">
        <w:rPr>
          <w:rFonts w:ascii="Cambria" w:hAnsi="Cambria"/>
          <w:sz w:val="24"/>
          <w:szCs w:val="24"/>
        </w:rPr>
        <w:t xml:space="preserve">. Funkcjonalność do zaszyfrowania oferty przez Wykonawcę jest dostępna dla wykonawców na miniPortalu, w szczegółach danego postępowania. W formularzu oferty Wykonawca zobowiązany jest podać adres </w:t>
      </w:r>
      <w:r w:rsidR="00B454B3">
        <w:rPr>
          <w:rFonts w:ascii="Cambria" w:hAnsi="Cambria"/>
          <w:sz w:val="24"/>
          <w:szCs w:val="24"/>
          <w:lang w:val="pl-PL"/>
        </w:rPr>
        <w:t xml:space="preserve">własnej </w:t>
      </w:r>
      <w:r w:rsidRPr="008C5457">
        <w:rPr>
          <w:rFonts w:ascii="Cambria" w:hAnsi="Cambria"/>
          <w:sz w:val="24"/>
          <w:szCs w:val="24"/>
        </w:rPr>
        <w:t xml:space="preserve">skrzynki ePUAP, na który </w:t>
      </w:r>
      <w:r w:rsidR="00B454B3">
        <w:rPr>
          <w:rFonts w:ascii="Cambria" w:hAnsi="Cambria"/>
          <w:sz w:val="24"/>
          <w:szCs w:val="24"/>
          <w:lang w:val="pl-PL"/>
        </w:rPr>
        <w:t xml:space="preserve">kierowana </w:t>
      </w:r>
      <w:r w:rsidRPr="008C5457">
        <w:rPr>
          <w:rFonts w:ascii="Cambria" w:hAnsi="Cambria"/>
          <w:sz w:val="24"/>
          <w:szCs w:val="24"/>
        </w:rPr>
        <w:t xml:space="preserve">będzie korespondencja związana z postępowaniem. </w:t>
      </w:r>
    </w:p>
    <w:p w14:paraId="675E4978" w14:textId="273566F3" w:rsidR="0072693F" w:rsidRPr="008C5457" w:rsidRDefault="0072693F" w:rsidP="0072693F">
      <w:pPr>
        <w:pStyle w:val="Akapitzlist"/>
        <w:numPr>
          <w:ilvl w:val="0"/>
          <w:numId w:val="79"/>
        </w:numPr>
        <w:spacing w:after="0"/>
        <w:ind w:left="714" w:hanging="357"/>
        <w:jc w:val="both"/>
        <w:rPr>
          <w:rFonts w:ascii="Cambria" w:hAnsi="Cambria"/>
          <w:sz w:val="24"/>
          <w:szCs w:val="24"/>
        </w:rPr>
      </w:pPr>
      <w:r w:rsidRPr="008C5457">
        <w:rPr>
          <w:rFonts w:ascii="Cambria" w:hAnsi="Cambria"/>
          <w:sz w:val="24"/>
          <w:szCs w:val="24"/>
        </w:rPr>
        <w:t>Ofertę należy sporządzić w języku polskim</w:t>
      </w:r>
    </w:p>
    <w:p w14:paraId="6E6127CB" w14:textId="77777777" w:rsidR="00B353C5" w:rsidRPr="008C5457" w:rsidRDefault="000F4403" w:rsidP="0072693F">
      <w:pPr>
        <w:pStyle w:val="Akapitzlist"/>
        <w:numPr>
          <w:ilvl w:val="0"/>
          <w:numId w:val="79"/>
        </w:numPr>
        <w:spacing w:after="0"/>
        <w:ind w:left="714" w:hanging="357"/>
        <w:jc w:val="both"/>
        <w:rPr>
          <w:rFonts w:ascii="Cambria" w:hAnsi="Cambria"/>
          <w:sz w:val="24"/>
          <w:szCs w:val="24"/>
        </w:rPr>
      </w:pPr>
      <w:r w:rsidRPr="008C5457">
        <w:rPr>
          <w:rFonts w:ascii="Cambria" w:hAnsi="Cambria"/>
          <w:b/>
          <w:sz w:val="24"/>
          <w:szCs w:val="24"/>
        </w:rPr>
        <w:t>Wykonawca zobowiązany jest złożyć o</w:t>
      </w:r>
      <w:r w:rsidR="00B353C5" w:rsidRPr="008C5457">
        <w:rPr>
          <w:rFonts w:ascii="Cambria" w:hAnsi="Cambria"/>
          <w:b/>
          <w:sz w:val="24"/>
          <w:szCs w:val="24"/>
        </w:rPr>
        <w:t>fertę, pod rygorem nieważności, w formie elektronicznej</w:t>
      </w:r>
      <w:r w:rsidR="00B353C5" w:rsidRPr="008C5457">
        <w:rPr>
          <w:rFonts w:ascii="Cambria" w:hAnsi="Cambria"/>
          <w:sz w:val="24"/>
          <w:szCs w:val="24"/>
        </w:rPr>
        <w:t>.</w:t>
      </w:r>
    </w:p>
    <w:p w14:paraId="2040809F" w14:textId="4D581218" w:rsidR="00337EB2" w:rsidRPr="008C5457" w:rsidRDefault="00B353C5" w:rsidP="0072693F">
      <w:pPr>
        <w:pStyle w:val="Akapitzlist"/>
        <w:numPr>
          <w:ilvl w:val="0"/>
          <w:numId w:val="79"/>
        </w:numPr>
        <w:spacing w:after="0"/>
        <w:jc w:val="both"/>
        <w:rPr>
          <w:rFonts w:ascii="Cambria" w:hAnsi="Cambria"/>
          <w:sz w:val="24"/>
          <w:szCs w:val="24"/>
        </w:rPr>
      </w:pPr>
      <w:r w:rsidRPr="008C5457">
        <w:rPr>
          <w:rFonts w:ascii="Cambria" w:hAnsi="Cambria"/>
          <w:sz w:val="24"/>
          <w:szCs w:val="24"/>
        </w:rPr>
        <w:t xml:space="preserve">Sposób złożenia oferty, w tym zaszyfrowania oferty opisany został w „Instrukcji użytkownika”, dostępnej na stronie: </w:t>
      </w:r>
      <w:hyperlink r:id="rId19" w:history="1">
        <w:r w:rsidR="007E238C" w:rsidRPr="008319AA">
          <w:rPr>
            <w:rStyle w:val="Hipercze"/>
            <w:rFonts w:ascii="Cambria" w:hAnsi="Cambria"/>
            <w:sz w:val="24"/>
            <w:szCs w:val="24"/>
          </w:rPr>
          <w:t>https://ezamowienia.gov.pl/</w:t>
        </w:r>
      </w:hyperlink>
      <w:r w:rsidR="007E238C" w:rsidRPr="008C5457">
        <w:rPr>
          <w:rFonts w:ascii="Cambria" w:hAnsi="Cambria"/>
          <w:sz w:val="24"/>
          <w:szCs w:val="24"/>
        </w:rPr>
        <w:t>.</w:t>
      </w:r>
    </w:p>
    <w:p w14:paraId="65932090" w14:textId="12B3E956" w:rsidR="00B353C5" w:rsidRPr="008C5457" w:rsidRDefault="00B353C5" w:rsidP="0072693F">
      <w:pPr>
        <w:pStyle w:val="Akapitzlist"/>
        <w:numPr>
          <w:ilvl w:val="0"/>
          <w:numId w:val="79"/>
        </w:numPr>
        <w:spacing w:after="0"/>
        <w:jc w:val="both"/>
        <w:rPr>
          <w:rFonts w:ascii="Cambria" w:hAnsi="Cambria"/>
          <w:sz w:val="24"/>
          <w:szCs w:val="24"/>
        </w:rPr>
      </w:pPr>
      <w:r w:rsidRPr="008C5457">
        <w:rPr>
          <w:rFonts w:ascii="Cambria" w:hAnsi="Cambria"/>
          <w:sz w:val="24"/>
          <w:szCs w:val="24"/>
        </w:rPr>
        <w:lastRenderedPageBreak/>
        <w:t xml:space="preserve">Jeżeli dokumenty elektroniczne, przekazywane przy użyciu środków komunikacji elektronicznej, zawierają informacje stanowiące tajemnicę przedsiębiorstwa w rozumieniu przepisów ustawy z dnia 16 </w:t>
      </w:r>
      <w:r w:rsidRPr="007D7EAD">
        <w:rPr>
          <w:rFonts w:ascii="Cambria" w:hAnsi="Cambria"/>
          <w:sz w:val="24"/>
          <w:szCs w:val="24"/>
        </w:rPr>
        <w:t>kwietnia 1993 r. o zwalczaniu nieuczciwej konkurencji</w:t>
      </w:r>
      <w:r w:rsidR="007D7EAD" w:rsidRPr="0040736E">
        <w:rPr>
          <w:rFonts w:ascii="Cambria" w:hAnsi="Cambria" w:cs="Open Sans"/>
          <w:color w:val="333333"/>
          <w:sz w:val="24"/>
          <w:szCs w:val="24"/>
          <w:shd w:val="clear" w:color="auto" w:fill="FFFFFF"/>
        </w:rPr>
        <w:t xml:space="preserve"> (</w:t>
      </w:r>
      <w:r w:rsidR="00BF6101" w:rsidRPr="0040736E">
        <w:rPr>
          <w:rFonts w:ascii="Cambria" w:hAnsi="Cambria" w:cs="Open Sans"/>
          <w:color w:val="333333"/>
          <w:sz w:val="24"/>
          <w:szCs w:val="24"/>
          <w:shd w:val="clear" w:color="auto" w:fill="FFFFFF"/>
        </w:rPr>
        <w:t>tj.</w:t>
      </w:r>
      <w:r w:rsidR="007D7EAD" w:rsidRPr="0040736E">
        <w:rPr>
          <w:rFonts w:ascii="Cambria" w:hAnsi="Cambria" w:cs="Open Sans"/>
          <w:color w:val="333333"/>
          <w:sz w:val="24"/>
          <w:szCs w:val="24"/>
          <w:shd w:val="clear" w:color="auto" w:fill="FFFFFF"/>
        </w:rPr>
        <w:t xml:space="preserve"> Dz. U. z 2022 r. poz. 1233)</w:t>
      </w:r>
      <w:r w:rsidRPr="007D7EAD">
        <w:rPr>
          <w:rFonts w:ascii="Cambria" w:hAnsi="Cambria"/>
          <w:sz w:val="24"/>
          <w:szCs w:val="24"/>
        </w:rPr>
        <w:t xml:space="preserve">, </w:t>
      </w:r>
      <w:r w:rsidRPr="008C5457">
        <w:rPr>
          <w:rFonts w:ascii="Cambria" w:hAnsi="Cambria"/>
          <w:sz w:val="24"/>
          <w:szCs w:val="24"/>
        </w:rPr>
        <w:t xml:space="preserve">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855151E" w14:textId="5F83FD38" w:rsidR="006F46BB" w:rsidRPr="008C5457" w:rsidRDefault="00B353C5" w:rsidP="0072693F">
      <w:pPr>
        <w:pStyle w:val="Akapitzlist"/>
        <w:numPr>
          <w:ilvl w:val="0"/>
          <w:numId w:val="79"/>
        </w:numPr>
        <w:spacing w:after="0"/>
        <w:jc w:val="both"/>
        <w:rPr>
          <w:rFonts w:ascii="Cambria" w:hAnsi="Cambria"/>
          <w:sz w:val="24"/>
          <w:szCs w:val="24"/>
        </w:rPr>
      </w:pPr>
      <w:r w:rsidRPr="008C5457">
        <w:rPr>
          <w:rFonts w:ascii="Cambria" w:hAnsi="Cambria"/>
          <w:sz w:val="24"/>
          <w:szCs w:val="24"/>
        </w:rPr>
        <w:t>Wykonawca może przed upływem terminu do składania ofert wycofać ofertę za pośrednictwem „</w:t>
      </w:r>
      <w:r w:rsidRPr="008C5457">
        <w:rPr>
          <w:rFonts w:ascii="Cambria" w:hAnsi="Cambria"/>
          <w:i/>
          <w:sz w:val="24"/>
          <w:szCs w:val="24"/>
        </w:rPr>
        <w:t>Formularza do złożenia, zmiany, wycofania oferty lub wniosku</w:t>
      </w:r>
      <w:r w:rsidRPr="008C5457">
        <w:rPr>
          <w:rFonts w:ascii="Cambria" w:hAnsi="Cambria"/>
          <w:sz w:val="24"/>
          <w:szCs w:val="24"/>
        </w:rPr>
        <w:t xml:space="preserve">” dostępnego na ePUAP i udostępnionego również na </w:t>
      </w:r>
      <w:r w:rsidR="00FC139F">
        <w:rPr>
          <w:rFonts w:ascii="Cambria" w:hAnsi="Cambria"/>
          <w:sz w:val="24"/>
          <w:szCs w:val="24"/>
          <w:lang w:val="pl-PL"/>
        </w:rPr>
        <w:t>e-zamówienia</w:t>
      </w:r>
      <w:r w:rsidRPr="008C5457">
        <w:rPr>
          <w:rFonts w:ascii="Cambria" w:hAnsi="Cambria"/>
          <w:sz w:val="24"/>
          <w:szCs w:val="24"/>
        </w:rPr>
        <w:t xml:space="preserve">. Sposób wycofania oferty został opisany w „Instrukcji użytkownika” dostępnej na </w:t>
      </w:r>
      <w:r w:rsidR="00FC139F">
        <w:rPr>
          <w:rFonts w:ascii="Cambria" w:hAnsi="Cambria"/>
          <w:sz w:val="24"/>
          <w:szCs w:val="24"/>
          <w:lang w:val="pl-PL"/>
        </w:rPr>
        <w:t>e-zamówienia</w:t>
      </w:r>
      <w:r w:rsidRPr="008C5457">
        <w:rPr>
          <w:rFonts w:ascii="Cambria" w:hAnsi="Cambria"/>
          <w:sz w:val="24"/>
          <w:szCs w:val="24"/>
        </w:rPr>
        <w:t xml:space="preserve">. </w:t>
      </w:r>
    </w:p>
    <w:p w14:paraId="531813D0" w14:textId="77777777" w:rsidR="00B353C5" w:rsidRPr="008C5457" w:rsidRDefault="00B353C5" w:rsidP="0040736E">
      <w:pPr>
        <w:pStyle w:val="Akapitzlist"/>
        <w:numPr>
          <w:ilvl w:val="0"/>
          <w:numId w:val="79"/>
        </w:numPr>
        <w:spacing w:after="0"/>
        <w:ind w:left="714" w:hanging="357"/>
        <w:jc w:val="both"/>
        <w:rPr>
          <w:rFonts w:ascii="Cambria" w:hAnsi="Cambria"/>
          <w:sz w:val="24"/>
          <w:szCs w:val="24"/>
        </w:rPr>
      </w:pPr>
      <w:r w:rsidRPr="008C5457">
        <w:rPr>
          <w:rFonts w:ascii="Cambria" w:hAnsi="Cambria"/>
          <w:sz w:val="24"/>
          <w:szCs w:val="24"/>
        </w:rPr>
        <w:t xml:space="preserve">Wykonawca po upływie terminu do składania ofert nie może skutecznie dokonać zmiany ani wycofać złożonej oferty. </w:t>
      </w:r>
    </w:p>
    <w:p w14:paraId="5DBCEC53" w14:textId="77777777" w:rsidR="000C07A4" w:rsidRPr="008C5457" w:rsidRDefault="00521EF7" w:rsidP="00337EB2">
      <w:pPr>
        <w:pStyle w:val="Bezodstpw"/>
        <w:pBdr>
          <w:top w:val="single" w:sz="4" w:space="1" w:color="auto"/>
          <w:left w:val="single" w:sz="4" w:space="4" w:color="auto"/>
          <w:bottom w:val="single" w:sz="4" w:space="1" w:color="auto"/>
          <w:right w:val="single" w:sz="4" w:space="4" w:color="auto"/>
        </w:pBdr>
        <w:jc w:val="center"/>
        <w:rPr>
          <w:rFonts w:ascii="Cambria" w:hAnsi="Cambria"/>
          <w:sz w:val="24"/>
          <w:szCs w:val="24"/>
        </w:rPr>
      </w:pPr>
      <w:r w:rsidRPr="008C5457">
        <w:rPr>
          <w:rFonts w:ascii="Cambria" w:hAnsi="Cambria"/>
          <w:sz w:val="24"/>
          <w:szCs w:val="24"/>
        </w:rPr>
        <w:t>Wykonawca zobowiązany jest złożyć ofer</w:t>
      </w:r>
      <w:r w:rsidR="000C07A4" w:rsidRPr="008C5457">
        <w:rPr>
          <w:rFonts w:ascii="Cambria" w:hAnsi="Cambria"/>
          <w:sz w:val="24"/>
          <w:szCs w:val="24"/>
        </w:rPr>
        <w:t>tę w nieprzekraczalnym terminie</w:t>
      </w:r>
    </w:p>
    <w:p w14:paraId="33C31D38" w14:textId="163F527B" w:rsidR="000C07A4" w:rsidRPr="008C5457" w:rsidRDefault="00521EF7" w:rsidP="00337EB2">
      <w:pPr>
        <w:pStyle w:val="Bezodstpw"/>
        <w:pBdr>
          <w:top w:val="single" w:sz="4" w:space="1" w:color="auto"/>
          <w:left w:val="single" w:sz="4" w:space="4" w:color="auto"/>
          <w:bottom w:val="single" w:sz="4" w:space="1" w:color="auto"/>
          <w:right w:val="single" w:sz="4" w:space="4" w:color="auto"/>
        </w:pBdr>
        <w:jc w:val="center"/>
        <w:rPr>
          <w:rFonts w:ascii="Cambria" w:hAnsi="Cambria"/>
          <w:b/>
          <w:sz w:val="24"/>
          <w:szCs w:val="24"/>
          <w:vertAlign w:val="superscript"/>
        </w:rPr>
      </w:pPr>
      <w:r w:rsidRPr="008C5457">
        <w:rPr>
          <w:rFonts w:ascii="Cambria" w:hAnsi="Cambria"/>
          <w:b/>
          <w:sz w:val="24"/>
          <w:szCs w:val="24"/>
        </w:rPr>
        <w:t>do dnia</w:t>
      </w:r>
      <w:r w:rsidR="00FC139F">
        <w:rPr>
          <w:rFonts w:ascii="Cambria" w:hAnsi="Cambria"/>
          <w:b/>
          <w:sz w:val="24"/>
          <w:szCs w:val="24"/>
        </w:rPr>
        <w:t xml:space="preserve"> 0</w:t>
      </w:r>
      <w:r w:rsidR="008E374F">
        <w:rPr>
          <w:rFonts w:ascii="Cambria" w:hAnsi="Cambria"/>
          <w:b/>
          <w:sz w:val="24"/>
          <w:szCs w:val="24"/>
        </w:rPr>
        <w:t>5</w:t>
      </w:r>
      <w:r w:rsidR="005C6A15" w:rsidRPr="002F674A">
        <w:rPr>
          <w:rFonts w:ascii="Cambria" w:hAnsi="Cambria"/>
          <w:b/>
          <w:sz w:val="24"/>
          <w:szCs w:val="24"/>
        </w:rPr>
        <w:t>.</w:t>
      </w:r>
      <w:r w:rsidR="008E374F">
        <w:rPr>
          <w:rFonts w:ascii="Cambria" w:hAnsi="Cambria"/>
          <w:b/>
          <w:sz w:val="24"/>
          <w:szCs w:val="24"/>
        </w:rPr>
        <w:t>01</w:t>
      </w:r>
      <w:r w:rsidR="005C6A15" w:rsidRPr="002F674A">
        <w:rPr>
          <w:rFonts w:ascii="Cambria" w:hAnsi="Cambria"/>
          <w:b/>
          <w:sz w:val="24"/>
          <w:szCs w:val="24"/>
        </w:rPr>
        <w:t>.202</w:t>
      </w:r>
      <w:r w:rsidR="00C30B59">
        <w:rPr>
          <w:rFonts w:ascii="Cambria" w:hAnsi="Cambria"/>
          <w:b/>
          <w:sz w:val="24"/>
          <w:szCs w:val="24"/>
        </w:rPr>
        <w:t>2</w:t>
      </w:r>
      <w:r w:rsidR="00B25A00" w:rsidRPr="002F674A">
        <w:rPr>
          <w:rFonts w:ascii="Cambria" w:hAnsi="Cambria"/>
          <w:b/>
          <w:sz w:val="24"/>
          <w:szCs w:val="24"/>
        </w:rPr>
        <w:t xml:space="preserve"> r</w:t>
      </w:r>
      <w:r w:rsidR="002F674A">
        <w:rPr>
          <w:rFonts w:ascii="Cambria" w:hAnsi="Cambria"/>
          <w:b/>
          <w:sz w:val="24"/>
          <w:szCs w:val="24"/>
        </w:rPr>
        <w:t>.</w:t>
      </w:r>
      <w:r w:rsidRPr="008C5457">
        <w:rPr>
          <w:rFonts w:ascii="Cambria" w:hAnsi="Cambria"/>
          <w:b/>
          <w:sz w:val="24"/>
          <w:szCs w:val="24"/>
        </w:rPr>
        <w:t xml:space="preserve"> </w:t>
      </w:r>
      <w:r w:rsidR="00BF62CB" w:rsidRPr="008C5457">
        <w:rPr>
          <w:rFonts w:ascii="Cambria" w:hAnsi="Cambria"/>
          <w:b/>
          <w:sz w:val="24"/>
          <w:szCs w:val="24"/>
        </w:rPr>
        <w:t>d</w:t>
      </w:r>
      <w:r w:rsidRPr="008C5457">
        <w:rPr>
          <w:rFonts w:ascii="Cambria" w:hAnsi="Cambria"/>
          <w:b/>
          <w:sz w:val="24"/>
          <w:szCs w:val="24"/>
        </w:rPr>
        <w:t xml:space="preserve">o godz. </w:t>
      </w:r>
      <w:r w:rsidR="00C30B59">
        <w:rPr>
          <w:rFonts w:ascii="Cambria" w:hAnsi="Cambria"/>
          <w:b/>
          <w:sz w:val="24"/>
          <w:szCs w:val="24"/>
        </w:rPr>
        <w:t>9</w:t>
      </w:r>
      <w:r w:rsidR="005C6A15" w:rsidRPr="008C5457">
        <w:rPr>
          <w:rFonts w:ascii="Cambria" w:hAnsi="Cambria"/>
          <w:b/>
          <w:sz w:val="24"/>
          <w:szCs w:val="24"/>
          <w:vertAlign w:val="superscript"/>
        </w:rPr>
        <w:t>00</w:t>
      </w:r>
    </w:p>
    <w:p w14:paraId="740B1D3B" w14:textId="6AF74D56" w:rsidR="007D7EAD" w:rsidRPr="008C5457" w:rsidRDefault="00521EF7" w:rsidP="0040736E">
      <w:pPr>
        <w:pStyle w:val="Bezodstpw"/>
        <w:pBdr>
          <w:top w:val="single" w:sz="4" w:space="1" w:color="auto"/>
          <w:left w:val="single" w:sz="4" w:space="4" w:color="auto"/>
          <w:bottom w:val="single" w:sz="4" w:space="1" w:color="auto"/>
          <w:right w:val="single" w:sz="4" w:space="4" w:color="auto"/>
        </w:pBdr>
        <w:jc w:val="center"/>
        <w:rPr>
          <w:rFonts w:ascii="Cambria" w:hAnsi="Cambria"/>
          <w:sz w:val="24"/>
          <w:szCs w:val="24"/>
        </w:rPr>
      </w:pPr>
      <w:r w:rsidRPr="008C5457">
        <w:rPr>
          <w:rFonts w:ascii="Cambria" w:hAnsi="Cambria"/>
          <w:sz w:val="24"/>
          <w:szCs w:val="24"/>
        </w:rPr>
        <w:t xml:space="preserve">Za termin </w:t>
      </w:r>
      <w:r w:rsidR="00337EB2" w:rsidRPr="008C5457">
        <w:rPr>
          <w:rFonts w:ascii="Cambria" w:hAnsi="Cambria"/>
          <w:sz w:val="24"/>
          <w:szCs w:val="24"/>
        </w:rPr>
        <w:t>złożenia oferty uznany zostanie</w:t>
      </w:r>
    </w:p>
    <w:p w14:paraId="6D270168" w14:textId="77777777" w:rsidR="00521EF7" w:rsidRPr="008C5457" w:rsidRDefault="00521EF7" w:rsidP="00337EB2">
      <w:pPr>
        <w:pStyle w:val="Bezodstpw"/>
        <w:pBdr>
          <w:top w:val="single" w:sz="4" w:space="1" w:color="auto"/>
          <w:left w:val="single" w:sz="4" w:space="4" w:color="auto"/>
          <w:bottom w:val="single" w:sz="4" w:space="1" w:color="auto"/>
          <w:right w:val="single" w:sz="4" w:space="4" w:color="auto"/>
        </w:pBdr>
        <w:jc w:val="center"/>
        <w:rPr>
          <w:rFonts w:ascii="Cambria" w:hAnsi="Cambria"/>
          <w:sz w:val="24"/>
          <w:szCs w:val="24"/>
        </w:rPr>
      </w:pPr>
      <w:r w:rsidRPr="008C5457">
        <w:rPr>
          <w:rFonts w:ascii="Cambria" w:hAnsi="Cambria"/>
          <w:sz w:val="24"/>
          <w:szCs w:val="24"/>
        </w:rPr>
        <w:t>termin</w:t>
      </w:r>
      <w:r w:rsidR="00BF62CB" w:rsidRPr="008C5457">
        <w:rPr>
          <w:rFonts w:ascii="Cambria" w:hAnsi="Cambria"/>
          <w:sz w:val="24"/>
          <w:szCs w:val="24"/>
        </w:rPr>
        <w:t xml:space="preserve"> wprowadzenia dokumentów elektronicznych do systemu teleinformatycznego.</w:t>
      </w:r>
    </w:p>
    <w:p w14:paraId="0C6DE86C" w14:textId="77777777" w:rsidR="009D62F2" w:rsidRPr="008C5457" w:rsidRDefault="009D62F2" w:rsidP="008E6614">
      <w:pPr>
        <w:pStyle w:val="Nagwek1"/>
        <w:numPr>
          <w:ilvl w:val="0"/>
          <w:numId w:val="74"/>
        </w:numPr>
        <w:shd w:val="clear" w:color="auto" w:fill="FBD4B4"/>
        <w:ind w:left="426"/>
        <w:rPr>
          <w:color w:val="000099"/>
          <w:sz w:val="28"/>
          <w:szCs w:val="28"/>
        </w:rPr>
      </w:pPr>
      <w:bookmarkStart w:id="20" w:name="_Toc69220075"/>
      <w:r w:rsidRPr="008C5457">
        <w:rPr>
          <w:color w:val="000099"/>
          <w:sz w:val="28"/>
          <w:szCs w:val="28"/>
        </w:rPr>
        <w:t>Termin otwarcia ofert</w:t>
      </w:r>
      <w:bookmarkEnd w:id="20"/>
    </w:p>
    <w:p w14:paraId="6F7A319A" w14:textId="478161D1" w:rsidR="009D62F2" w:rsidRPr="008C5457" w:rsidRDefault="009D62F2" w:rsidP="007E238C">
      <w:pPr>
        <w:numPr>
          <w:ilvl w:val="0"/>
          <w:numId w:val="45"/>
        </w:numPr>
        <w:spacing w:after="0"/>
        <w:jc w:val="both"/>
        <w:rPr>
          <w:rFonts w:ascii="Cambria" w:hAnsi="Cambria"/>
          <w:sz w:val="24"/>
          <w:szCs w:val="24"/>
        </w:rPr>
      </w:pPr>
      <w:r w:rsidRPr="008C5457">
        <w:rPr>
          <w:rFonts w:ascii="Cambria" w:hAnsi="Cambria"/>
          <w:sz w:val="24"/>
          <w:szCs w:val="24"/>
        </w:rPr>
        <w:t xml:space="preserve"> </w:t>
      </w:r>
      <w:r w:rsidR="00733069" w:rsidRPr="008C5457">
        <w:rPr>
          <w:rFonts w:ascii="Cambria" w:hAnsi="Cambria"/>
          <w:sz w:val="24"/>
          <w:szCs w:val="24"/>
        </w:rPr>
        <w:t xml:space="preserve">Otwarcie ofert nastąpi </w:t>
      </w:r>
      <w:r w:rsidR="005A2E50" w:rsidRPr="008C5457">
        <w:rPr>
          <w:rFonts w:ascii="Cambria" w:hAnsi="Cambria"/>
          <w:sz w:val="24"/>
          <w:szCs w:val="24"/>
        </w:rPr>
        <w:t xml:space="preserve">w dniu, w którym upływa termin składania ofert – </w:t>
      </w:r>
      <w:r w:rsidR="0040736E">
        <w:rPr>
          <w:rFonts w:ascii="Cambria" w:hAnsi="Cambria"/>
          <w:sz w:val="24"/>
          <w:szCs w:val="24"/>
        </w:rPr>
        <w:t>45</w:t>
      </w:r>
      <w:r w:rsidR="0040736E" w:rsidRPr="008C5457">
        <w:rPr>
          <w:rFonts w:ascii="Cambria" w:hAnsi="Cambria"/>
          <w:sz w:val="24"/>
          <w:szCs w:val="24"/>
        </w:rPr>
        <w:t xml:space="preserve"> </w:t>
      </w:r>
      <w:r w:rsidR="005A2E50" w:rsidRPr="008C5457">
        <w:rPr>
          <w:rFonts w:ascii="Cambria" w:hAnsi="Cambria"/>
          <w:sz w:val="24"/>
          <w:szCs w:val="24"/>
        </w:rPr>
        <w:t xml:space="preserve">minut po upływie tego </w:t>
      </w:r>
      <w:r w:rsidR="005F4B4F" w:rsidRPr="008C5457">
        <w:rPr>
          <w:rFonts w:ascii="Cambria" w:hAnsi="Cambria"/>
          <w:sz w:val="24"/>
          <w:szCs w:val="24"/>
        </w:rPr>
        <w:t>termin</w:t>
      </w:r>
      <w:r w:rsidR="005A2E50" w:rsidRPr="008C5457">
        <w:rPr>
          <w:rFonts w:ascii="Cambria" w:hAnsi="Cambria"/>
          <w:sz w:val="24"/>
          <w:szCs w:val="24"/>
        </w:rPr>
        <w:t xml:space="preserve">u. </w:t>
      </w:r>
    </w:p>
    <w:p w14:paraId="3DCDCDE4" w14:textId="77777777" w:rsidR="00733069" w:rsidRPr="008C5457" w:rsidRDefault="00733069" w:rsidP="007E238C">
      <w:pPr>
        <w:numPr>
          <w:ilvl w:val="0"/>
          <w:numId w:val="45"/>
        </w:numPr>
        <w:spacing w:after="0"/>
        <w:jc w:val="both"/>
        <w:rPr>
          <w:rFonts w:ascii="Cambria" w:hAnsi="Cambria"/>
          <w:sz w:val="24"/>
          <w:szCs w:val="24"/>
        </w:rPr>
      </w:pPr>
      <w:r w:rsidRPr="008C5457">
        <w:rPr>
          <w:rFonts w:ascii="Cambria" w:hAnsi="Cambria"/>
          <w:sz w:val="24"/>
          <w:szCs w:val="24"/>
        </w:rPr>
        <w:t xml:space="preserve">W przypadku awarii systemu informatycznego, za pomocą którego odbywa się składanie ofert, która powoduje brak możliwości otwarcia ofert w terminie określonym przez Zamawiającego, otwarcie ofert następuje niezwłocznie po usunięciu awarii. </w:t>
      </w:r>
    </w:p>
    <w:p w14:paraId="1B6081DE" w14:textId="77777777" w:rsidR="00733069" w:rsidRPr="008C5457" w:rsidRDefault="00733069" w:rsidP="007E238C">
      <w:pPr>
        <w:numPr>
          <w:ilvl w:val="0"/>
          <w:numId w:val="45"/>
        </w:numPr>
        <w:spacing w:after="0"/>
        <w:jc w:val="both"/>
        <w:rPr>
          <w:rFonts w:ascii="Cambria" w:hAnsi="Cambria"/>
          <w:sz w:val="24"/>
          <w:szCs w:val="24"/>
        </w:rPr>
      </w:pPr>
      <w:r w:rsidRPr="008C5457">
        <w:rPr>
          <w:rFonts w:ascii="Cambria" w:hAnsi="Cambria"/>
          <w:sz w:val="24"/>
          <w:szCs w:val="24"/>
        </w:rPr>
        <w:t xml:space="preserve">W takim przypadku Zamawiający przekaże informację o zmianie terminu otwarcia ofert na stronie internetowej prowadzonego postępowania. </w:t>
      </w:r>
    </w:p>
    <w:p w14:paraId="6062D38D" w14:textId="77777777" w:rsidR="00733069" w:rsidRPr="008C5457" w:rsidRDefault="00733069" w:rsidP="007E238C">
      <w:pPr>
        <w:numPr>
          <w:ilvl w:val="0"/>
          <w:numId w:val="45"/>
        </w:numPr>
        <w:spacing w:after="0"/>
        <w:jc w:val="both"/>
        <w:rPr>
          <w:rFonts w:ascii="Cambria" w:hAnsi="Cambria"/>
          <w:sz w:val="24"/>
          <w:szCs w:val="24"/>
        </w:rPr>
      </w:pPr>
      <w:r w:rsidRPr="008C5457">
        <w:rPr>
          <w:rFonts w:ascii="Cambria" w:hAnsi="Cambria"/>
          <w:sz w:val="24"/>
          <w:szCs w:val="24"/>
        </w:rPr>
        <w:t xml:space="preserve">Zamawiający, najpóźniej przed otwarciem ofert, udostępnia na stronie internetowej prowadzonego postępowania, informację o kwocie, jaką zamierza przeznaczyć na sfinansowanie zamówienia. </w:t>
      </w:r>
    </w:p>
    <w:p w14:paraId="4A5AA103" w14:textId="77777777" w:rsidR="00733069" w:rsidRPr="008C5457" w:rsidRDefault="00733069" w:rsidP="007E238C">
      <w:pPr>
        <w:numPr>
          <w:ilvl w:val="0"/>
          <w:numId w:val="45"/>
        </w:numPr>
        <w:spacing w:after="0"/>
        <w:jc w:val="both"/>
        <w:rPr>
          <w:rFonts w:ascii="Cambria" w:hAnsi="Cambria"/>
          <w:sz w:val="24"/>
          <w:szCs w:val="24"/>
        </w:rPr>
      </w:pPr>
      <w:r w:rsidRPr="008C5457">
        <w:rPr>
          <w:rFonts w:ascii="Cambria" w:hAnsi="Cambria"/>
          <w:sz w:val="24"/>
          <w:szCs w:val="24"/>
        </w:rPr>
        <w:t xml:space="preserve">Niezwłocznie po otwarciu ofert, Zamawiający zamieści na stronie internetowej prowadzonego postępowania następujące informacje: </w:t>
      </w:r>
    </w:p>
    <w:p w14:paraId="11DFD34C" w14:textId="77777777" w:rsidR="00733069" w:rsidRPr="008C5457" w:rsidRDefault="00733069" w:rsidP="005C6A15">
      <w:pPr>
        <w:numPr>
          <w:ilvl w:val="0"/>
          <w:numId w:val="46"/>
        </w:numPr>
        <w:spacing w:after="0"/>
        <w:ind w:hanging="357"/>
        <w:jc w:val="both"/>
        <w:rPr>
          <w:rFonts w:ascii="Cambria" w:hAnsi="Cambria"/>
          <w:sz w:val="24"/>
          <w:szCs w:val="24"/>
        </w:rPr>
      </w:pPr>
      <w:r w:rsidRPr="008C5457">
        <w:rPr>
          <w:rFonts w:ascii="Cambria" w:hAnsi="Cambria"/>
          <w:sz w:val="24"/>
          <w:szCs w:val="24"/>
        </w:rPr>
        <w:t xml:space="preserve">nazwy albo imiona i nazwiska oraz siedziby lub miejsca prowadzonej działalności gospodarczej albo miejsca zamieszkania wykonawców, których oferty zostały otwarte; </w:t>
      </w:r>
    </w:p>
    <w:p w14:paraId="52B9D0F7" w14:textId="77777777" w:rsidR="00733069" w:rsidRPr="008C5457" w:rsidRDefault="00733069" w:rsidP="008E6614">
      <w:pPr>
        <w:numPr>
          <w:ilvl w:val="0"/>
          <w:numId w:val="46"/>
        </w:numPr>
        <w:jc w:val="both"/>
        <w:rPr>
          <w:rFonts w:ascii="Cambria" w:hAnsi="Cambria"/>
          <w:sz w:val="24"/>
          <w:szCs w:val="24"/>
        </w:rPr>
      </w:pPr>
      <w:r w:rsidRPr="008C5457">
        <w:rPr>
          <w:rFonts w:ascii="Cambria" w:hAnsi="Cambria"/>
          <w:sz w:val="24"/>
          <w:szCs w:val="24"/>
        </w:rPr>
        <w:t>ceny zawarte w ofertach.</w:t>
      </w:r>
    </w:p>
    <w:p w14:paraId="3D928313" w14:textId="77777777" w:rsidR="009D62F2" w:rsidRPr="0008263D" w:rsidRDefault="009D62F2" w:rsidP="008E6614">
      <w:pPr>
        <w:pStyle w:val="Nagwek1"/>
        <w:numPr>
          <w:ilvl w:val="0"/>
          <w:numId w:val="74"/>
        </w:numPr>
        <w:shd w:val="clear" w:color="auto" w:fill="FBD4B4"/>
        <w:ind w:left="426"/>
        <w:rPr>
          <w:color w:val="000099"/>
          <w:sz w:val="28"/>
          <w:szCs w:val="28"/>
        </w:rPr>
      </w:pPr>
      <w:bookmarkStart w:id="21" w:name="_Toc69220076"/>
      <w:r w:rsidRPr="0008263D">
        <w:rPr>
          <w:color w:val="000099"/>
          <w:sz w:val="28"/>
          <w:szCs w:val="28"/>
        </w:rPr>
        <w:t>Sposób obliczenia ceny</w:t>
      </w:r>
      <w:bookmarkEnd w:id="21"/>
    </w:p>
    <w:p w14:paraId="3F21F39F" w14:textId="77777777" w:rsidR="0008263D" w:rsidRPr="0008263D" w:rsidRDefault="0008263D" w:rsidP="0008263D">
      <w:pPr>
        <w:pStyle w:val="Bezodstpw"/>
        <w:pBdr>
          <w:top w:val="single" w:sz="4" w:space="1" w:color="auto"/>
          <w:left w:val="single" w:sz="4" w:space="4" w:color="auto"/>
          <w:bottom w:val="single" w:sz="4" w:space="1" w:color="auto"/>
          <w:right w:val="single" w:sz="4" w:space="4" w:color="auto"/>
        </w:pBdr>
        <w:ind w:left="360"/>
        <w:jc w:val="center"/>
        <w:rPr>
          <w:rFonts w:ascii="Cambria" w:hAnsi="Cambria"/>
          <w:sz w:val="28"/>
          <w:szCs w:val="28"/>
        </w:rPr>
      </w:pPr>
      <w:r w:rsidRPr="0008263D">
        <w:rPr>
          <w:rFonts w:ascii="Cambria" w:hAnsi="Cambria"/>
          <w:sz w:val="28"/>
          <w:szCs w:val="28"/>
        </w:rPr>
        <w:t xml:space="preserve">Zamawiający przewiduje na sfinansowanie zamówienia </w:t>
      </w:r>
    </w:p>
    <w:p w14:paraId="03901522" w14:textId="148BF595" w:rsidR="009D62F2" w:rsidRPr="006E297D" w:rsidRDefault="0008263D" w:rsidP="0008263D">
      <w:pPr>
        <w:pStyle w:val="Bezodstpw"/>
        <w:pBdr>
          <w:top w:val="single" w:sz="4" w:space="1" w:color="auto"/>
          <w:left w:val="single" w:sz="4" w:space="4" w:color="auto"/>
          <w:bottom w:val="single" w:sz="4" w:space="1" w:color="auto"/>
          <w:right w:val="single" w:sz="4" w:space="4" w:color="auto"/>
        </w:pBdr>
        <w:ind w:left="360"/>
        <w:jc w:val="center"/>
        <w:rPr>
          <w:rFonts w:ascii="Cambria" w:hAnsi="Cambria"/>
          <w:b/>
          <w:sz w:val="28"/>
          <w:szCs w:val="28"/>
        </w:rPr>
      </w:pPr>
      <w:r w:rsidRPr="0008263D">
        <w:rPr>
          <w:rFonts w:ascii="Cambria" w:hAnsi="Cambria"/>
          <w:sz w:val="28"/>
          <w:szCs w:val="28"/>
        </w:rPr>
        <w:t xml:space="preserve">kwotę </w:t>
      </w:r>
      <w:r w:rsidRPr="008E374F">
        <w:rPr>
          <w:rFonts w:ascii="Cambria" w:hAnsi="Cambria"/>
          <w:b/>
          <w:sz w:val="28"/>
          <w:szCs w:val="28"/>
        </w:rPr>
        <w:t>21.352.800, 00 PLN (brutto).</w:t>
      </w:r>
    </w:p>
    <w:p w14:paraId="498759A5" w14:textId="77777777" w:rsidR="00521EF7" w:rsidRPr="0008263D" w:rsidRDefault="00733069" w:rsidP="005C6A15">
      <w:pPr>
        <w:numPr>
          <w:ilvl w:val="0"/>
          <w:numId w:val="38"/>
        </w:numPr>
        <w:spacing w:after="0"/>
        <w:ind w:left="391" w:hanging="357"/>
        <w:jc w:val="both"/>
        <w:rPr>
          <w:rFonts w:ascii="Cambria" w:hAnsi="Cambria"/>
          <w:sz w:val="24"/>
          <w:szCs w:val="24"/>
        </w:rPr>
      </w:pPr>
      <w:r w:rsidRPr="0008263D">
        <w:rPr>
          <w:rFonts w:ascii="Cambria" w:hAnsi="Cambria"/>
          <w:sz w:val="24"/>
          <w:szCs w:val="24"/>
        </w:rPr>
        <w:lastRenderedPageBreak/>
        <w:t xml:space="preserve">Cena ofertowa stanowić będzie ryczałtowe wynagrodzenie wykonawcy za należyte wykonanie zamówienia. </w:t>
      </w:r>
    </w:p>
    <w:p w14:paraId="6886F3CB" w14:textId="77777777" w:rsidR="00733069" w:rsidRPr="0008263D" w:rsidRDefault="00733069" w:rsidP="005C6A15">
      <w:pPr>
        <w:numPr>
          <w:ilvl w:val="0"/>
          <w:numId w:val="38"/>
        </w:numPr>
        <w:spacing w:after="0"/>
        <w:ind w:left="391" w:hanging="357"/>
        <w:jc w:val="both"/>
        <w:rPr>
          <w:rFonts w:ascii="Cambria" w:hAnsi="Cambria"/>
          <w:sz w:val="24"/>
          <w:szCs w:val="24"/>
        </w:rPr>
      </w:pPr>
      <w:r w:rsidRPr="0008263D">
        <w:rPr>
          <w:rFonts w:ascii="Cambria" w:hAnsi="Cambria"/>
          <w:sz w:val="24"/>
          <w:szCs w:val="24"/>
        </w:rPr>
        <w:t>Cena oferta musi obejmować wszelkie koszty, jakie poniesie wykonawca w związku z wykonywaniem zamówienia.</w:t>
      </w:r>
    </w:p>
    <w:p w14:paraId="1C439F52" w14:textId="440656D3" w:rsidR="00733069" w:rsidRPr="0008263D" w:rsidRDefault="000E4F5C" w:rsidP="008E6614">
      <w:pPr>
        <w:numPr>
          <w:ilvl w:val="0"/>
          <w:numId w:val="38"/>
        </w:numPr>
        <w:jc w:val="both"/>
        <w:rPr>
          <w:rFonts w:ascii="Cambria" w:hAnsi="Cambria"/>
          <w:sz w:val="24"/>
          <w:szCs w:val="24"/>
        </w:rPr>
      </w:pPr>
      <w:r w:rsidRPr="0008263D">
        <w:rPr>
          <w:rFonts w:ascii="Cambria" w:hAnsi="Cambria"/>
          <w:sz w:val="24"/>
          <w:szCs w:val="24"/>
        </w:rPr>
        <w:t xml:space="preserve">Mając na uwadze, iż </w:t>
      </w:r>
      <w:r w:rsidR="00733069" w:rsidRPr="0008263D">
        <w:rPr>
          <w:rFonts w:ascii="Cambria" w:hAnsi="Cambria"/>
          <w:sz w:val="24"/>
          <w:szCs w:val="24"/>
        </w:rPr>
        <w:t>okres realizacji zamówienia przekracza 12 miesięcy Zamawiający</w:t>
      </w:r>
      <w:r w:rsidRPr="0008263D">
        <w:rPr>
          <w:rFonts w:ascii="Cambria" w:hAnsi="Cambria"/>
          <w:sz w:val="24"/>
          <w:szCs w:val="24"/>
        </w:rPr>
        <w:t>, zgodnie z przepisem art.</w:t>
      </w:r>
      <w:r w:rsidR="00840E48">
        <w:rPr>
          <w:rFonts w:ascii="Cambria" w:hAnsi="Cambria"/>
          <w:sz w:val="24"/>
          <w:szCs w:val="24"/>
        </w:rPr>
        <w:t xml:space="preserve"> </w:t>
      </w:r>
      <w:r w:rsidR="0040736E" w:rsidRPr="0008263D">
        <w:rPr>
          <w:rFonts w:ascii="Cambria" w:hAnsi="Cambria"/>
          <w:sz w:val="24"/>
          <w:szCs w:val="24"/>
        </w:rPr>
        <w:t xml:space="preserve">439 </w:t>
      </w:r>
      <w:r w:rsidR="0040736E">
        <w:rPr>
          <w:rFonts w:ascii="Cambria" w:hAnsi="Cambria"/>
          <w:sz w:val="24"/>
          <w:szCs w:val="24"/>
        </w:rPr>
        <w:t>PZP</w:t>
      </w:r>
      <w:r w:rsidRPr="0008263D">
        <w:rPr>
          <w:rFonts w:ascii="Cambria" w:hAnsi="Cambria"/>
          <w:sz w:val="24"/>
          <w:szCs w:val="24"/>
        </w:rPr>
        <w:t>,</w:t>
      </w:r>
      <w:r w:rsidR="00733069" w:rsidRPr="0008263D">
        <w:rPr>
          <w:rFonts w:ascii="Cambria" w:hAnsi="Cambria"/>
          <w:sz w:val="24"/>
          <w:szCs w:val="24"/>
        </w:rPr>
        <w:t xml:space="preserve"> przewiduje </w:t>
      </w:r>
      <w:r w:rsidR="00840E48">
        <w:rPr>
          <w:rFonts w:ascii="Cambria" w:hAnsi="Cambria"/>
          <w:sz w:val="24"/>
          <w:szCs w:val="24"/>
        </w:rPr>
        <w:t xml:space="preserve">możliwość </w:t>
      </w:r>
      <w:r w:rsidR="00733069" w:rsidRPr="0008263D">
        <w:rPr>
          <w:rFonts w:ascii="Cambria" w:hAnsi="Cambria"/>
          <w:sz w:val="24"/>
          <w:szCs w:val="24"/>
        </w:rPr>
        <w:t>waloryzacji ceny ofertowej</w:t>
      </w:r>
      <w:r w:rsidRPr="0008263D">
        <w:rPr>
          <w:rFonts w:ascii="Cambria" w:hAnsi="Cambria"/>
          <w:sz w:val="24"/>
          <w:szCs w:val="24"/>
        </w:rPr>
        <w:t>, na zasadach wskazanych w postanowieniach Umowy</w:t>
      </w:r>
      <w:r w:rsidR="00733069" w:rsidRPr="0008263D">
        <w:rPr>
          <w:rFonts w:ascii="Cambria" w:hAnsi="Cambria"/>
          <w:sz w:val="24"/>
          <w:szCs w:val="24"/>
        </w:rPr>
        <w:t>.</w:t>
      </w:r>
    </w:p>
    <w:p w14:paraId="6943C7D5" w14:textId="77777777" w:rsidR="009D62F2" w:rsidRPr="008C5457" w:rsidRDefault="009D62F2" w:rsidP="008E6614">
      <w:pPr>
        <w:pStyle w:val="Nagwek1"/>
        <w:numPr>
          <w:ilvl w:val="0"/>
          <w:numId w:val="74"/>
        </w:numPr>
        <w:shd w:val="clear" w:color="auto" w:fill="FBD4B4"/>
        <w:ind w:left="426"/>
        <w:rPr>
          <w:color w:val="000099"/>
          <w:sz w:val="28"/>
          <w:szCs w:val="28"/>
        </w:rPr>
      </w:pPr>
      <w:bookmarkStart w:id="22" w:name="_Toc69220077"/>
      <w:r w:rsidRPr="008C5457">
        <w:rPr>
          <w:color w:val="000099"/>
          <w:sz w:val="28"/>
          <w:szCs w:val="28"/>
        </w:rPr>
        <w:t>Opis kryteriów oceny ofert wraz z podaniem wag tych kryteriów i sposobu oceny ofert</w:t>
      </w:r>
      <w:bookmarkEnd w:id="22"/>
    </w:p>
    <w:p w14:paraId="68561550" w14:textId="77777777" w:rsidR="00733069" w:rsidRPr="008C5457" w:rsidRDefault="009D62F2" w:rsidP="00D326B6">
      <w:pPr>
        <w:pStyle w:val="Bezodstpw"/>
        <w:spacing w:line="276" w:lineRule="auto"/>
        <w:rPr>
          <w:rFonts w:ascii="Cambria" w:hAnsi="Cambria"/>
        </w:rPr>
      </w:pPr>
      <w:r w:rsidRPr="008C5457">
        <w:rPr>
          <w:rFonts w:ascii="Cambria" w:hAnsi="Cambria"/>
        </w:rPr>
        <w:t xml:space="preserve"> </w:t>
      </w:r>
    </w:p>
    <w:p w14:paraId="497C7D39" w14:textId="229ED6B2" w:rsidR="00733069" w:rsidRPr="008C5457" w:rsidRDefault="00733069" w:rsidP="008E6614">
      <w:pPr>
        <w:numPr>
          <w:ilvl w:val="0"/>
          <w:numId w:val="47"/>
        </w:numPr>
        <w:ind w:left="426"/>
        <w:jc w:val="both"/>
        <w:rPr>
          <w:rFonts w:ascii="Cambria" w:hAnsi="Cambria"/>
          <w:sz w:val="24"/>
          <w:szCs w:val="24"/>
        </w:rPr>
      </w:pPr>
      <w:r w:rsidRPr="008C5457">
        <w:rPr>
          <w:rFonts w:ascii="Cambria" w:hAnsi="Cambria"/>
          <w:sz w:val="24"/>
          <w:szCs w:val="24"/>
        </w:rPr>
        <w:t xml:space="preserve">Ocena ofert i wybór najkorzystniejszej oferty </w:t>
      </w:r>
      <w:r w:rsidR="006265CB" w:rsidRPr="008C5457">
        <w:rPr>
          <w:rFonts w:ascii="Cambria" w:hAnsi="Cambria"/>
          <w:sz w:val="24"/>
          <w:szCs w:val="24"/>
        </w:rPr>
        <w:t>zostaną</w:t>
      </w:r>
      <w:r w:rsidRPr="008C5457">
        <w:rPr>
          <w:rFonts w:ascii="Cambria" w:hAnsi="Cambria"/>
          <w:sz w:val="24"/>
          <w:szCs w:val="24"/>
        </w:rPr>
        <w:t xml:space="preserve"> dokonan</w:t>
      </w:r>
      <w:r w:rsidR="006265CB">
        <w:rPr>
          <w:rFonts w:ascii="Cambria" w:hAnsi="Cambria"/>
          <w:sz w:val="24"/>
          <w:szCs w:val="24"/>
        </w:rPr>
        <w:t>e</w:t>
      </w:r>
      <w:r w:rsidRPr="008C5457">
        <w:rPr>
          <w:rFonts w:ascii="Cambria" w:hAnsi="Cambria"/>
          <w:sz w:val="24"/>
          <w:szCs w:val="24"/>
        </w:rPr>
        <w:t xml:space="preserve"> wyłącznie na podstawie poniższych kr</w:t>
      </w:r>
      <w:r w:rsidR="00B01780" w:rsidRPr="008C5457">
        <w:rPr>
          <w:rFonts w:ascii="Cambria" w:hAnsi="Cambria"/>
          <w:sz w:val="24"/>
          <w:szCs w:val="24"/>
        </w:rPr>
        <w:t>yt</w:t>
      </w:r>
      <w:r w:rsidRPr="008C5457">
        <w:rPr>
          <w:rFonts w:ascii="Cambria" w:hAnsi="Cambria"/>
          <w:sz w:val="24"/>
          <w:szCs w:val="24"/>
        </w:rPr>
        <w:t>eriów wyboru: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22"/>
        <w:gridCol w:w="2883"/>
      </w:tblGrid>
      <w:tr w:rsidR="00B01780" w:rsidRPr="008C5457" w14:paraId="222BDE90" w14:textId="77777777" w:rsidTr="00F22E12">
        <w:tc>
          <w:tcPr>
            <w:tcW w:w="531" w:type="dxa"/>
          </w:tcPr>
          <w:p w14:paraId="47DCC168" w14:textId="77777777" w:rsidR="00B01780" w:rsidRPr="008C5457" w:rsidRDefault="00B01780" w:rsidP="00D326B6">
            <w:pPr>
              <w:pStyle w:val="Bezodstpw"/>
              <w:spacing w:line="276" w:lineRule="auto"/>
              <w:jc w:val="center"/>
              <w:rPr>
                <w:rFonts w:ascii="Cambria" w:hAnsi="Cambria"/>
              </w:rPr>
            </w:pPr>
            <w:r w:rsidRPr="008C5457">
              <w:rPr>
                <w:rFonts w:ascii="Cambria" w:hAnsi="Cambria"/>
              </w:rPr>
              <w:t>Lp.</w:t>
            </w:r>
          </w:p>
        </w:tc>
        <w:tc>
          <w:tcPr>
            <w:tcW w:w="5222" w:type="dxa"/>
          </w:tcPr>
          <w:p w14:paraId="7AF49A7B" w14:textId="77777777" w:rsidR="00B01780" w:rsidRPr="008C5457" w:rsidRDefault="00B01780" w:rsidP="00D326B6">
            <w:pPr>
              <w:pStyle w:val="Bezodstpw"/>
              <w:spacing w:line="276" w:lineRule="auto"/>
              <w:jc w:val="center"/>
              <w:rPr>
                <w:rFonts w:ascii="Cambria" w:hAnsi="Cambria"/>
              </w:rPr>
            </w:pPr>
            <w:r w:rsidRPr="008C5457">
              <w:rPr>
                <w:rFonts w:ascii="Cambria" w:hAnsi="Cambria"/>
              </w:rPr>
              <w:t>Nazwa kryterium</w:t>
            </w:r>
          </w:p>
        </w:tc>
        <w:tc>
          <w:tcPr>
            <w:tcW w:w="2883" w:type="dxa"/>
          </w:tcPr>
          <w:p w14:paraId="14D74983" w14:textId="77777777" w:rsidR="00B01780" w:rsidRPr="008C5457" w:rsidRDefault="00B01780" w:rsidP="00D326B6">
            <w:pPr>
              <w:pStyle w:val="Bezodstpw"/>
              <w:spacing w:line="276" w:lineRule="auto"/>
              <w:jc w:val="center"/>
              <w:rPr>
                <w:rFonts w:ascii="Cambria" w:hAnsi="Cambria"/>
              </w:rPr>
            </w:pPr>
            <w:r w:rsidRPr="008C5457">
              <w:rPr>
                <w:rFonts w:ascii="Cambria" w:hAnsi="Cambria"/>
              </w:rPr>
              <w:t>Waga kryterium</w:t>
            </w:r>
          </w:p>
        </w:tc>
      </w:tr>
      <w:tr w:rsidR="00B01780" w:rsidRPr="008C5457" w14:paraId="1B30A7B8" w14:textId="77777777" w:rsidTr="00F22E12">
        <w:tc>
          <w:tcPr>
            <w:tcW w:w="531" w:type="dxa"/>
          </w:tcPr>
          <w:p w14:paraId="08060818" w14:textId="77777777" w:rsidR="00B01780" w:rsidRPr="008C5457" w:rsidRDefault="00B01780" w:rsidP="00D326B6">
            <w:pPr>
              <w:pStyle w:val="Bezodstpw"/>
              <w:spacing w:line="276" w:lineRule="auto"/>
              <w:rPr>
                <w:rFonts w:ascii="Cambria" w:hAnsi="Cambria"/>
              </w:rPr>
            </w:pPr>
            <w:r w:rsidRPr="008C5457">
              <w:rPr>
                <w:rFonts w:ascii="Cambria" w:hAnsi="Cambria"/>
              </w:rPr>
              <w:t>1</w:t>
            </w:r>
          </w:p>
        </w:tc>
        <w:tc>
          <w:tcPr>
            <w:tcW w:w="5222" w:type="dxa"/>
          </w:tcPr>
          <w:p w14:paraId="6A7122A9" w14:textId="77777777" w:rsidR="00B01780" w:rsidRPr="008C5457" w:rsidRDefault="00B01780" w:rsidP="00D326B6">
            <w:pPr>
              <w:pStyle w:val="Bezodstpw"/>
              <w:spacing w:line="276" w:lineRule="auto"/>
              <w:rPr>
                <w:rFonts w:ascii="Cambria" w:hAnsi="Cambria"/>
              </w:rPr>
            </w:pPr>
            <w:r w:rsidRPr="008C5457">
              <w:rPr>
                <w:rFonts w:ascii="Cambria" w:hAnsi="Cambria"/>
              </w:rPr>
              <w:t>CENA OFERTOWA</w:t>
            </w:r>
          </w:p>
        </w:tc>
        <w:tc>
          <w:tcPr>
            <w:tcW w:w="2883" w:type="dxa"/>
          </w:tcPr>
          <w:p w14:paraId="114B921A" w14:textId="254E2BA4" w:rsidR="00B01780" w:rsidRPr="008C5457" w:rsidRDefault="0008263D" w:rsidP="00774259">
            <w:pPr>
              <w:pStyle w:val="Bezodstpw"/>
              <w:spacing w:line="276" w:lineRule="auto"/>
              <w:jc w:val="center"/>
              <w:rPr>
                <w:rFonts w:ascii="Cambria" w:hAnsi="Cambria"/>
              </w:rPr>
            </w:pPr>
            <w:r>
              <w:rPr>
                <w:rFonts w:ascii="Cambria" w:hAnsi="Cambria"/>
              </w:rPr>
              <w:t>6</w:t>
            </w:r>
            <w:r w:rsidR="00774259" w:rsidRPr="008C5457">
              <w:rPr>
                <w:rFonts w:ascii="Cambria" w:hAnsi="Cambria"/>
              </w:rPr>
              <w:t>0%</w:t>
            </w:r>
          </w:p>
        </w:tc>
      </w:tr>
      <w:tr w:rsidR="00B01780" w:rsidRPr="008C5457" w14:paraId="004C1CFD" w14:textId="77777777" w:rsidTr="00F22E12">
        <w:tc>
          <w:tcPr>
            <w:tcW w:w="531" w:type="dxa"/>
          </w:tcPr>
          <w:p w14:paraId="349F0121" w14:textId="77777777" w:rsidR="00B01780" w:rsidRPr="008C5457" w:rsidRDefault="00B01780" w:rsidP="00D326B6">
            <w:pPr>
              <w:pStyle w:val="Bezodstpw"/>
              <w:spacing w:line="276" w:lineRule="auto"/>
              <w:rPr>
                <w:rFonts w:ascii="Cambria" w:hAnsi="Cambria"/>
              </w:rPr>
            </w:pPr>
            <w:r w:rsidRPr="008C5457">
              <w:rPr>
                <w:rFonts w:ascii="Cambria" w:hAnsi="Cambria"/>
              </w:rPr>
              <w:t>2</w:t>
            </w:r>
          </w:p>
        </w:tc>
        <w:tc>
          <w:tcPr>
            <w:tcW w:w="5222" w:type="dxa"/>
          </w:tcPr>
          <w:p w14:paraId="52FB2D2C" w14:textId="77777777" w:rsidR="00B01780" w:rsidRPr="008C5457" w:rsidRDefault="00774259" w:rsidP="00D326B6">
            <w:pPr>
              <w:pStyle w:val="Bezodstpw"/>
              <w:spacing w:line="276" w:lineRule="auto"/>
              <w:rPr>
                <w:rFonts w:ascii="Cambria" w:hAnsi="Cambria"/>
              </w:rPr>
            </w:pPr>
            <w:r w:rsidRPr="008C5457">
              <w:rPr>
                <w:rFonts w:ascii="Cambria" w:hAnsi="Cambria"/>
              </w:rPr>
              <w:t>SPRAWNOŚĆ CIEPLNA</w:t>
            </w:r>
          </w:p>
        </w:tc>
        <w:tc>
          <w:tcPr>
            <w:tcW w:w="2883" w:type="dxa"/>
          </w:tcPr>
          <w:p w14:paraId="0900D731" w14:textId="77777777" w:rsidR="00B01780" w:rsidRPr="008C5457" w:rsidRDefault="00774259" w:rsidP="00774259">
            <w:pPr>
              <w:pStyle w:val="Bezodstpw"/>
              <w:spacing w:line="276" w:lineRule="auto"/>
              <w:jc w:val="center"/>
              <w:rPr>
                <w:rFonts w:ascii="Cambria" w:hAnsi="Cambria"/>
              </w:rPr>
            </w:pPr>
            <w:r w:rsidRPr="008C5457">
              <w:rPr>
                <w:rFonts w:ascii="Cambria" w:hAnsi="Cambria"/>
              </w:rPr>
              <w:t>20%</w:t>
            </w:r>
          </w:p>
        </w:tc>
      </w:tr>
      <w:tr w:rsidR="00774259" w:rsidRPr="008C5457" w14:paraId="6285420F" w14:textId="77777777" w:rsidTr="00F22E12">
        <w:tc>
          <w:tcPr>
            <w:tcW w:w="531" w:type="dxa"/>
          </w:tcPr>
          <w:p w14:paraId="0300D381" w14:textId="77777777" w:rsidR="00774259" w:rsidRPr="008C5457" w:rsidRDefault="00774259" w:rsidP="00D326B6">
            <w:pPr>
              <w:pStyle w:val="Bezodstpw"/>
              <w:spacing w:line="276" w:lineRule="auto"/>
              <w:rPr>
                <w:rFonts w:ascii="Cambria" w:hAnsi="Cambria"/>
              </w:rPr>
            </w:pPr>
            <w:r w:rsidRPr="008C5457">
              <w:rPr>
                <w:rFonts w:ascii="Cambria" w:hAnsi="Cambria"/>
              </w:rPr>
              <w:t>3</w:t>
            </w:r>
          </w:p>
        </w:tc>
        <w:tc>
          <w:tcPr>
            <w:tcW w:w="5222" w:type="dxa"/>
          </w:tcPr>
          <w:p w14:paraId="51BEBB2E" w14:textId="77777777" w:rsidR="00774259" w:rsidRPr="008C5457" w:rsidRDefault="00774259" w:rsidP="00D326B6">
            <w:pPr>
              <w:pStyle w:val="Bezodstpw"/>
              <w:spacing w:line="276" w:lineRule="auto"/>
              <w:rPr>
                <w:rFonts w:ascii="Cambria" w:hAnsi="Cambria"/>
              </w:rPr>
            </w:pPr>
            <w:r w:rsidRPr="008C5457">
              <w:rPr>
                <w:rFonts w:ascii="Cambria" w:hAnsi="Cambria"/>
              </w:rPr>
              <w:t>OCENA TECHNICZNA</w:t>
            </w:r>
          </w:p>
        </w:tc>
        <w:tc>
          <w:tcPr>
            <w:tcW w:w="2883" w:type="dxa"/>
          </w:tcPr>
          <w:p w14:paraId="1D1FA839" w14:textId="53E21839" w:rsidR="00774259" w:rsidRPr="008C5457" w:rsidRDefault="0008263D" w:rsidP="00774259">
            <w:pPr>
              <w:pStyle w:val="Bezodstpw"/>
              <w:spacing w:line="276" w:lineRule="auto"/>
              <w:jc w:val="center"/>
              <w:rPr>
                <w:rFonts w:ascii="Cambria" w:hAnsi="Cambria"/>
              </w:rPr>
            </w:pPr>
            <w:r>
              <w:rPr>
                <w:rFonts w:ascii="Cambria" w:hAnsi="Cambria"/>
              </w:rPr>
              <w:t>2</w:t>
            </w:r>
            <w:r w:rsidR="00774259" w:rsidRPr="008C5457">
              <w:rPr>
                <w:rFonts w:ascii="Cambria" w:hAnsi="Cambria"/>
              </w:rPr>
              <w:t>0%</w:t>
            </w:r>
          </w:p>
        </w:tc>
      </w:tr>
    </w:tbl>
    <w:p w14:paraId="2D4431DC" w14:textId="77777777" w:rsidR="00733069" w:rsidRPr="008C5457" w:rsidRDefault="00733069" w:rsidP="006265CB">
      <w:pPr>
        <w:spacing w:after="0"/>
        <w:jc w:val="both"/>
        <w:rPr>
          <w:rFonts w:ascii="Cambria" w:hAnsi="Cambria"/>
          <w:sz w:val="24"/>
          <w:szCs w:val="24"/>
        </w:rPr>
      </w:pPr>
    </w:p>
    <w:p w14:paraId="2C399ACB" w14:textId="2FA57E66" w:rsidR="00E95578" w:rsidRDefault="007978EE" w:rsidP="008E6614">
      <w:pPr>
        <w:numPr>
          <w:ilvl w:val="0"/>
          <w:numId w:val="47"/>
        </w:numPr>
        <w:ind w:left="426"/>
        <w:jc w:val="both"/>
        <w:rPr>
          <w:rFonts w:ascii="Cambria" w:hAnsi="Cambria"/>
          <w:sz w:val="24"/>
          <w:szCs w:val="24"/>
        </w:rPr>
      </w:pPr>
      <w:r w:rsidRPr="008C5457">
        <w:rPr>
          <w:rFonts w:ascii="Cambria" w:hAnsi="Cambria"/>
          <w:sz w:val="24"/>
          <w:szCs w:val="24"/>
        </w:rPr>
        <w:t>W zakresie kryterium „</w:t>
      </w:r>
      <w:r w:rsidR="00B01780" w:rsidRPr="008C5457">
        <w:rPr>
          <w:rFonts w:ascii="Cambria" w:hAnsi="Cambria"/>
          <w:b/>
          <w:sz w:val="24"/>
          <w:szCs w:val="24"/>
        </w:rPr>
        <w:t>CENA OFERTOWA</w:t>
      </w:r>
      <w:r w:rsidRPr="008C5457">
        <w:rPr>
          <w:rFonts w:ascii="Cambria" w:hAnsi="Cambria"/>
          <w:sz w:val="24"/>
          <w:szCs w:val="24"/>
        </w:rPr>
        <w:t xml:space="preserve">” ocenie punktowej podlegać będzie </w:t>
      </w:r>
      <w:r w:rsidR="008E374F">
        <w:rPr>
          <w:rFonts w:ascii="Cambria" w:hAnsi="Cambria"/>
          <w:sz w:val="24"/>
          <w:szCs w:val="24"/>
        </w:rPr>
        <w:t>zaoferowana cena</w:t>
      </w:r>
      <w:r w:rsidRPr="008C5457">
        <w:rPr>
          <w:rFonts w:ascii="Cambria" w:hAnsi="Cambria"/>
          <w:sz w:val="24"/>
          <w:szCs w:val="24"/>
        </w:rPr>
        <w:t xml:space="preserve"> ocenianej oferty. Punktacja dokonywana będzie według poniższej zależności:</w:t>
      </w:r>
    </w:p>
    <w:p w14:paraId="1A492E29" w14:textId="2C0508C6" w:rsidR="00466698" w:rsidRPr="002F674A" w:rsidRDefault="000072D4" w:rsidP="002F674A">
      <w:pPr>
        <w:ind w:left="426"/>
        <w:jc w:val="center"/>
        <w:rPr>
          <w:rFonts w:ascii="Cambria" w:hAnsi="Cambria"/>
          <w:sz w:val="24"/>
          <w:szCs w:val="24"/>
        </w:rPr>
      </w:pPr>
      <w:r w:rsidRPr="002F674A">
        <w:rPr>
          <w:rFonts w:ascii="Cambria" w:hAnsi="Cambria"/>
          <w:sz w:val="24"/>
          <w:szCs w:val="24"/>
        </w:rPr>
        <w:t>P</w:t>
      </w:r>
      <w:r w:rsidRPr="002F674A">
        <w:rPr>
          <w:rFonts w:ascii="Cambria" w:hAnsi="Cambria"/>
          <w:sz w:val="24"/>
          <w:szCs w:val="24"/>
          <w:vertAlign w:val="subscript"/>
        </w:rPr>
        <w:t>CJ</w:t>
      </w:r>
      <w:r w:rsidRPr="002F674A">
        <w:rPr>
          <w:rFonts w:ascii="Cambria" w:hAnsi="Cambria"/>
          <w:sz w:val="24"/>
          <w:szCs w:val="24"/>
        </w:rPr>
        <w:t xml:space="preserve"> = (C</w:t>
      </w:r>
      <w:r w:rsidRPr="002F674A">
        <w:rPr>
          <w:rFonts w:ascii="Cambria" w:hAnsi="Cambria"/>
          <w:sz w:val="24"/>
          <w:szCs w:val="24"/>
          <w:vertAlign w:val="subscript"/>
        </w:rPr>
        <w:t xml:space="preserve">min </w:t>
      </w:r>
      <w:r w:rsidRPr="002F674A">
        <w:rPr>
          <w:rFonts w:ascii="Cambria" w:hAnsi="Cambria"/>
          <w:sz w:val="24"/>
          <w:szCs w:val="24"/>
        </w:rPr>
        <w:t>/</w:t>
      </w:r>
      <w:r w:rsidRPr="002F674A">
        <w:rPr>
          <w:rFonts w:ascii="Cambria" w:hAnsi="Cambria"/>
          <w:sz w:val="24"/>
          <w:szCs w:val="24"/>
          <w:vertAlign w:val="subscript"/>
        </w:rPr>
        <w:t xml:space="preserve"> </w:t>
      </w:r>
      <w:r w:rsidRPr="002F674A">
        <w:rPr>
          <w:rFonts w:ascii="Cambria" w:hAnsi="Cambria"/>
          <w:sz w:val="24"/>
          <w:szCs w:val="24"/>
        </w:rPr>
        <w:t>C</w:t>
      </w:r>
      <w:r w:rsidRPr="002F674A">
        <w:rPr>
          <w:rFonts w:ascii="Cambria" w:hAnsi="Cambria"/>
          <w:sz w:val="24"/>
          <w:szCs w:val="24"/>
          <w:vertAlign w:val="subscript"/>
        </w:rPr>
        <w:t>J</w:t>
      </w:r>
      <w:r w:rsidRPr="002F674A">
        <w:rPr>
          <w:rFonts w:ascii="Cambria" w:hAnsi="Cambria"/>
          <w:sz w:val="24"/>
          <w:szCs w:val="24"/>
        </w:rPr>
        <w:t>) * 60,0 pkt.</w:t>
      </w:r>
    </w:p>
    <w:p w14:paraId="5A038E62" w14:textId="3E606175" w:rsidR="000072D4" w:rsidRPr="002F674A" w:rsidRDefault="0008263D" w:rsidP="000072D4">
      <w:pPr>
        <w:pStyle w:val="Bezodstpw"/>
        <w:spacing w:line="276" w:lineRule="auto"/>
        <w:ind w:left="1416" w:hanging="990"/>
        <w:jc w:val="both"/>
        <w:rPr>
          <w:rFonts w:ascii="Cambria" w:hAnsi="Cambria"/>
          <w:sz w:val="24"/>
          <w:szCs w:val="24"/>
        </w:rPr>
      </w:pPr>
      <w:r w:rsidRPr="002F674A">
        <w:rPr>
          <w:rFonts w:ascii="Cambria" w:hAnsi="Cambria"/>
          <w:sz w:val="24"/>
          <w:szCs w:val="24"/>
        </w:rPr>
        <w:t>gdzie:</w:t>
      </w:r>
      <w:r w:rsidR="002F674A">
        <w:rPr>
          <w:rFonts w:ascii="Cambria" w:hAnsi="Cambria"/>
          <w:b/>
          <w:sz w:val="24"/>
          <w:szCs w:val="24"/>
        </w:rPr>
        <w:tab/>
      </w:r>
      <w:r w:rsidR="000072D4" w:rsidRPr="002F674A">
        <w:rPr>
          <w:rFonts w:ascii="Cambria" w:hAnsi="Cambria"/>
          <w:b/>
          <w:sz w:val="24"/>
          <w:szCs w:val="24"/>
        </w:rPr>
        <w:t>P</w:t>
      </w:r>
      <w:r w:rsidR="000072D4" w:rsidRPr="002F674A">
        <w:rPr>
          <w:rFonts w:ascii="Cambria" w:hAnsi="Cambria"/>
          <w:b/>
          <w:sz w:val="24"/>
          <w:szCs w:val="24"/>
          <w:vertAlign w:val="subscript"/>
        </w:rPr>
        <w:t>CJ</w:t>
      </w:r>
      <w:r w:rsidR="000072D4" w:rsidRPr="002F674A">
        <w:rPr>
          <w:rFonts w:ascii="Cambria" w:hAnsi="Cambria"/>
          <w:b/>
          <w:sz w:val="24"/>
          <w:szCs w:val="24"/>
        </w:rPr>
        <w:t xml:space="preserve"> </w:t>
      </w:r>
      <w:r w:rsidR="000072D4" w:rsidRPr="002F674A">
        <w:rPr>
          <w:rFonts w:ascii="Cambria" w:hAnsi="Cambria"/>
          <w:sz w:val="24"/>
          <w:szCs w:val="24"/>
        </w:rPr>
        <w:t>-ilość punktów, jakie uzyskuje oceniana oferta (J) w zakresie kryterium „Cena ofertowa”;</w:t>
      </w:r>
    </w:p>
    <w:p w14:paraId="557A311F" w14:textId="77777777" w:rsidR="000072D4" w:rsidRPr="002F674A" w:rsidRDefault="000072D4" w:rsidP="000072D4">
      <w:pPr>
        <w:pStyle w:val="Bezodstpw"/>
        <w:spacing w:line="276" w:lineRule="auto"/>
        <w:ind w:left="1416" w:hanging="990"/>
        <w:jc w:val="both"/>
        <w:rPr>
          <w:rFonts w:ascii="Cambria" w:hAnsi="Cambria"/>
          <w:sz w:val="24"/>
          <w:szCs w:val="24"/>
        </w:rPr>
      </w:pPr>
      <w:r w:rsidRPr="002F674A">
        <w:rPr>
          <w:rFonts w:ascii="Cambria" w:hAnsi="Cambria"/>
          <w:sz w:val="24"/>
          <w:szCs w:val="24"/>
        </w:rPr>
        <w:tab/>
      </w:r>
      <w:r w:rsidRPr="002F674A">
        <w:rPr>
          <w:rFonts w:ascii="Cambria" w:hAnsi="Cambria"/>
          <w:b/>
          <w:bCs/>
          <w:sz w:val="24"/>
          <w:szCs w:val="24"/>
        </w:rPr>
        <w:t>C</w:t>
      </w:r>
      <w:r w:rsidRPr="002F674A">
        <w:rPr>
          <w:rFonts w:ascii="Cambria" w:hAnsi="Cambria"/>
          <w:b/>
          <w:bCs/>
          <w:sz w:val="24"/>
          <w:szCs w:val="24"/>
          <w:vertAlign w:val="subscript"/>
        </w:rPr>
        <w:t>min</w:t>
      </w:r>
      <w:r w:rsidRPr="002F674A">
        <w:rPr>
          <w:rFonts w:ascii="Cambria" w:hAnsi="Cambria"/>
          <w:sz w:val="24"/>
          <w:szCs w:val="24"/>
        </w:rPr>
        <w:t xml:space="preserve"> – najniższa cena ofertowa spośród ofert niepodlegających odrzuceniu;</w:t>
      </w:r>
    </w:p>
    <w:p w14:paraId="4BBB6534" w14:textId="77777777" w:rsidR="000072D4" w:rsidRPr="000072D4" w:rsidRDefault="000072D4" w:rsidP="000072D4">
      <w:pPr>
        <w:pStyle w:val="Bezodstpw"/>
        <w:spacing w:line="276" w:lineRule="auto"/>
        <w:ind w:left="1416" w:hanging="990"/>
        <w:jc w:val="both"/>
        <w:rPr>
          <w:rFonts w:ascii="Cambria" w:hAnsi="Cambria"/>
          <w:sz w:val="24"/>
          <w:szCs w:val="24"/>
        </w:rPr>
      </w:pPr>
      <w:r w:rsidRPr="002F674A">
        <w:rPr>
          <w:rFonts w:ascii="Cambria" w:hAnsi="Cambria"/>
          <w:sz w:val="24"/>
          <w:szCs w:val="24"/>
        </w:rPr>
        <w:tab/>
      </w:r>
      <w:r w:rsidRPr="002F674A">
        <w:rPr>
          <w:rFonts w:ascii="Cambria" w:hAnsi="Cambria"/>
          <w:b/>
          <w:bCs/>
          <w:sz w:val="24"/>
          <w:szCs w:val="24"/>
        </w:rPr>
        <w:t>C</w:t>
      </w:r>
      <w:r w:rsidRPr="002F674A">
        <w:rPr>
          <w:rFonts w:ascii="Cambria" w:hAnsi="Cambria"/>
          <w:b/>
          <w:bCs/>
          <w:sz w:val="24"/>
          <w:szCs w:val="24"/>
          <w:vertAlign w:val="subscript"/>
        </w:rPr>
        <w:t>J</w:t>
      </w:r>
      <w:r w:rsidRPr="002F674A">
        <w:rPr>
          <w:rFonts w:ascii="Cambria" w:hAnsi="Cambria"/>
          <w:sz w:val="24"/>
          <w:szCs w:val="24"/>
        </w:rPr>
        <w:t xml:space="preserve"> – cena ofertowa ocenianej oferty.</w:t>
      </w:r>
    </w:p>
    <w:p w14:paraId="1FCB91C7" w14:textId="6572A401" w:rsidR="004E551E" w:rsidRPr="008C5457" w:rsidRDefault="004E551E" w:rsidP="000072D4">
      <w:pPr>
        <w:pStyle w:val="Bezodstpw"/>
        <w:numPr>
          <w:ilvl w:val="1"/>
          <w:numId w:val="47"/>
        </w:numPr>
        <w:spacing w:line="276" w:lineRule="auto"/>
        <w:ind w:left="709" w:hanging="357"/>
        <w:jc w:val="both"/>
        <w:rPr>
          <w:rFonts w:ascii="Cambria" w:hAnsi="Cambria"/>
          <w:sz w:val="24"/>
          <w:szCs w:val="24"/>
        </w:rPr>
      </w:pPr>
      <w:r w:rsidRPr="008C5457">
        <w:rPr>
          <w:rFonts w:ascii="Cambria" w:hAnsi="Cambria"/>
          <w:sz w:val="24"/>
          <w:szCs w:val="24"/>
        </w:rPr>
        <w:t>Jeżeli wybór oferty prowadziłby do powstania u Zamawiającego obowiązku podatkowego zgodnie z ustawą z dnia 11 marca 2004 r. o podatku od towarów i us</w:t>
      </w:r>
      <w:r w:rsidRPr="00840E48">
        <w:rPr>
          <w:rFonts w:ascii="Cambria" w:hAnsi="Cambria"/>
          <w:sz w:val="24"/>
          <w:szCs w:val="24"/>
        </w:rPr>
        <w:t xml:space="preserve">ług </w:t>
      </w:r>
      <w:r w:rsidR="00840E48" w:rsidRPr="0040736E">
        <w:rPr>
          <w:rFonts w:ascii="Cambria" w:hAnsi="Cambria" w:cs="Open Sans"/>
          <w:color w:val="333333"/>
          <w:sz w:val="24"/>
          <w:szCs w:val="24"/>
          <w:shd w:val="clear" w:color="auto" w:fill="FFFFFF"/>
        </w:rPr>
        <w:t>(t.j. Dz. U. z 2022 r. poz. 931 z późn. zm.)</w:t>
      </w:r>
      <w:r w:rsidR="00840E48" w:rsidRPr="00840E48" w:rsidDel="00840E48">
        <w:rPr>
          <w:rFonts w:ascii="Cambria" w:hAnsi="Cambria"/>
          <w:sz w:val="24"/>
          <w:szCs w:val="24"/>
        </w:rPr>
        <w:t xml:space="preserve"> </w:t>
      </w:r>
      <w:r w:rsidRPr="008C5457">
        <w:rPr>
          <w:rFonts w:ascii="Cambria" w:hAnsi="Cambria"/>
          <w:sz w:val="24"/>
          <w:szCs w:val="24"/>
        </w:rPr>
        <w:t xml:space="preserve">dla celów zastosowania kryterium „CENA OFERTOWA” Zamawiający doliczy do przedstawionej w tej ofercie ceny kwotę podatku od towarów i usług, którą miałby obowiązek rozliczyć. </w:t>
      </w:r>
    </w:p>
    <w:p w14:paraId="5FA44CB1" w14:textId="64042991" w:rsidR="004E551E" w:rsidRPr="008C5457" w:rsidRDefault="004E551E" w:rsidP="008E6614">
      <w:pPr>
        <w:pStyle w:val="Bezodstpw"/>
        <w:numPr>
          <w:ilvl w:val="1"/>
          <w:numId w:val="47"/>
        </w:numPr>
        <w:spacing w:line="276" w:lineRule="auto"/>
        <w:ind w:left="709"/>
        <w:jc w:val="both"/>
        <w:rPr>
          <w:rFonts w:ascii="Cambria" w:hAnsi="Cambria"/>
          <w:sz w:val="24"/>
          <w:szCs w:val="24"/>
        </w:rPr>
      </w:pPr>
      <w:r w:rsidRPr="008C5457">
        <w:rPr>
          <w:rFonts w:ascii="Cambria" w:hAnsi="Cambria"/>
          <w:sz w:val="24"/>
          <w:szCs w:val="24"/>
        </w:rPr>
        <w:t xml:space="preserve">W ofercie, o której mowa w </w:t>
      </w:r>
      <w:r w:rsidR="00840E48">
        <w:rPr>
          <w:rFonts w:ascii="Cambria" w:hAnsi="Cambria"/>
          <w:sz w:val="24"/>
          <w:szCs w:val="24"/>
        </w:rPr>
        <w:t xml:space="preserve">ust. </w:t>
      </w:r>
      <w:r w:rsidRPr="008C5457">
        <w:rPr>
          <w:rFonts w:ascii="Cambria" w:hAnsi="Cambria"/>
          <w:sz w:val="24"/>
          <w:szCs w:val="24"/>
        </w:rPr>
        <w:t>2.</w:t>
      </w:r>
      <w:r w:rsidR="003C5FB4" w:rsidRPr="008C5457">
        <w:rPr>
          <w:rFonts w:ascii="Cambria" w:hAnsi="Cambria"/>
          <w:sz w:val="24"/>
          <w:szCs w:val="24"/>
        </w:rPr>
        <w:t>1,</w:t>
      </w:r>
      <w:r w:rsidRPr="008C5457">
        <w:rPr>
          <w:rFonts w:ascii="Cambria" w:hAnsi="Cambria"/>
          <w:sz w:val="24"/>
          <w:szCs w:val="24"/>
        </w:rPr>
        <w:t xml:space="preserve"> </w:t>
      </w:r>
      <w:r w:rsidRPr="008C5457">
        <w:rPr>
          <w:rFonts w:ascii="Cambria" w:hAnsi="Cambria"/>
          <w:b/>
          <w:sz w:val="24"/>
          <w:szCs w:val="24"/>
        </w:rPr>
        <w:t>wykonawca ma obowiązek</w:t>
      </w:r>
      <w:r w:rsidRPr="008C5457">
        <w:rPr>
          <w:rFonts w:ascii="Cambria" w:hAnsi="Cambria"/>
          <w:sz w:val="24"/>
          <w:szCs w:val="24"/>
        </w:rPr>
        <w:t xml:space="preserve">: </w:t>
      </w:r>
    </w:p>
    <w:p w14:paraId="3D1F147E" w14:textId="77777777" w:rsidR="004E551E" w:rsidRPr="008C5457" w:rsidRDefault="004E551E" w:rsidP="008E6614">
      <w:pPr>
        <w:pStyle w:val="Bezodstpw"/>
        <w:numPr>
          <w:ilvl w:val="0"/>
          <w:numId w:val="49"/>
        </w:numPr>
        <w:spacing w:line="276" w:lineRule="auto"/>
        <w:ind w:left="993"/>
        <w:jc w:val="both"/>
        <w:rPr>
          <w:rFonts w:ascii="Cambria" w:hAnsi="Cambria"/>
          <w:sz w:val="24"/>
          <w:szCs w:val="24"/>
        </w:rPr>
      </w:pPr>
      <w:r w:rsidRPr="008C5457">
        <w:rPr>
          <w:rFonts w:ascii="Cambria" w:hAnsi="Cambria"/>
          <w:sz w:val="24"/>
          <w:szCs w:val="24"/>
        </w:rPr>
        <w:t xml:space="preserve">poinformowania zamawiającego, że wybór jego oferty będzie prowadził do powstania u Zamawiającego obowiązku podatkowego; </w:t>
      </w:r>
    </w:p>
    <w:p w14:paraId="6C61F8B7" w14:textId="77777777" w:rsidR="004E551E" w:rsidRPr="008C5457" w:rsidRDefault="004E551E" w:rsidP="008E6614">
      <w:pPr>
        <w:pStyle w:val="Bezodstpw"/>
        <w:numPr>
          <w:ilvl w:val="0"/>
          <w:numId w:val="49"/>
        </w:numPr>
        <w:spacing w:line="276" w:lineRule="auto"/>
        <w:ind w:left="993"/>
        <w:jc w:val="both"/>
        <w:rPr>
          <w:rFonts w:ascii="Cambria" w:hAnsi="Cambria"/>
          <w:sz w:val="24"/>
          <w:szCs w:val="24"/>
        </w:rPr>
      </w:pPr>
      <w:r w:rsidRPr="008C5457">
        <w:rPr>
          <w:rFonts w:ascii="Cambria" w:hAnsi="Cambria"/>
          <w:sz w:val="24"/>
          <w:szCs w:val="24"/>
        </w:rPr>
        <w:t xml:space="preserve">wskazania nazwy (rodzaju) towaru lub usługi, których dostawa lub świadczenie będą prowadziły do powstania obowiązku podatkowego; </w:t>
      </w:r>
    </w:p>
    <w:p w14:paraId="058F879C" w14:textId="77777777" w:rsidR="004E551E" w:rsidRPr="008C5457" w:rsidRDefault="004E551E" w:rsidP="008E6614">
      <w:pPr>
        <w:pStyle w:val="Bezodstpw"/>
        <w:numPr>
          <w:ilvl w:val="0"/>
          <w:numId w:val="49"/>
        </w:numPr>
        <w:spacing w:line="276" w:lineRule="auto"/>
        <w:ind w:left="993"/>
        <w:jc w:val="both"/>
        <w:rPr>
          <w:rFonts w:ascii="Cambria" w:hAnsi="Cambria"/>
          <w:sz w:val="24"/>
          <w:szCs w:val="24"/>
        </w:rPr>
      </w:pPr>
      <w:r w:rsidRPr="008C5457">
        <w:rPr>
          <w:rFonts w:ascii="Cambria" w:hAnsi="Cambria"/>
          <w:sz w:val="24"/>
          <w:szCs w:val="24"/>
        </w:rPr>
        <w:t xml:space="preserve">wskazania wartości towaru lub usługi objętego obowiązkiem podatkowym zamawiającego, bez kwoty podatku; </w:t>
      </w:r>
    </w:p>
    <w:p w14:paraId="6E521A5A" w14:textId="77777777" w:rsidR="00FF319E" w:rsidRPr="008C5457" w:rsidRDefault="00FF319E" w:rsidP="008E6614">
      <w:pPr>
        <w:pStyle w:val="Bezodstpw"/>
        <w:numPr>
          <w:ilvl w:val="0"/>
          <w:numId w:val="49"/>
        </w:numPr>
        <w:spacing w:line="276" w:lineRule="auto"/>
        <w:ind w:left="993"/>
        <w:jc w:val="both"/>
        <w:rPr>
          <w:rFonts w:ascii="Cambria" w:hAnsi="Cambria"/>
          <w:sz w:val="24"/>
          <w:szCs w:val="24"/>
        </w:rPr>
      </w:pPr>
      <w:r w:rsidRPr="008C5457">
        <w:rPr>
          <w:rFonts w:ascii="Cambria" w:hAnsi="Cambria"/>
          <w:sz w:val="24"/>
          <w:szCs w:val="24"/>
        </w:rPr>
        <w:t>wskazania stawki podatku od towarów i usług, która zgodnie z wiedzą wykonawcy, będzie miała zastosowanie.</w:t>
      </w:r>
    </w:p>
    <w:p w14:paraId="7F0D96DB" w14:textId="52C8CFBD" w:rsidR="00C227D0" w:rsidRPr="002F674A" w:rsidRDefault="00774259" w:rsidP="00702DDD">
      <w:pPr>
        <w:numPr>
          <w:ilvl w:val="0"/>
          <w:numId w:val="48"/>
        </w:numPr>
        <w:tabs>
          <w:tab w:val="left" w:pos="426"/>
        </w:tabs>
        <w:spacing w:after="0"/>
        <w:ind w:left="425" w:hanging="357"/>
        <w:jc w:val="both"/>
        <w:rPr>
          <w:rFonts w:ascii="Cambria" w:hAnsi="Cambria"/>
          <w:sz w:val="24"/>
          <w:szCs w:val="24"/>
        </w:rPr>
      </w:pPr>
      <w:r w:rsidRPr="008C5457">
        <w:rPr>
          <w:rFonts w:ascii="Cambria" w:hAnsi="Cambria"/>
          <w:sz w:val="24"/>
          <w:szCs w:val="24"/>
        </w:rPr>
        <w:lastRenderedPageBreak/>
        <w:t>W zakresie kryterium „</w:t>
      </w:r>
      <w:r w:rsidRPr="008C5457">
        <w:rPr>
          <w:rFonts w:ascii="Cambria" w:hAnsi="Cambria"/>
          <w:b/>
          <w:sz w:val="24"/>
          <w:szCs w:val="24"/>
        </w:rPr>
        <w:t>SPRAWNOŚĆ CIEPLNA</w:t>
      </w:r>
      <w:r w:rsidRPr="008C5457">
        <w:rPr>
          <w:rFonts w:ascii="Cambria" w:hAnsi="Cambria"/>
          <w:sz w:val="24"/>
          <w:szCs w:val="24"/>
        </w:rPr>
        <w:t>”</w:t>
      </w:r>
      <w:r w:rsidR="00056167" w:rsidRPr="008C5457">
        <w:rPr>
          <w:rFonts w:ascii="Cambria" w:hAnsi="Cambria"/>
          <w:sz w:val="24"/>
          <w:szCs w:val="24"/>
        </w:rPr>
        <w:t xml:space="preserve"> (sprawność produkcyjna)</w:t>
      </w:r>
      <w:r w:rsidRPr="008C5457">
        <w:rPr>
          <w:rFonts w:ascii="Cambria" w:hAnsi="Cambria"/>
          <w:sz w:val="24"/>
          <w:szCs w:val="24"/>
        </w:rPr>
        <w:t xml:space="preserve"> ocenie podlegać będzie gwarantowana przez wykonawcę </w:t>
      </w:r>
      <w:r w:rsidR="00C227D0" w:rsidRPr="008C5457">
        <w:rPr>
          <w:rFonts w:ascii="Cambria" w:hAnsi="Cambria"/>
          <w:sz w:val="24"/>
          <w:szCs w:val="24"/>
        </w:rPr>
        <w:t xml:space="preserve">procentowa </w:t>
      </w:r>
      <w:r w:rsidRPr="008C5457">
        <w:rPr>
          <w:rFonts w:ascii="Cambria" w:hAnsi="Cambria"/>
          <w:sz w:val="24"/>
          <w:szCs w:val="24"/>
        </w:rPr>
        <w:t>sprawność oferowanego rozwiązania</w:t>
      </w:r>
      <w:r w:rsidR="00523FB6" w:rsidRPr="008C5457">
        <w:rPr>
          <w:rFonts w:ascii="Cambria" w:hAnsi="Cambria"/>
          <w:sz w:val="24"/>
          <w:szCs w:val="24"/>
        </w:rPr>
        <w:t xml:space="preserve"> – podana w ofercie</w:t>
      </w:r>
      <w:r w:rsidR="00C227D0" w:rsidRPr="008C5457">
        <w:rPr>
          <w:rFonts w:ascii="Cambria" w:hAnsi="Cambria"/>
          <w:sz w:val="24"/>
          <w:szCs w:val="24"/>
        </w:rPr>
        <w:t xml:space="preserve"> i potwierdzona załączonymi do oferty rozwiązaniami</w:t>
      </w:r>
      <w:r w:rsidR="00523FB6" w:rsidRPr="008C5457">
        <w:rPr>
          <w:rFonts w:ascii="Cambria" w:hAnsi="Cambria"/>
          <w:sz w:val="24"/>
          <w:szCs w:val="24"/>
        </w:rPr>
        <w:t xml:space="preserve"> –</w:t>
      </w:r>
      <w:r w:rsidR="00056167" w:rsidRPr="008C5457">
        <w:rPr>
          <w:rFonts w:ascii="Cambria" w:hAnsi="Cambria"/>
          <w:sz w:val="24"/>
          <w:szCs w:val="24"/>
        </w:rPr>
        <w:t xml:space="preserve"> </w:t>
      </w:r>
      <w:r w:rsidRPr="008C5457">
        <w:rPr>
          <w:rFonts w:ascii="Cambria" w:hAnsi="Cambria"/>
          <w:sz w:val="24"/>
          <w:szCs w:val="24"/>
        </w:rPr>
        <w:t xml:space="preserve">stosunek ilości wyprodukowanej energii cieplnej w kotle, do </w:t>
      </w:r>
      <w:r w:rsidRPr="002F674A">
        <w:rPr>
          <w:rFonts w:ascii="Cambria" w:hAnsi="Cambria"/>
          <w:sz w:val="24"/>
          <w:szCs w:val="24"/>
        </w:rPr>
        <w:t>całkowitej energii chemicznej wniesionej w paliwie</w:t>
      </w:r>
      <w:r w:rsidR="00056167" w:rsidRPr="002F674A">
        <w:rPr>
          <w:rFonts w:ascii="Cambria" w:hAnsi="Cambria"/>
          <w:sz w:val="24"/>
          <w:szCs w:val="24"/>
        </w:rPr>
        <w:t xml:space="preserve"> - </w:t>
      </w:r>
      <w:r w:rsidR="00C227D0" w:rsidRPr="002F674A">
        <w:rPr>
          <w:rFonts w:ascii="Cambria" w:hAnsi="Cambria"/>
          <w:sz w:val="24"/>
          <w:szCs w:val="24"/>
        </w:rPr>
        <w:t>według poniższej zależności:</w:t>
      </w:r>
    </w:p>
    <w:p w14:paraId="794FFE63" w14:textId="250EC924" w:rsidR="00BB4058" w:rsidRPr="002F674A" w:rsidRDefault="00000000" w:rsidP="00BB4058">
      <w:pPr>
        <w:pStyle w:val="Bezodstpw"/>
        <w:spacing w:line="276" w:lineRule="auto"/>
        <w:ind w:left="567"/>
        <w:jc w:val="both"/>
        <w:rPr>
          <w:rFonts w:ascii="Cambria" w:hAnsi="Cambria"/>
          <w:sz w:val="24"/>
          <w:szCs w:val="24"/>
        </w:rPr>
      </w:pPr>
      <m:oMathPara>
        <m:oMath>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 xml:space="preserve">SCJ </m:t>
              </m:r>
            </m:sub>
          </m:sSub>
          <m:r>
            <w:rPr>
              <w:rFonts w:ascii="Cambria Math" w:hAnsi="Cambria Math"/>
            </w:rPr>
            <m:t xml:space="preserve">= </m:t>
          </m:r>
          <m:f>
            <m:fPr>
              <m:ctrlPr>
                <w:rPr>
                  <w:rFonts w:ascii="Cambria Math" w:eastAsiaTheme="minorHAnsi" w:hAnsi="Cambria Math" w:cstheme="minorBidi"/>
                  <w:i/>
                </w:rPr>
              </m:ctrlPr>
            </m:fPr>
            <m:num>
              <m:r>
                <w:rPr>
                  <w:rFonts w:ascii="Cambria Math" w:hAnsi="Cambria Math"/>
                </w:rPr>
                <m:t>(</m:t>
              </m:r>
              <m:sSub>
                <m:sSubPr>
                  <m:ctrlPr>
                    <w:rPr>
                      <w:rFonts w:ascii="Cambria Math" w:eastAsiaTheme="minorHAnsi" w:hAnsi="Cambria Math" w:cstheme="minorBidi"/>
                      <w:i/>
                    </w:rPr>
                  </m:ctrlPr>
                </m:sSubPr>
                <m:e>
                  <m:r>
                    <m:rPr>
                      <m:sty m:val="p"/>
                    </m:rPr>
                    <w:rPr>
                      <w:rFonts w:ascii="Cambria Math" w:hAnsi="Cambria Math" w:cs="Arial"/>
                      <w:sz w:val="24"/>
                      <w:szCs w:val="24"/>
                    </w:rPr>
                    <m:t>ɳ</m:t>
                  </m:r>
                </m:e>
                <m:sub>
                  <m:r>
                    <w:rPr>
                      <w:rFonts w:ascii="Cambria Math" w:hAnsi="Cambria Math"/>
                    </w:rPr>
                    <m:t>J</m:t>
                  </m:r>
                </m:sub>
              </m:sSub>
              <m:r>
                <w:rPr>
                  <w:rFonts w:ascii="Cambria Math" w:hAnsi="Cambria Math"/>
                </w:rPr>
                <m:t>-85%</m:t>
              </m:r>
              <m:r>
                <m:rPr>
                  <m:sty m:val="b"/>
                </m:rPr>
                <w:rPr>
                  <w:rFonts w:ascii="Cambria Math" w:hAnsi="Cambria Math"/>
                  <w:sz w:val="24"/>
                  <w:szCs w:val="24"/>
                </w:rPr>
                <m:t xml:space="preserve"> </m:t>
              </m:r>
              <m:r>
                <w:rPr>
                  <w:rFonts w:ascii="Cambria Math" w:hAnsi="Cambria Math"/>
                </w:rPr>
                <m:t>)</m:t>
              </m:r>
            </m:num>
            <m:den>
              <m:r>
                <w:rPr>
                  <w:rFonts w:ascii="Cambria Math" w:hAnsi="Cambria Math"/>
                </w:rPr>
                <m:t>3%</m:t>
              </m:r>
            </m:den>
          </m:f>
          <m:r>
            <w:rPr>
              <w:rFonts w:ascii="Cambria Math" w:hAnsi="Cambria Math"/>
            </w:rPr>
            <m:t>*20 p.</m:t>
          </m:r>
        </m:oMath>
      </m:oMathPara>
    </w:p>
    <w:p w14:paraId="77FF0309" w14:textId="659CBE1B" w:rsidR="000504A6" w:rsidRPr="008C5457" w:rsidRDefault="00774259" w:rsidP="00BB4058">
      <w:pPr>
        <w:pStyle w:val="Bezodstpw"/>
        <w:spacing w:line="276" w:lineRule="auto"/>
        <w:ind w:left="1560" w:hanging="1134"/>
        <w:jc w:val="both"/>
        <w:rPr>
          <w:rFonts w:ascii="Cambria" w:hAnsi="Cambria"/>
          <w:sz w:val="24"/>
          <w:szCs w:val="24"/>
        </w:rPr>
      </w:pPr>
      <w:r w:rsidRPr="002F674A">
        <w:rPr>
          <w:rFonts w:ascii="Cambria" w:hAnsi="Cambria"/>
          <w:sz w:val="24"/>
          <w:szCs w:val="24"/>
        </w:rPr>
        <w:t xml:space="preserve">gdzie: </w:t>
      </w:r>
      <w:r w:rsidRPr="002F674A">
        <w:rPr>
          <w:rFonts w:ascii="Cambria" w:hAnsi="Cambria"/>
          <w:b/>
          <w:sz w:val="24"/>
          <w:szCs w:val="24"/>
        </w:rPr>
        <w:t>P</w:t>
      </w:r>
      <w:r w:rsidR="00BB4058" w:rsidRPr="002F674A">
        <w:rPr>
          <w:rFonts w:ascii="Cambria" w:hAnsi="Cambria"/>
          <w:b/>
          <w:sz w:val="24"/>
          <w:szCs w:val="24"/>
          <w:vertAlign w:val="subscript"/>
        </w:rPr>
        <w:t>SCJ</w:t>
      </w:r>
      <w:r w:rsidRPr="002F674A">
        <w:rPr>
          <w:rFonts w:ascii="Cambria" w:hAnsi="Cambria"/>
          <w:b/>
          <w:sz w:val="24"/>
          <w:szCs w:val="24"/>
        </w:rPr>
        <w:t xml:space="preserve"> </w:t>
      </w:r>
      <w:r w:rsidR="00C227D0" w:rsidRPr="002F674A">
        <w:rPr>
          <w:rFonts w:ascii="Cambria" w:hAnsi="Cambria"/>
          <w:b/>
          <w:sz w:val="24"/>
          <w:szCs w:val="24"/>
        </w:rPr>
        <w:t xml:space="preserve">  </w:t>
      </w:r>
      <w:r w:rsidRPr="002F674A">
        <w:rPr>
          <w:rFonts w:ascii="Cambria" w:hAnsi="Cambria"/>
          <w:sz w:val="24"/>
          <w:szCs w:val="24"/>
        </w:rPr>
        <w:t>–ilość punktów, jakie uzyskuje oceniana oferta (J) w zakresie kryterium</w:t>
      </w:r>
      <w:r w:rsidRPr="008C5457">
        <w:rPr>
          <w:rFonts w:ascii="Cambria" w:hAnsi="Cambria"/>
          <w:sz w:val="24"/>
          <w:szCs w:val="24"/>
        </w:rPr>
        <w:t xml:space="preserve"> „Sprawność </w:t>
      </w:r>
      <w:r w:rsidR="003C5FB4" w:rsidRPr="008C5457">
        <w:rPr>
          <w:rFonts w:ascii="Cambria" w:hAnsi="Cambria"/>
          <w:sz w:val="24"/>
          <w:szCs w:val="24"/>
        </w:rPr>
        <w:t>cieplna”</w:t>
      </w:r>
    </w:p>
    <w:p w14:paraId="0D245953" w14:textId="779C7FDB" w:rsidR="00774259" w:rsidRPr="008C5457" w:rsidRDefault="000504A6" w:rsidP="000504A6">
      <w:pPr>
        <w:pStyle w:val="Bezodstpw"/>
        <w:spacing w:line="276" w:lineRule="auto"/>
        <w:ind w:left="1843" w:hanging="709"/>
        <w:jc w:val="both"/>
        <w:rPr>
          <w:rFonts w:ascii="Cambria" w:hAnsi="Cambria"/>
          <w:sz w:val="24"/>
          <w:szCs w:val="24"/>
        </w:rPr>
      </w:pPr>
      <w:bookmarkStart w:id="23" w:name="_Hlk78367997"/>
      <w:r w:rsidRPr="00BB4058">
        <w:rPr>
          <w:rFonts w:ascii="Cambria" w:hAnsi="Cambria" w:cs="Arial"/>
          <w:b/>
          <w:bCs/>
          <w:sz w:val="24"/>
          <w:szCs w:val="24"/>
        </w:rPr>
        <w:t>ɳ</w:t>
      </w:r>
      <w:r w:rsidRPr="00BB4058">
        <w:rPr>
          <w:rFonts w:ascii="Cambria" w:hAnsi="Cambria"/>
          <w:b/>
          <w:bCs/>
          <w:sz w:val="24"/>
          <w:szCs w:val="24"/>
        </w:rPr>
        <w:t xml:space="preserve"> </w:t>
      </w:r>
      <w:r w:rsidRPr="00BB4058">
        <w:rPr>
          <w:rFonts w:ascii="Cambria" w:hAnsi="Cambria"/>
          <w:b/>
          <w:bCs/>
          <w:sz w:val="24"/>
          <w:szCs w:val="24"/>
          <w:vertAlign w:val="subscript"/>
        </w:rPr>
        <w:t>J</w:t>
      </w:r>
      <w:bookmarkEnd w:id="23"/>
      <w:r w:rsidRPr="008C5457">
        <w:rPr>
          <w:rFonts w:ascii="Cambria" w:hAnsi="Cambria"/>
          <w:sz w:val="24"/>
          <w:szCs w:val="24"/>
        </w:rPr>
        <w:t xml:space="preserve">      -    sprawność cieplna gwarantowana przez wykonawcę w ofercie (J) [%]</w:t>
      </w:r>
      <w:r w:rsidR="00774259" w:rsidRPr="008C5457">
        <w:rPr>
          <w:rFonts w:ascii="Cambria" w:hAnsi="Cambria"/>
          <w:sz w:val="24"/>
          <w:szCs w:val="24"/>
        </w:rPr>
        <w:t>;</w:t>
      </w:r>
    </w:p>
    <w:p w14:paraId="46836BBE" w14:textId="3891E374" w:rsidR="00C227D0" w:rsidRPr="008C5457" w:rsidRDefault="00774259" w:rsidP="006265CB">
      <w:pPr>
        <w:spacing w:after="0"/>
        <w:ind w:left="505"/>
        <w:jc w:val="both"/>
        <w:rPr>
          <w:rFonts w:ascii="Cambria" w:hAnsi="Cambria"/>
          <w:sz w:val="24"/>
          <w:szCs w:val="24"/>
        </w:rPr>
      </w:pPr>
      <w:r w:rsidRPr="008C5457">
        <w:rPr>
          <w:rFonts w:ascii="Cambria" w:hAnsi="Cambria"/>
          <w:sz w:val="24"/>
          <w:szCs w:val="24"/>
        </w:rPr>
        <w:t>Minimalna sprawność ogólna wymagana przez Zamawiającego, przy 100% obciążeniu wynosi 85%.</w:t>
      </w:r>
      <w:r w:rsidR="00484C24" w:rsidRPr="008C5457">
        <w:rPr>
          <w:rFonts w:ascii="Cambria" w:hAnsi="Cambria"/>
          <w:sz w:val="24"/>
          <w:szCs w:val="24"/>
        </w:rPr>
        <w:t xml:space="preserve"> </w:t>
      </w:r>
      <w:r w:rsidR="00484C24" w:rsidRPr="008C5457">
        <w:rPr>
          <w:rFonts w:ascii="Cambria" w:hAnsi="Cambria"/>
          <w:b/>
          <w:sz w:val="24"/>
          <w:szCs w:val="24"/>
        </w:rPr>
        <w:t>Oferowanie rozwiązań ze sprawnością niższą niż 85% skutkować będzie odrzuceniem oferty.</w:t>
      </w:r>
      <w:r w:rsidR="0089391E" w:rsidRPr="008C5457">
        <w:rPr>
          <w:rFonts w:ascii="Cambria" w:hAnsi="Cambria"/>
          <w:b/>
          <w:sz w:val="24"/>
          <w:szCs w:val="24"/>
        </w:rPr>
        <w:t xml:space="preserve"> </w:t>
      </w:r>
      <w:r w:rsidR="0089391E" w:rsidRPr="008C5457">
        <w:rPr>
          <w:rFonts w:ascii="Cambria" w:hAnsi="Cambria"/>
          <w:sz w:val="24"/>
          <w:szCs w:val="24"/>
        </w:rPr>
        <w:t xml:space="preserve">Maksymalna sprawność </w:t>
      </w:r>
      <w:r w:rsidR="003C5FB4" w:rsidRPr="008C5457">
        <w:rPr>
          <w:rFonts w:ascii="Cambria" w:hAnsi="Cambria"/>
          <w:sz w:val="24"/>
          <w:szCs w:val="24"/>
        </w:rPr>
        <w:t>ogólna</w:t>
      </w:r>
      <w:r w:rsidR="0089391E" w:rsidRPr="008C5457">
        <w:rPr>
          <w:rFonts w:ascii="Cambria" w:hAnsi="Cambria"/>
          <w:sz w:val="24"/>
          <w:szCs w:val="24"/>
        </w:rPr>
        <w:t xml:space="preserve"> jako zostanie przyjęta do </w:t>
      </w:r>
      <w:r w:rsidR="00056167" w:rsidRPr="008C5457">
        <w:rPr>
          <w:rFonts w:ascii="Cambria" w:hAnsi="Cambria"/>
          <w:sz w:val="24"/>
          <w:szCs w:val="24"/>
        </w:rPr>
        <w:t xml:space="preserve">punktacji </w:t>
      </w:r>
      <w:r w:rsidR="0089391E" w:rsidRPr="008C5457">
        <w:rPr>
          <w:rFonts w:ascii="Cambria" w:hAnsi="Cambria"/>
          <w:sz w:val="24"/>
          <w:szCs w:val="24"/>
        </w:rPr>
        <w:t xml:space="preserve">ofert </w:t>
      </w:r>
      <w:r w:rsidRPr="008C5457">
        <w:rPr>
          <w:rFonts w:ascii="Cambria" w:hAnsi="Cambria"/>
          <w:sz w:val="24"/>
          <w:szCs w:val="24"/>
        </w:rPr>
        <w:t>w zakresie powyższego kryterium</w:t>
      </w:r>
      <w:r w:rsidR="00484C24" w:rsidRPr="008C5457">
        <w:rPr>
          <w:rFonts w:ascii="Cambria" w:hAnsi="Cambria"/>
          <w:sz w:val="24"/>
          <w:szCs w:val="24"/>
        </w:rPr>
        <w:t xml:space="preserve">, </w:t>
      </w:r>
      <w:r w:rsidRPr="008C5457">
        <w:rPr>
          <w:rFonts w:ascii="Cambria" w:hAnsi="Cambria"/>
          <w:sz w:val="24"/>
          <w:szCs w:val="24"/>
        </w:rPr>
        <w:t xml:space="preserve">wynosi </w:t>
      </w:r>
      <w:r w:rsidRPr="008C5457">
        <w:rPr>
          <w:rFonts w:ascii="Cambria" w:hAnsi="Cambria"/>
          <w:b/>
          <w:bCs/>
          <w:sz w:val="24"/>
          <w:szCs w:val="24"/>
        </w:rPr>
        <w:t>88%.</w:t>
      </w:r>
      <w:r w:rsidRPr="008C5457">
        <w:rPr>
          <w:rFonts w:ascii="Cambria" w:hAnsi="Cambria"/>
          <w:sz w:val="24"/>
          <w:szCs w:val="24"/>
        </w:rPr>
        <w:t xml:space="preserve"> </w:t>
      </w:r>
    </w:p>
    <w:p w14:paraId="3AC92068" w14:textId="77777777" w:rsidR="00222F3E" w:rsidRPr="008C5457" w:rsidRDefault="00B01780" w:rsidP="008E6614">
      <w:pPr>
        <w:widowControl w:val="0"/>
        <w:numPr>
          <w:ilvl w:val="0"/>
          <w:numId w:val="48"/>
        </w:numPr>
        <w:tabs>
          <w:tab w:val="left" w:pos="429"/>
        </w:tabs>
        <w:autoSpaceDE w:val="0"/>
        <w:ind w:left="426"/>
        <w:jc w:val="both"/>
        <w:rPr>
          <w:rFonts w:ascii="Cambria" w:hAnsi="Cambria"/>
          <w:sz w:val="24"/>
          <w:szCs w:val="24"/>
        </w:rPr>
      </w:pPr>
      <w:r w:rsidRPr="008C5457">
        <w:rPr>
          <w:rFonts w:ascii="Cambria" w:hAnsi="Cambria"/>
          <w:sz w:val="24"/>
          <w:szCs w:val="24"/>
        </w:rPr>
        <w:t>W zakresie kryterium „</w:t>
      </w:r>
      <w:r w:rsidRPr="008C5457">
        <w:rPr>
          <w:rFonts w:ascii="Cambria" w:hAnsi="Cambria"/>
          <w:b/>
          <w:sz w:val="24"/>
          <w:szCs w:val="24"/>
        </w:rPr>
        <w:t>OCENA TECHNICZNA</w:t>
      </w:r>
      <w:r w:rsidRPr="008C5457">
        <w:rPr>
          <w:rFonts w:ascii="Cambria" w:hAnsi="Cambria"/>
          <w:sz w:val="24"/>
          <w:szCs w:val="24"/>
        </w:rPr>
        <w:t>” ocen</w:t>
      </w:r>
      <w:r w:rsidR="00222F3E" w:rsidRPr="008C5457">
        <w:rPr>
          <w:rFonts w:ascii="Cambria" w:hAnsi="Cambria"/>
          <w:sz w:val="24"/>
          <w:szCs w:val="24"/>
        </w:rPr>
        <w:t>a oferty podlegać będzie na ocenie stopnia wypełnienia poniższych podkryteriów:</w:t>
      </w:r>
    </w:p>
    <w:p w14:paraId="5FEA92EA" w14:textId="33313367" w:rsidR="00222F3E" w:rsidRPr="000072D4" w:rsidRDefault="00222F3E" w:rsidP="000072D4">
      <w:pPr>
        <w:pStyle w:val="Bezodstpw"/>
        <w:numPr>
          <w:ilvl w:val="0"/>
          <w:numId w:val="65"/>
        </w:numPr>
        <w:spacing w:line="276" w:lineRule="auto"/>
        <w:ind w:left="709" w:hanging="283"/>
        <w:jc w:val="both"/>
        <w:rPr>
          <w:rFonts w:ascii="Cambria" w:hAnsi="Cambria"/>
          <w:sz w:val="24"/>
          <w:szCs w:val="24"/>
        </w:rPr>
      </w:pPr>
      <w:r w:rsidRPr="008C5457">
        <w:rPr>
          <w:rFonts w:ascii="Cambria" w:hAnsi="Cambria"/>
          <w:bCs/>
          <w:sz w:val="24"/>
          <w:szCs w:val="24"/>
        </w:rPr>
        <w:t>[</w:t>
      </w:r>
      <w:r w:rsidRPr="008C5457">
        <w:rPr>
          <w:rFonts w:ascii="Cambria" w:hAnsi="Cambria"/>
          <w:b/>
          <w:bCs/>
          <w:sz w:val="24"/>
          <w:szCs w:val="24"/>
        </w:rPr>
        <w:t>R</w:t>
      </w:r>
      <w:r w:rsidRPr="008C5457">
        <w:rPr>
          <w:rFonts w:ascii="Cambria" w:hAnsi="Cambria"/>
          <w:bCs/>
          <w:sz w:val="24"/>
          <w:szCs w:val="24"/>
        </w:rPr>
        <w:t xml:space="preserve">] - </w:t>
      </w:r>
      <w:r w:rsidRPr="008C5457">
        <w:rPr>
          <w:rFonts w:ascii="Cambria" w:hAnsi="Cambria"/>
          <w:b/>
          <w:bCs/>
          <w:sz w:val="24"/>
          <w:szCs w:val="24"/>
        </w:rPr>
        <w:t>zastosowanie rusztowin</w:t>
      </w:r>
      <w:r w:rsidRPr="008C5457">
        <w:rPr>
          <w:rFonts w:ascii="Cambria" w:hAnsi="Cambria"/>
          <w:bCs/>
          <w:sz w:val="24"/>
          <w:szCs w:val="24"/>
        </w:rPr>
        <w:t xml:space="preserve"> o zawartości chromu większej od 26%, </w:t>
      </w:r>
      <w:r w:rsidRPr="008C5457">
        <w:rPr>
          <w:rFonts w:ascii="Cambria" w:hAnsi="Cambria"/>
          <w:b/>
          <w:sz w:val="24"/>
          <w:szCs w:val="24"/>
        </w:rPr>
        <w:t xml:space="preserve">max. </w:t>
      </w:r>
      <w:r w:rsidR="008E374F">
        <w:rPr>
          <w:rFonts w:ascii="Cambria" w:hAnsi="Cambria"/>
          <w:b/>
          <w:sz w:val="24"/>
          <w:szCs w:val="24"/>
        </w:rPr>
        <w:t>20</w:t>
      </w:r>
      <w:r w:rsidRPr="008C5457">
        <w:rPr>
          <w:rFonts w:ascii="Cambria" w:hAnsi="Cambria"/>
          <w:b/>
          <w:sz w:val="24"/>
          <w:szCs w:val="24"/>
        </w:rPr>
        <w:t xml:space="preserve"> pkt.</w:t>
      </w:r>
      <w:r w:rsidRPr="008C5457">
        <w:rPr>
          <w:rFonts w:ascii="Cambria" w:hAnsi="Cambria"/>
          <w:sz w:val="24"/>
          <w:szCs w:val="24"/>
        </w:rPr>
        <w:t>;</w:t>
      </w:r>
      <w:r w:rsidR="00A23952" w:rsidRPr="008C5457">
        <w:rPr>
          <w:rFonts w:ascii="Cambria" w:hAnsi="Cambria"/>
          <w:sz w:val="24"/>
          <w:szCs w:val="24"/>
        </w:rPr>
        <w:t xml:space="preserve"> Punktacja według dualnej oceny:</w:t>
      </w:r>
      <w:r w:rsidRPr="008C5457">
        <w:rPr>
          <w:rFonts w:ascii="Cambria" w:hAnsi="Cambria"/>
          <w:sz w:val="24"/>
          <w:szCs w:val="24"/>
        </w:rPr>
        <w:t xml:space="preserve"> </w:t>
      </w:r>
      <w:r w:rsidRPr="008C5457">
        <w:rPr>
          <w:rFonts w:ascii="Cambria" w:hAnsi="Cambria"/>
          <w:bCs/>
          <w:sz w:val="24"/>
          <w:szCs w:val="24"/>
        </w:rPr>
        <w:t xml:space="preserve">TAK = </w:t>
      </w:r>
      <w:r w:rsidR="00D671EA" w:rsidRPr="008C5457">
        <w:rPr>
          <w:rFonts w:ascii="Cambria" w:hAnsi="Cambria"/>
          <w:bCs/>
          <w:sz w:val="24"/>
          <w:szCs w:val="24"/>
        </w:rPr>
        <w:t>4</w:t>
      </w:r>
      <w:r w:rsidRPr="008C5457">
        <w:rPr>
          <w:rFonts w:ascii="Cambria" w:hAnsi="Cambria"/>
          <w:bCs/>
          <w:sz w:val="24"/>
          <w:szCs w:val="24"/>
        </w:rPr>
        <w:t xml:space="preserve"> pkt, NIE = 0 pkt </w:t>
      </w:r>
      <w:r w:rsidRPr="008C5457">
        <w:rPr>
          <w:rFonts w:ascii="Cambria" w:hAnsi="Cambria"/>
          <w:sz w:val="24"/>
          <w:szCs w:val="24"/>
        </w:rPr>
        <w:t xml:space="preserve">(jeżeli w ofercie Wykonawca nie zadeklaruje tego parametrów, do </w:t>
      </w:r>
      <w:r w:rsidR="00D21AC9" w:rsidRPr="008C5457">
        <w:rPr>
          <w:rFonts w:ascii="Cambria" w:hAnsi="Cambria"/>
          <w:sz w:val="24"/>
          <w:szCs w:val="24"/>
        </w:rPr>
        <w:t>punktacji oferty</w:t>
      </w:r>
      <w:r w:rsidRPr="008C5457">
        <w:rPr>
          <w:rFonts w:ascii="Cambria" w:hAnsi="Cambria"/>
          <w:sz w:val="24"/>
          <w:szCs w:val="24"/>
        </w:rPr>
        <w:t xml:space="preserve"> przyjęte zostanie 0 pkt)</w:t>
      </w:r>
    </w:p>
    <w:p w14:paraId="0C56D699" w14:textId="52C901F5" w:rsidR="00222F3E" w:rsidRPr="008C5457" w:rsidRDefault="00690464" w:rsidP="008E374F">
      <w:pPr>
        <w:pStyle w:val="Bezodstpw"/>
        <w:ind w:firstLine="284"/>
        <w:jc w:val="both"/>
        <w:rPr>
          <w:rFonts w:ascii="Cambria" w:hAnsi="Cambria"/>
          <w:sz w:val="24"/>
          <w:szCs w:val="24"/>
        </w:rPr>
      </w:pPr>
      <w:r w:rsidRPr="008C5457">
        <w:rPr>
          <w:rFonts w:ascii="Cambria" w:hAnsi="Cambria"/>
          <w:sz w:val="24"/>
          <w:szCs w:val="24"/>
        </w:rPr>
        <w:t>W</w:t>
      </w:r>
      <w:r w:rsidR="00222F3E" w:rsidRPr="008C5457">
        <w:rPr>
          <w:rFonts w:ascii="Cambria" w:hAnsi="Cambria"/>
          <w:sz w:val="24"/>
          <w:szCs w:val="24"/>
        </w:rPr>
        <w:t xml:space="preserve"> zakresie </w:t>
      </w:r>
      <w:r w:rsidR="003C5FB4" w:rsidRPr="008C5457">
        <w:rPr>
          <w:rFonts w:ascii="Cambria" w:hAnsi="Cambria"/>
          <w:sz w:val="24"/>
          <w:szCs w:val="24"/>
        </w:rPr>
        <w:t>kryterium „</w:t>
      </w:r>
      <w:r w:rsidR="00222F3E" w:rsidRPr="008C5457">
        <w:rPr>
          <w:rFonts w:ascii="Cambria" w:hAnsi="Cambria"/>
          <w:sz w:val="24"/>
          <w:szCs w:val="24"/>
        </w:rPr>
        <w:t>OCENA TECHNICZNA” (P</w:t>
      </w:r>
      <w:r w:rsidR="00222F3E" w:rsidRPr="008C5457">
        <w:rPr>
          <w:rFonts w:ascii="Cambria" w:hAnsi="Cambria"/>
          <w:b/>
          <w:sz w:val="24"/>
          <w:szCs w:val="24"/>
          <w:vertAlign w:val="subscript"/>
        </w:rPr>
        <w:t>TJ</w:t>
      </w:r>
      <w:r w:rsidR="00222F3E" w:rsidRPr="008C5457">
        <w:rPr>
          <w:rFonts w:ascii="Cambria" w:hAnsi="Cambria"/>
          <w:sz w:val="24"/>
          <w:szCs w:val="24"/>
        </w:rPr>
        <w:t xml:space="preserve">) oferta </w:t>
      </w:r>
      <w:r w:rsidR="008E374F">
        <w:rPr>
          <w:rFonts w:ascii="Cambria" w:hAnsi="Cambria"/>
          <w:sz w:val="24"/>
          <w:szCs w:val="24"/>
        </w:rPr>
        <w:t xml:space="preserve">może </w:t>
      </w:r>
      <w:r w:rsidRPr="008C5457">
        <w:rPr>
          <w:rFonts w:ascii="Cambria" w:hAnsi="Cambria"/>
          <w:sz w:val="24"/>
          <w:szCs w:val="24"/>
        </w:rPr>
        <w:t>uzyska</w:t>
      </w:r>
      <w:r w:rsidR="008E374F">
        <w:rPr>
          <w:rFonts w:ascii="Cambria" w:hAnsi="Cambria"/>
          <w:sz w:val="24"/>
          <w:szCs w:val="24"/>
        </w:rPr>
        <w:t>ć</w:t>
      </w:r>
      <w:r w:rsidRPr="008C5457">
        <w:rPr>
          <w:rFonts w:ascii="Cambria" w:hAnsi="Cambria"/>
          <w:sz w:val="24"/>
          <w:szCs w:val="24"/>
        </w:rPr>
        <w:t xml:space="preserve"> </w:t>
      </w:r>
      <w:r w:rsidR="003C5FB4" w:rsidRPr="008C5457">
        <w:rPr>
          <w:rFonts w:ascii="Cambria" w:hAnsi="Cambria"/>
          <w:sz w:val="24"/>
          <w:szCs w:val="24"/>
        </w:rPr>
        <w:t>max.</w:t>
      </w:r>
      <w:r w:rsidRPr="008C5457">
        <w:rPr>
          <w:rFonts w:ascii="Cambria" w:hAnsi="Cambria"/>
          <w:b/>
          <w:sz w:val="24"/>
          <w:szCs w:val="24"/>
        </w:rPr>
        <w:t xml:space="preserve"> </w:t>
      </w:r>
      <w:r w:rsidR="0008263D">
        <w:rPr>
          <w:rFonts w:ascii="Cambria" w:hAnsi="Cambria"/>
          <w:b/>
          <w:sz w:val="24"/>
          <w:szCs w:val="24"/>
        </w:rPr>
        <w:t>2</w:t>
      </w:r>
      <w:r w:rsidRPr="008C5457">
        <w:rPr>
          <w:rFonts w:ascii="Cambria" w:hAnsi="Cambria"/>
          <w:b/>
          <w:sz w:val="24"/>
          <w:szCs w:val="24"/>
        </w:rPr>
        <w:t>0 pkt</w:t>
      </w:r>
      <w:r w:rsidR="008E374F">
        <w:rPr>
          <w:rFonts w:ascii="Cambria" w:hAnsi="Cambria"/>
          <w:sz w:val="24"/>
          <w:szCs w:val="24"/>
        </w:rPr>
        <w:t>.</w:t>
      </w:r>
    </w:p>
    <w:p w14:paraId="50FC91ED" w14:textId="77777777" w:rsidR="00534E99" w:rsidRPr="008C5457" w:rsidRDefault="00534E99" w:rsidP="008E6614">
      <w:pPr>
        <w:widowControl w:val="0"/>
        <w:numPr>
          <w:ilvl w:val="0"/>
          <w:numId w:val="48"/>
        </w:numPr>
        <w:spacing w:after="0"/>
        <w:ind w:left="340" w:hanging="340"/>
        <w:jc w:val="both"/>
        <w:rPr>
          <w:rFonts w:ascii="Cambria" w:hAnsi="Cambria" w:cs="Calibri"/>
          <w:sz w:val="24"/>
          <w:szCs w:val="24"/>
        </w:rPr>
      </w:pPr>
      <w:r w:rsidRPr="008C5457">
        <w:rPr>
          <w:rFonts w:ascii="Cambria" w:hAnsi="Cambria" w:cs="Calibri"/>
          <w:sz w:val="24"/>
          <w:szCs w:val="24"/>
        </w:rPr>
        <w:t xml:space="preserve">Uzyskana z wyliczenia ilość punktów zostanie ostatecznie ustalona z dokładnością do drugiego miejsca po przecinku z zachowaniem zasady zaokrągleń matematycznych. </w:t>
      </w:r>
    </w:p>
    <w:p w14:paraId="04771043" w14:textId="77777777" w:rsidR="00C60FB1" w:rsidRPr="008C5457" w:rsidRDefault="00534E99" w:rsidP="008E6614">
      <w:pPr>
        <w:widowControl w:val="0"/>
        <w:numPr>
          <w:ilvl w:val="0"/>
          <w:numId w:val="48"/>
        </w:numPr>
        <w:spacing w:after="0"/>
        <w:ind w:left="340" w:hanging="340"/>
        <w:jc w:val="both"/>
        <w:rPr>
          <w:rFonts w:ascii="Cambria" w:hAnsi="Cambria" w:cs="Calibri"/>
          <w:sz w:val="24"/>
          <w:szCs w:val="24"/>
        </w:rPr>
      </w:pPr>
      <w:r w:rsidRPr="008C5457">
        <w:rPr>
          <w:rFonts w:ascii="Cambria" w:hAnsi="Cambria" w:cs="Calibri"/>
          <w:sz w:val="24"/>
          <w:szCs w:val="24"/>
        </w:rPr>
        <w:t>Za najkorzystniejszą zostanie uznana oferta nie podlegająca odrzuceniu o najwyższej, łącznej liczbie punktów.</w:t>
      </w:r>
    </w:p>
    <w:p w14:paraId="66B781AD" w14:textId="6153BE00" w:rsidR="00C60FB1" w:rsidRPr="008C5457" w:rsidRDefault="00C60FB1" w:rsidP="008E6614">
      <w:pPr>
        <w:widowControl w:val="0"/>
        <w:numPr>
          <w:ilvl w:val="0"/>
          <w:numId w:val="48"/>
        </w:numPr>
        <w:spacing w:after="0"/>
        <w:ind w:left="340" w:hanging="340"/>
        <w:jc w:val="both"/>
        <w:rPr>
          <w:rFonts w:ascii="Cambria" w:hAnsi="Cambria" w:cs="Calibri"/>
          <w:sz w:val="24"/>
          <w:szCs w:val="24"/>
        </w:rPr>
      </w:pPr>
      <w:r w:rsidRPr="008C5457">
        <w:rPr>
          <w:rFonts w:ascii="Cambria" w:hAnsi="Cambria" w:cs="Calibri"/>
          <w:sz w:val="24"/>
          <w:szCs w:val="24"/>
        </w:rPr>
        <w:t xml:space="preserve">W przypadku, gdy dwie lub więcej ofert uzyskaną taką samą ilość punktów – obliczoną według reguły wskazanej w </w:t>
      </w:r>
      <w:r w:rsidR="00840E48">
        <w:rPr>
          <w:rFonts w:ascii="Cambria" w:hAnsi="Cambria" w:cs="Calibri"/>
          <w:sz w:val="24"/>
          <w:szCs w:val="24"/>
        </w:rPr>
        <w:t xml:space="preserve">ust. </w:t>
      </w:r>
      <w:r w:rsidRPr="008C5457">
        <w:rPr>
          <w:rFonts w:ascii="Cambria" w:hAnsi="Cambria" w:cs="Calibri"/>
          <w:sz w:val="24"/>
          <w:szCs w:val="24"/>
        </w:rPr>
        <w:t>5 – za najkorzystniejszą zostanie uznana oferta z najniższą ceną spośród ofert o jednakowej punktacji.</w:t>
      </w:r>
    </w:p>
    <w:p w14:paraId="28F6B18D" w14:textId="77777777" w:rsidR="005F4B4F" w:rsidRPr="008C5457" w:rsidRDefault="005F4B4F" w:rsidP="00534E99">
      <w:pPr>
        <w:widowControl w:val="0"/>
        <w:tabs>
          <w:tab w:val="left" w:pos="429"/>
        </w:tabs>
        <w:autoSpaceDE w:val="0"/>
        <w:jc w:val="both"/>
        <w:rPr>
          <w:rFonts w:ascii="Cambria" w:hAnsi="Cambria"/>
          <w:sz w:val="24"/>
          <w:szCs w:val="24"/>
        </w:rPr>
      </w:pPr>
    </w:p>
    <w:p w14:paraId="1B0630B0" w14:textId="77777777" w:rsidR="009D62F2" w:rsidRPr="008C5457" w:rsidRDefault="009D62F2" w:rsidP="008E6614">
      <w:pPr>
        <w:pStyle w:val="Nagwek1"/>
        <w:numPr>
          <w:ilvl w:val="0"/>
          <w:numId w:val="74"/>
        </w:numPr>
        <w:shd w:val="clear" w:color="auto" w:fill="FBD4B4"/>
        <w:ind w:left="426"/>
        <w:jc w:val="both"/>
        <w:rPr>
          <w:color w:val="000099"/>
          <w:sz w:val="28"/>
          <w:szCs w:val="28"/>
        </w:rPr>
      </w:pPr>
      <w:bookmarkStart w:id="24" w:name="_Toc69220078"/>
      <w:r w:rsidRPr="008C5457">
        <w:rPr>
          <w:color w:val="000099"/>
          <w:sz w:val="28"/>
          <w:szCs w:val="28"/>
        </w:rPr>
        <w:t>Informacje o formalnościach, jakie muszą zostać dopełnione po wyborze oferty w celu</w:t>
      </w:r>
      <w:r w:rsidR="005F4B4F" w:rsidRPr="008C5457">
        <w:rPr>
          <w:color w:val="000099"/>
          <w:sz w:val="28"/>
          <w:szCs w:val="28"/>
        </w:rPr>
        <w:t xml:space="preserve"> </w:t>
      </w:r>
      <w:r w:rsidRPr="008C5457">
        <w:rPr>
          <w:color w:val="000099"/>
          <w:sz w:val="28"/>
          <w:szCs w:val="28"/>
        </w:rPr>
        <w:t>zawarcia umowy w sprawie zamówienia publicznego</w:t>
      </w:r>
      <w:bookmarkEnd w:id="24"/>
    </w:p>
    <w:p w14:paraId="578687D5" w14:textId="77777777" w:rsidR="00AA2A4A" w:rsidRPr="008C5457" w:rsidRDefault="009D2C64" w:rsidP="007E238C">
      <w:pPr>
        <w:numPr>
          <w:ilvl w:val="1"/>
          <w:numId w:val="53"/>
        </w:numPr>
        <w:autoSpaceDE w:val="0"/>
        <w:autoSpaceDN w:val="0"/>
        <w:adjustRightInd w:val="0"/>
        <w:spacing w:after="0"/>
        <w:ind w:left="709" w:hanging="425"/>
        <w:jc w:val="both"/>
        <w:rPr>
          <w:rFonts w:ascii="Cambria" w:hAnsi="Cambria"/>
          <w:color w:val="000099"/>
          <w:sz w:val="24"/>
          <w:szCs w:val="24"/>
          <w:lang w:eastAsia="pl-PL"/>
        </w:rPr>
      </w:pPr>
      <w:r w:rsidRPr="008C5457">
        <w:rPr>
          <w:rFonts w:ascii="Cambria" w:hAnsi="Cambria"/>
          <w:color w:val="000099"/>
          <w:sz w:val="24"/>
          <w:szCs w:val="24"/>
          <w:lang w:eastAsia="pl-PL"/>
        </w:rPr>
        <w:t>Wn</w:t>
      </w:r>
      <w:r w:rsidR="00166E58" w:rsidRPr="008C5457">
        <w:rPr>
          <w:rFonts w:ascii="Cambria" w:hAnsi="Cambria"/>
          <w:color w:val="000099"/>
          <w:sz w:val="24"/>
          <w:szCs w:val="24"/>
          <w:lang w:eastAsia="pl-PL"/>
        </w:rPr>
        <w:t>iesienie z</w:t>
      </w:r>
      <w:r w:rsidR="00AA2A4A" w:rsidRPr="008C5457">
        <w:rPr>
          <w:rFonts w:ascii="Cambria" w:hAnsi="Cambria"/>
          <w:color w:val="000099"/>
          <w:sz w:val="24"/>
          <w:szCs w:val="24"/>
          <w:lang w:eastAsia="pl-PL"/>
        </w:rPr>
        <w:t>abezpieczenie należytego wykonania umowy.</w:t>
      </w:r>
    </w:p>
    <w:p w14:paraId="5F15E38C" w14:textId="77777777" w:rsidR="00AA2A4A" w:rsidRPr="008C5457" w:rsidRDefault="00287E19" w:rsidP="007E238C">
      <w:pPr>
        <w:numPr>
          <w:ilvl w:val="0"/>
          <w:numId w:val="12"/>
        </w:numPr>
        <w:autoSpaceDE w:val="0"/>
        <w:autoSpaceDN w:val="0"/>
        <w:adjustRightInd w:val="0"/>
        <w:spacing w:after="0"/>
        <w:ind w:left="578"/>
        <w:jc w:val="both"/>
        <w:rPr>
          <w:rFonts w:ascii="Cambria" w:hAnsi="Cambria"/>
          <w:sz w:val="24"/>
          <w:szCs w:val="24"/>
          <w:lang w:eastAsia="pl-PL"/>
        </w:rPr>
      </w:pPr>
      <w:r w:rsidRPr="008C5457">
        <w:rPr>
          <w:rFonts w:ascii="Cambria" w:hAnsi="Cambria"/>
          <w:sz w:val="24"/>
          <w:szCs w:val="24"/>
          <w:lang w:eastAsia="pl-PL"/>
        </w:rPr>
        <w:t xml:space="preserve">Wybrany wykonawca zobowiązany będzie do wniesienia zabezpieczenia należytego wykonania umowy w kwocie stanowiącej </w:t>
      </w:r>
      <w:r w:rsidRPr="008C5457">
        <w:rPr>
          <w:rFonts w:ascii="Cambria" w:hAnsi="Cambria"/>
          <w:b/>
          <w:sz w:val="24"/>
          <w:szCs w:val="24"/>
          <w:lang w:eastAsia="pl-PL"/>
        </w:rPr>
        <w:t>5% ceny ofertowej</w:t>
      </w:r>
      <w:r w:rsidRPr="008C5457">
        <w:rPr>
          <w:rFonts w:ascii="Cambria" w:hAnsi="Cambria"/>
          <w:sz w:val="24"/>
          <w:szCs w:val="24"/>
          <w:lang w:eastAsia="pl-PL"/>
        </w:rPr>
        <w:t xml:space="preserve">. </w:t>
      </w:r>
    </w:p>
    <w:p w14:paraId="65C764A6" w14:textId="77777777" w:rsidR="00AA2A4A" w:rsidRPr="008C5457" w:rsidRDefault="00287E19" w:rsidP="007E238C">
      <w:pPr>
        <w:numPr>
          <w:ilvl w:val="0"/>
          <w:numId w:val="12"/>
        </w:numPr>
        <w:autoSpaceDE w:val="0"/>
        <w:autoSpaceDN w:val="0"/>
        <w:adjustRightInd w:val="0"/>
        <w:spacing w:after="0"/>
        <w:ind w:left="578"/>
        <w:jc w:val="both"/>
        <w:rPr>
          <w:rFonts w:ascii="Cambria" w:hAnsi="Cambria"/>
          <w:sz w:val="24"/>
          <w:szCs w:val="24"/>
          <w:lang w:eastAsia="pl-PL"/>
        </w:rPr>
      </w:pPr>
      <w:r w:rsidRPr="008C5457">
        <w:rPr>
          <w:rFonts w:ascii="Cambria" w:hAnsi="Cambria"/>
          <w:sz w:val="24"/>
          <w:szCs w:val="24"/>
          <w:lang w:eastAsia="pl-PL"/>
        </w:rPr>
        <w:t>Zabezpieczenie służyć będzie pokryciu roszczeń z tytułu niewykonania lub nienależytego wykonania umowy.</w:t>
      </w:r>
    </w:p>
    <w:p w14:paraId="2D6D18A3" w14:textId="77777777" w:rsidR="00AA2A4A" w:rsidRPr="008C5457" w:rsidRDefault="00287E19" w:rsidP="007E238C">
      <w:pPr>
        <w:numPr>
          <w:ilvl w:val="0"/>
          <w:numId w:val="12"/>
        </w:numPr>
        <w:autoSpaceDE w:val="0"/>
        <w:autoSpaceDN w:val="0"/>
        <w:adjustRightInd w:val="0"/>
        <w:spacing w:after="0"/>
        <w:ind w:left="578"/>
        <w:jc w:val="both"/>
        <w:rPr>
          <w:rFonts w:ascii="Cambria" w:hAnsi="Cambria"/>
          <w:sz w:val="24"/>
          <w:szCs w:val="24"/>
          <w:lang w:eastAsia="pl-PL"/>
        </w:rPr>
      </w:pPr>
      <w:r w:rsidRPr="008C5457">
        <w:rPr>
          <w:rFonts w:ascii="Cambria" w:hAnsi="Cambria"/>
          <w:sz w:val="24"/>
          <w:szCs w:val="24"/>
          <w:lang w:eastAsia="pl-PL"/>
        </w:rPr>
        <w:t>Wybrany wykonawca zobowiązany będzie wnieść zabezpieczenie przed zawarciem umowy.</w:t>
      </w:r>
    </w:p>
    <w:p w14:paraId="4D56E102" w14:textId="77777777" w:rsidR="00AA2A4A" w:rsidRPr="008C5457" w:rsidRDefault="00287E19" w:rsidP="007E238C">
      <w:pPr>
        <w:numPr>
          <w:ilvl w:val="0"/>
          <w:numId w:val="12"/>
        </w:numPr>
        <w:autoSpaceDE w:val="0"/>
        <w:autoSpaceDN w:val="0"/>
        <w:adjustRightInd w:val="0"/>
        <w:spacing w:after="0"/>
        <w:ind w:left="578"/>
        <w:jc w:val="both"/>
        <w:rPr>
          <w:rFonts w:ascii="Cambria" w:hAnsi="Cambria"/>
          <w:sz w:val="24"/>
          <w:szCs w:val="24"/>
          <w:lang w:eastAsia="pl-PL"/>
        </w:rPr>
      </w:pPr>
      <w:r w:rsidRPr="008C5457">
        <w:rPr>
          <w:rFonts w:ascii="Cambria" w:hAnsi="Cambria"/>
          <w:sz w:val="24"/>
          <w:szCs w:val="24"/>
          <w:lang w:eastAsia="pl-PL"/>
        </w:rPr>
        <w:lastRenderedPageBreak/>
        <w:t>W uzasadnionych przypadkach, gdy dla uzyskanie gwarancji należytego wykonania umowy, konieczne będzie przedłożenie gwarantowi podpisanej umowy, Zamawiający wyrazi zgodę na wniosek wykonawcy</w:t>
      </w:r>
      <w:r w:rsidR="00AA2A4A" w:rsidRPr="008C5457">
        <w:rPr>
          <w:rFonts w:ascii="Cambria" w:hAnsi="Cambria"/>
          <w:sz w:val="24"/>
          <w:szCs w:val="24"/>
          <w:lang w:eastAsia="pl-PL"/>
        </w:rPr>
        <w:t>,</w:t>
      </w:r>
      <w:r w:rsidRPr="008C5457">
        <w:rPr>
          <w:rFonts w:ascii="Cambria" w:hAnsi="Cambria"/>
          <w:sz w:val="24"/>
          <w:szCs w:val="24"/>
          <w:lang w:eastAsia="pl-PL"/>
        </w:rPr>
        <w:t xml:space="preserve"> na wniesienie zabezpieczenia w</w:t>
      </w:r>
      <w:r w:rsidR="00AA2A4A" w:rsidRPr="008C5457">
        <w:rPr>
          <w:rFonts w:ascii="Cambria" w:hAnsi="Cambria"/>
          <w:sz w:val="24"/>
          <w:szCs w:val="24"/>
          <w:lang w:eastAsia="pl-PL"/>
        </w:rPr>
        <w:t xml:space="preserve"> uzgodnionym terminie, </w:t>
      </w:r>
      <w:r w:rsidRPr="008C5457">
        <w:rPr>
          <w:rFonts w:ascii="Cambria" w:hAnsi="Cambria"/>
          <w:sz w:val="24"/>
          <w:szCs w:val="24"/>
          <w:lang w:eastAsia="pl-PL"/>
        </w:rPr>
        <w:t>po zawarciu umowy.</w:t>
      </w:r>
      <w:r w:rsidR="007107BF" w:rsidRPr="008C5457">
        <w:rPr>
          <w:rFonts w:ascii="Cambria" w:hAnsi="Cambria"/>
          <w:sz w:val="24"/>
          <w:szCs w:val="24"/>
          <w:lang w:eastAsia="pl-PL"/>
        </w:rPr>
        <w:t xml:space="preserve"> W takim przypadku zwrot wadium nastąpi </w:t>
      </w:r>
      <w:r w:rsidR="00AA2A4A" w:rsidRPr="008C5457">
        <w:rPr>
          <w:rFonts w:ascii="Cambria" w:hAnsi="Cambria"/>
          <w:sz w:val="24"/>
          <w:szCs w:val="24"/>
          <w:lang w:eastAsia="pl-PL"/>
        </w:rPr>
        <w:t xml:space="preserve">dopiero </w:t>
      </w:r>
      <w:r w:rsidR="007107BF" w:rsidRPr="008C5457">
        <w:rPr>
          <w:rFonts w:ascii="Cambria" w:hAnsi="Cambria"/>
          <w:sz w:val="24"/>
          <w:szCs w:val="24"/>
          <w:lang w:eastAsia="pl-PL"/>
        </w:rPr>
        <w:t xml:space="preserve">po złożeniu gwarancji zabezpieczenia, a w przypadku niedotrzymania uzgodnionego terminu na wniesienie zabezpieczenia, Zamawiający odstąpi od zawartej umowy i zatrzyma wadium. </w:t>
      </w:r>
    </w:p>
    <w:p w14:paraId="1902E19F" w14:textId="77777777" w:rsidR="00287E19" w:rsidRPr="008C5457" w:rsidRDefault="00287E19" w:rsidP="007E238C">
      <w:pPr>
        <w:numPr>
          <w:ilvl w:val="0"/>
          <w:numId w:val="12"/>
        </w:numPr>
        <w:autoSpaceDE w:val="0"/>
        <w:autoSpaceDN w:val="0"/>
        <w:adjustRightInd w:val="0"/>
        <w:spacing w:after="0"/>
        <w:ind w:left="578"/>
        <w:jc w:val="both"/>
        <w:rPr>
          <w:rFonts w:ascii="Cambria" w:hAnsi="Cambria"/>
          <w:sz w:val="24"/>
          <w:szCs w:val="24"/>
          <w:lang w:eastAsia="pl-PL"/>
        </w:rPr>
      </w:pPr>
      <w:r w:rsidRPr="008C5457">
        <w:rPr>
          <w:rFonts w:ascii="Cambria" w:hAnsi="Cambria"/>
          <w:sz w:val="24"/>
          <w:szCs w:val="24"/>
          <w:lang w:eastAsia="pl-PL"/>
        </w:rPr>
        <w:t>Zabezpieczenie może być wnoszone, według wyboru wykonawcy, w jednej lub w kilku następujących</w:t>
      </w:r>
      <w:r w:rsidR="007107BF" w:rsidRPr="008C5457">
        <w:rPr>
          <w:rFonts w:ascii="Cambria" w:hAnsi="Cambria"/>
          <w:sz w:val="24"/>
          <w:szCs w:val="24"/>
          <w:lang w:eastAsia="pl-PL"/>
        </w:rPr>
        <w:t xml:space="preserve"> </w:t>
      </w:r>
      <w:r w:rsidRPr="008C5457">
        <w:rPr>
          <w:rFonts w:ascii="Cambria" w:hAnsi="Cambria"/>
          <w:sz w:val="24"/>
          <w:szCs w:val="24"/>
          <w:lang w:eastAsia="pl-PL"/>
        </w:rPr>
        <w:t>formach:</w:t>
      </w:r>
    </w:p>
    <w:p w14:paraId="1E9646B6" w14:textId="77777777" w:rsidR="00287E19" w:rsidRPr="008C5457" w:rsidRDefault="00287E19" w:rsidP="00D326B6">
      <w:pPr>
        <w:numPr>
          <w:ilvl w:val="1"/>
          <w:numId w:val="11"/>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pieniądzu;</w:t>
      </w:r>
    </w:p>
    <w:p w14:paraId="06238591" w14:textId="77777777" w:rsidR="00287E19" w:rsidRPr="008C5457" w:rsidRDefault="00287E19" w:rsidP="00D326B6">
      <w:pPr>
        <w:numPr>
          <w:ilvl w:val="1"/>
          <w:numId w:val="11"/>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 xml:space="preserve">poręczeniach bankowych lub poręczeniach spółdzielczej kasy oszczędnościowo-kredytowej, z </w:t>
      </w:r>
      <w:r w:rsidR="003C5FB4" w:rsidRPr="008C5457">
        <w:rPr>
          <w:rFonts w:ascii="Cambria" w:hAnsi="Cambria"/>
          <w:sz w:val="24"/>
          <w:szCs w:val="24"/>
          <w:lang w:eastAsia="pl-PL"/>
        </w:rPr>
        <w:t>tym,</w:t>
      </w:r>
      <w:r w:rsidRPr="008C5457">
        <w:rPr>
          <w:rFonts w:ascii="Cambria" w:hAnsi="Cambria"/>
          <w:sz w:val="24"/>
          <w:szCs w:val="24"/>
          <w:lang w:eastAsia="pl-PL"/>
        </w:rPr>
        <w:t xml:space="preserve"> że zobowiązanie</w:t>
      </w:r>
      <w:r w:rsidR="007107BF" w:rsidRPr="008C5457">
        <w:rPr>
          <w:rFonts w:ascii="Cambria" w:hAnsi="Cambria"/>
          <w:sz w:val="24"/>
          <w:szCs w:val="24"/>
          <w:lang w:eastAsia="pl-PL"/>
        </w:rPr>
        <w:t xml:space="preserve"> </w:t>
      </w:r>
      <w:r w:rsidRPr="008C5457">
        <w:rPr>
          <w:rFonts w:ascii="Cambria" w:hAnsi="Cambria"/>
          <w:sz w:val="24"/>
          <w:szCs w:val="24"/>
          <w:lang w:eastAsia="pl-PL"/>
        </w:rPr>
        <w:t>kasy jest zawsze zobowiązaniem pieniężnym;</w:t>
      </w:r>
    </w:p>
    <w:p w14:paraId="1BC7D02A" w14:textId="77777777" w:rsidR="00287E19" w:rsidRPr="008C5457" w:rsidRDefault="00287E19" w:rsidP="00D326B6">
      <w:pPr>
        <w:numPr>
          <w:ilvl w:val="1"/>
          <w:numId w:val="11"/>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gwarancjach bankowych;</w:t>
      </w:r>
    </w:p>
    <w:p w14:paraId="5B898F7B" w14:textId="77777777" w:rsidR="00287E19" w:rsidRPr="008C5457" w:rsidRDefault="00287E19" w:rsidP="00D326B6">
      <w:pPr>
        <w:numPr>
          <w:ilvl w:val="1"/>
          <w:numId w:val="11"/>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gwarancjach ubezpieczeniowych;</w:t>
      </w:r>
    </w:p>
    <w:p w14:paraId="475252AD" w14:textId="3D2C590A" w:rsidR="00287E19" w:rsidRDefault="00287E19" w:rsidP="00D326B6">
      <w:pPr>
        <w:numPr>
          <w:ilvl w:val="1"/>
          <w:numId w:val="11"/>
        </w:numPr>
        <w:autoSpaceDE w:val="0"/>
        <w:autoSpaceDN w:val="0"/>
        <w:adjustRightInd w:val="0"/>
        <w:spacing w:after="0"/>
        <w:ind w:left="993"/>
        <w:jc w:val="both"/>
        <w:rPr>
          <w:rFonts w:ascii="Cambria" w:hAnsi="Cambria"/>
          <w:sz w:val="24"/>
          <w:szCs w:val="24"/>
          <w:lang w:eastAsia="pl-PL"/>
        </w:rPr>
      </w:pPr>
      <w:r w:rsidRPr="008C5457">
        <w:rPr>
          <w:rFonts w:ascii="Cambria" w:hAnsi="Cambria"/>
          <w:sz w:val="24"/>
          <w:szCs w:val="24"/>
          <w:lang w:eastAsia="pl-PL"/>
        </w:rPr>
        <w:t>poręczeniach udzielanych przez podmioty, o których mowa w art. 6b ust. 5 pkt 2 ustawy z dnia 9 listopada 2000 r.</w:t>
      </w:r>
      <w:r w:rsidR="007107BF" w:rsidRPr="008C5457">
        <w:rPr>
          <w:rFonts w:ascii="Cambria" w:hAnsi="Cambria"/>
          <w:sz w:val="24"/>
          <w:szCs w:val="24"/>
          <w:lang w:eastAsia="pl-PL"/>
        </w:rPr>
        <w:t xml:space="preserve"> </w:t>
      </w:r>
      <w:r w:rsidRPr="008C5457">
        <w:rPr>
          <w:rFonts w:ascii="Cambria" w:hAnsi="Cambria"/>
          <w:sz w:val="24"/>
          <w:szCs w:val="24"/>
          <w:lang w:eastAsia="pl-PL"/>
        </w:rPr>
        <w:t>o utworzeniu Polskiej Agencji Rozwoju Przedsiębiorczości.</w:t>
      </w:r>
    </w:p>
    <w:p w14:paraId="1F4EFA31" w14:textId="1D6E69C8" w:rsidR="00B7494C" w:rsidRPr="0040736E" w:rsidRDefault="00B7494C" w:rsidP="007E238C">
      <w:pPr>
        <w:pStyle w:val="Akapitzlist"/>
        <w:numPr>
          <w:ilvl w:val="0"/>
          <w:numId w:val="12"/>
        </w:numPr>
        <w:suppressAutoHyphens/>
        <w:spacing w:after="0"/>
        <w:ind w:left="357" w:hanging="357"/>
        <w:contextualSpacing/>
        <w:jc w:val="both"/>
        <w:rPr>
          <w:rFonts w:ascii="Cambria" w:eastAsia="Times New Roman" w:hAnsi="Cambria" w:cstheme="minorHAnsi"/>
          <w:sz w:val="24"/>
          <w:szCs w:val="24"/>
          <w:lang w:eastAsia="pl-PL"/>
        </w:rPr>
      </w:pPr>
      <w:r w:rsidRPr="0040736E">
        <w:rPr>
          <w:rFonts w:ascii="Cambria" w:hAnsi="Cambria"/>
          <w:sz w:val="24"/>
          <w:szCs w:val="24"/>
          <w:lang w:val="pl-PL" w:eastAsia="pl-PL"/>
        </w:rPr>
        <w:t xml:space="preserve"> </w:t>
      </w:r>
      <w:r w:rsidRPr="0040736E">
        <w:rPr>
          <w:rFonts w:ascii="Cambria" w:eastAsia="Times New Roman" w:hAnsi="Cambria" w:cstheme="minorHAnsi"/>
          <w:sz w:val="24"/>
          <w:szCs w:val="24"/>
          <w:lang w:eastAsia="pl-PL"/>
        </w:rPr>
        <w:t xml:space="preserve">Zamawiający nie wyraża zgody na wniesienie zabezpieczenia w formach wskazanych </w:t>
      </w:r>
      <w:r w:rsidRPr="0040736E">
        <w:rPr>
          <w:rFonts w:ascii="Cambria" w:eastAsia="Times New Roman" w:hAnsi="Cambria" w:cstheme="minorHAnsi"/>
          <w:sz w:val="24"/>
          <w:szCs w:val="24"/>
          <w:lang w:eastAsia="pl-PL"/>
        </w:rPr>
        <w:br/>
        <w:t xml:space="preserve">w art. 450 ust. 2 ustawy </w:t>
      </w:r>
      <w:r w:rsidRPr="0040736E">
        <w:rPr>
          <w:rFonts w:ascii="Cambria" w:eastAsia="Times New Roman" w:hAnsi="Cambria" w:cstheme="minorHAnsi"/>
          <w:sz w:val="24"/>
          <w:szCs w:val="24"/>
          <w:lang w:val="pl-PL" w:eastAsia="pl-PL"/>
        </w:rPr>
        <w:t>PZP.</w:t>
      </w:r>
    </w:p>
    <w:p w14:paraId="2F86BF38" w14:textId="77777777" w:rsidR="00B7494C" w:rsidRPr="0040736E" w:rsidRDefault="00B7494C" w:rsidP="007E238C">
      <w:pPr>
        <w:pStyle w:val="Akapitzlist"/>
        <w:numPr>
          <w:ilvl w:val="0"/>
          <w:numId w:val="12"/>
        </w:numPr>
        <w:suppressAutoHyphens/>
        <w:spacing w:after="0"/>
        <w:ind w:left="357" w:hanging="357"/>
        <w:contextualSpacing/>
        <w:jc w:val="both"/>
        <w:rPr>
          <w:rFonts w:ascii="Cambria" w:eastAsia="Times New Roman" w:hAnsi="Cambria" w:cstheme="minorHAnsi"/>
          <w:sz w:val="24"/>
          <w:szCs w:val="24"/>
          <w:lang w:eastAsia="pl-PL"/>
        </w:rPr>
      </w:pPr>
      <w:r w:rsidRPr="0040736E">
        <w:rPr>
          <w:rFonts w:ascii="Cambria" w:eastAsia="Times New Roman" w:hAnsi="Cambria" w:cstheme="minorHAnsi"/>
          <w:sz w:val="24"/>
          <w:szCs w:val="24"/>
          <w:lang w:eastAsia="pl-PL"/>
        </w:rPr>
        <w:t>Treść gwarancji zabezpieczającej musi zawierać następujące elementy:</w:t>
      </w:r>
    </w:p>
    <w:p w14:paraId="5F6293B2" w14:textId="77777777" w:rsidR="00B7494C" w:rsidRPr="0040736E" w:rsidRDefault="00B7494C" w:rsidP="007E238C">
      <w:pPr>
        <w:pStyle w:val="Akapitzlist"/>
        <w:numPr>
          <w:ilvl w:val="1"/>
          <w:numId w:val="12"/>
        </w:numPr>
        <w:suppressAutoHyphens/>
        <w:spacing w:after="0"/>
        <w:ind w:right="-2"/>
        <w:contextualSpacing/>
        <w:jc w:val="both"/>
        <w:rPr>
          <w:rFonts w:ascii="Cambria" w:eastAsia="Times New Roman" w:hAnsi="Cambria" w:cstheme="minorHAnsi"/>
          <w:sz w:val="24"/>
          <w:szCs w:val="24"/>
          <w:lang w:eastAsia="pl-PL"/>
        </w:rPr>
      </w:pPr>
      <w:r w:rsidRPr="0040736E">
        <w:rPr>
          <w:rFonts w:ascii="Cambria" w:eastAsia="Times New Roman" w:hAnsi="Cambria" w:cstheme="minorHAnsi"/>
          <w:sz w:val="24"/>
          <w:szCs w:val="24"/>
          <w:lang w:eastAsia="pl-PL"/>
        </w:rPr>
        <w:t>Nazwę dającego zlecenie (wykonawcy), beneficjenta gwarancji/poręczenia (zamawiającego), gwaranta (banku lub instytucji ubezpieczeniowej udzielających gwarancji/poręczenia) oraz wskazanie ich siedzib;</w:t>
      </w:r>
    </w:p>
    <w:p w14:paraId="63C8F106" w14:textId="77777777" w:rsidR="00B7494C" w:rsidRPr="0040736E" w:rsidRDefault="00B7494C" w:rsidP="007E238C">
      <w:pPr>
        <w:pStyle w:val="Akapitzlist"/>
        <w:numPr>
          <w:ilvl w:val="1"/>
          <w:numId w:val="12"/>
        </w:numPr>
        <w:suppressAutoHyphens/>
        <w:spacing w:after="0"/>
        <w:ind w:right="-2"/>
        <w:contextualSpacing/>
        <w:jc w:val="both"/>
        <w:rPr>
          <w:rFonts w:ascii="Cambria" w:eastAsia="Times New Roman" w:hAnsi="Cambria" w:cstheme="minorHAnsi"/>
          <w:sz w:val="24"/>
          <w:szCs w:val="24"/>
          <w:lang w:eastAsia="pl-PL"/>
        </w:rPr>
      </w:pPr>
      <w:r w:rsidRPr="0040736E">
        <w:rPr>
          <w:rFonts w:ascii="Cambria" w:eastAsia="Times New Roman" w:hAnsi="Cambria" w:cstheme="minorHAnsi"/>
          <w:sz w:val="24"/>
          <w:szCs w:val="24"/>
          <w:lang w:eastAsia="pl-PL"/>
        </w:rPr>
        <w:t>Określenie wierzytelności, która ma być zabezpieczona gwarancją/poręczeniem – określenie przedmiotu zamówienia;</w:t>
      </w:r>
    </w:p>
    <w:p w14:paraId="2ED35975" w14:textId="77777777" w:rsidR="00B7494C" w:rsidRPr="0040736E" w:rsidRDefault="00B7494C" w:rsidP="007E238C">
      <w:pPr>
        <w:pStyle w:val="Akapitzlist"/>
        <w:numPr>
          <w:ilvl w:val="1"/>
          <w:numId w:val="12"/>
        </w:numPr>
        <w:suppressAutoHyphens/>
        <w:spacing w:after="0"/>
        <w:ind w:right="-2"/>
        <w:contextualSpacing/>
        <w:jc w:val="both"/>
        <w:rPr>
          <w:rFonts w:ascii="Cambria" w:eastAsia="Times New Roman" w:hAnsi="Cambria" w:cstheme="minorHAnsi"/>
          <w:sz w:val="24"/>
          <w:szCs w:val="24"/>
          <w:lang w:eastAsia="pl-PL"/>
        </w:rPr>
      </w:pPr>
      <w:r w:rsidRPr="0040736E">
        <w:rPr>
          <w:rFonts w:ascii="Cambria" w:eastAsia="Times New Roman" w:hAnsi="Cambria" w:cstheme="minorHAnsi"/>
          <w:sz w:val="24"/>
          <w:szCs w:val="24"/>
          <w:lang w:eastAsia="pl-PL"/>
        </w:rPr>
        <w:t>Kwotę gwarancji/poręczenia;</w:t>
      </w:r>
    </w:p>
    <w:p w14:paraId="7D1BB504" w14:textId="77777777" w:rsidR="00B7494C" w:rsidRPr="0040736E" w:rsidRDefault="00B7494C" w:rsidP="007E238C">
      <w:pPr>
        <w:pStyle w:val="Akapitzlist"/>
        <w:numPr>
          <w:ilvl w:val="1"/>
          <w:numId w:val="12"/>
        </w:numPr>
        <w:suppressAutoHyphens/>
        <w:spacing w:after="0"/>
        <w:ind w:right="-2"/>
        <w:contextualSpacing/>
        <w:jc w:val="both"/>
        <w:rPr>
          <w:rFonts w:ascii="Cambria" w:eastAsia="Times New Roman" w:hAnsi="Cambria" w:cstheme="minorHAnsi"/>
          <w:sz w:val="24"/>
          <w:szCs w:val="24"/>
          <w:lang w:eastAsia="pl-PL"/>
        </w:rPr>
      </w:pPr>
      <w:r w:rsidRPr="0040736E">
        <w:rPr>
          <w:rFonts w:ascii="Cambria" w:eastAsia="Times New Roman" w:hAnsi="Cambria" w:cstheme="minorHAnsi"/>
          <w:sz w:val="24"/>
          <w:szCs w:val="24"/>
          <w:lang w:eastAsia="pl-PL"/>
        </w:rPr>
        <w:t xml:space="preserve">Zobowiązanie gwaranta/poręczyciela do zapłacenia bezwarunkowo </w:t>
      </w:r>
      <w:r w:rsidRPr="0040736E">
        <w:rPr>
          <w:rFonts w:ascii="Cambria" w:eastAsia="Times New Roman" w:hAnsi="Cambria" w:cstheme="minorHAnsi"/>
          <w:sz w:val="24"/>
          <w:szCs w:val="24"/>
          <w:lang w:eastAsia="pl-PL"/>
        </w:rPr>
        <w:br/>
        <w:t>i nieodwołalnie kwoty gwarancji/poręczenia na pierwsze pisemne żądanie zamawiającego w przypadku nienależytego wykonania umowy;</w:t>
      </w:r>
    </w:p>
    <w:p w14:paraId="3C3A8D64" w14:textId="15B48EFC" w:rsidR="00287E19" w:rsidRPr="008C5457" w:rsidRDefault="00287E19" w:rsidP="007E238C">
      <w:pPr>
        <w:numPr>
          <w:ilvl w:val="0"/>
          <w:numId w:val="12"/>
        </w:numPr>
        <w:autoSpaceDE w:val="0"/>
        <w:autoSpaceDN w:val="0"/>
        <w:adjustRightInd w:val="0"/>
        <w:spacing w:after="0"/>
        <w:ind w:left="357" w:hanging="357"/>
        <w:jc w:val="both"/>
        <w:rPr>
          <w:rFonts w:ascii="Cambria" w:hAnsi="Cambria"/>
          <w:sz w:val="24"/>
          <w:szCs w:val="24"/>
          <w:lang w:eastAsia="pl-PL"/>
        </w:rPr>
      </w:pPr>
      <w:r w:rsidRPr="008C5457">
        <w:rPr>
          <w:rFonts w:ascii="Cambria" w:hAnsi="Cambria"/>
          <w:sz w:val="24"/>
          <w:szCs w:val="24"/>
          <w:lang w:eastAsia="pl-PL"/>
        </w:rPr>
        <w:t>Zabezpieczenie wnoszone w pieniądzu wykonawca wpłaca przelewem na rachunek bankowy wskazany przez zamawiającego.</w:t>
      </w:r>
    </w:p>
    <w:p w14:paraId="2D4F074D" w14:textId="77777777" w:rsidR="00287E19" w:rsidRPr="008C5457" w:rsidRDefault="00287E19" w:rsidP="007E238C">
      <w:pPr>
        <w:numPr>
          <w:ilvl w:val="0"/>
          <w:numId w:val="12"/>
        </w:numPr>
        <w:autoSpaceDE w:val="0"/>
        <w:autoSpaceDN w:val="0"/>
        <w:adjustRightInd w:val="0"/>
        <w:spacing w:after="0"/>
        <w:ind w:left="357" w:hanging="357"/>
        <w:jc w:val="both"/>
        <w:rPr>
          <w:rFonts w:ascii="Cambria" w:hAnsi="Cambria"/>
          <w:sz w:val="24"/>
          <w:szCs w:val="24"/>
          <w:lang w:eastAsia="pl-PL"/>
        </w:rPr>
      </w:pPr>
      <w:r w:rsidRPr="008C5457">
        <w:rPr>
          <w:rFonts w:ascii="Cambria" w:hAnsi="Cambria"/>
          <w:sz w:val="24"/>
          <w:szCs w:val="24"/>
          <w:lang w:eastAsia="pl-PL"/>
        </w:rPr>
        <w:t>W przypadku wniesienia wadium w pieniądzu wykonawca może wyrazić zgodę na zaliczenie kwoty wadium na poczet</w:t>
      </w:r>
      <w:r w:rsidR="007107BF" w:rsidRPr="008C5457">
        <w:rPr>
          <w:rFonts w:ascii="Cambria" w:hAnsi="Cambria"/>
          <w:sz w:val="24"/>
          <w:szCs w:val="24"/>
          <w:lang w:eastAsia="pl-PL"/>
        </w:rPr>
        <w:t xml:space="preserve"> </w:t>
      </w:r>
      <w:r w:rsidRPr="008C5457">
        <w:rPr>
          <w:rFonts w:ascii="Cambria" w:hAnsi="Cambria"/>
          <w:sz w:val="24"/>
          <w:szCs w:val="24"/>
          <w:lang w:eastAsia="pl-PL"/>
        </w:rPr>
        <w:t>zabezpieczenia.</w:t>
      </w:r>
    </w:p>
    <w:p w14:paraId="4BD7E3DF" w14:textId="77777777" w:rsidR="00287E19" w:rsidRPr="008C5457" w:rsidRDefault="00287E19" w:rsidP="007E238C">
      <w:pPr>
        <w:numPr>
          <w:ilvl w:val="0"/>
          <w:numId w:val="12"/>
        </w:numPr>
        <w:autoSpaceDE w:val="0"/>
        <w:autoSpaceDN w:val="0"/>
        <w:adjustRightInd w:val="0"/>
        <w:spacing w:after="0"/>
        <w:ind w:left="357" w:hanging="357"/>
        <w:jc w:val="both"/>
        <w:rPr>
          <w:rFonts w:ascii="Cambria" w:hAnsi="Cambria"/>
          <w:sz w:val="24"/>
          <w:szCs w:val="24"/>
          <w:lang w:eastAsia="pl-PL"/>
        </w:rPr>
      </w:pPr>
      <w:r w:rsidRPr="008C5457">
        <w:rPr>
          <w:rFonts w:ascii="Cambria" w:hAnsi="Cambria"/>
          <w:sz w:val="24"/>
          <w:szCs w:val="24"/>
          <w:lang w:eastAsia="pl-PL"/>
        </w:rPr>
        <w:t>Jeżeli zabezpieczenie wniesiono w pieniądzu, zamawiający przechowuje je na oprocentowanym rachunku bankowym.</w:t>
      </w:r>
      <w:r w:rsidR="007107BF" w:rsidRPr="008C5457">
        <w:rPr>
          <w:rFonts w:ascii="Cambria" w:hAnsi="Cambria"/>
          <w:sz w:val="24"/>
          <w:szCs w:val="24"/>
          <w:lang w:eastAsia="pl-PL"/>
        </w:rPr>
        <w:t xml:space="preserve"> </w:t>
      </w:r>
      <w:r w:rsidRPr="008C5457">
        <w:rPr>
          <w:rFonts w:ascii="Cambria" w:hAnsi="Cambria"/>
          <w:sz w:val="24"/>
          <w:szCs w:val="24"/>
          <w:lang w:eastAsia="pl-PL"/>
        </w:rPr>
        <w:t>Zamawiający zwraca zabezpieczenie wniesione w pieniądzu z odsetkami wynikającymi z umowy rachunku bankowego,</w:t>
      </w:r>
      <w:r w:rsidR="007107BF" w:rsidRPr="008C5457">
        <w:rPr>
          <w:rFonts w:ascii="Cambria" w:hAnsi="Cambria"/>
          <w:sz w:val="24"/>
          <w:szCs w:val="24"/>
          <w:lang w:eastAsia="pl-PL"/>
        </w:rPr>
        <w:t xml:space="preserve"> </w:t>
      </w:r>
      <w:r w:rsidRPr="008C5457">
        <w:rPr>
          <w:rFonts w:ascii="Cambria" w:hAnsi="Cambria"/>
          <w:sz w:val="24"/>
          <w:szCs w:val="24"/>
          <w:lang w:eastAsia="pl-PL"/>
        </w:rPr>
        <w:t>na którym było ono przechowywane, pomniejszone o koszt prowadzenia tego rachunku oraz prowizji bankowej za</w:t>
      </w:r>
      <w:r w:rsidR="007107BF" w:rsidRPr="008C5457">
        <w:rPr>
          <w:rFonts w:ascii="Cambria" w:hAnsi="Cambria"/>
          <w:sz w:val="24"/>
          <w:szCs w:val="24"/>
          <w:lang w:eastAsia="pl-PL"/>
        </w:rPr>
        <w:t xml:space="preserve"> </w:t>
      </w:r>
      <w:r w:rsidRPr="008C5457">
        <w:rPr>
          <w:rFonts w:ascii="Cambria" w:hAnsi="Cambria"/>
          <w:sz w:val="24"/>
          <w:szCs w:val="24"/>
          <w:lang w:eastAsia="pl-PL"/>
        </w:rPr>
        <w:t>przelew pieniędzy na rachunek bankowy wykonawcy.</w:t>
      </w:r>
    </w:p>
    <w:p w14:paraId="344DC61E" w14:textId="576FD522" w:rsidR="00287E19" w:rsidRPr="008C5457" w:rsidRDefault="00287E19" w:rsidP="007E238C">
      <w:pPr>
        <w:numPr>
          <w:ilvl w:val="0"/>
          <w:numId w:val="12"/>
        </w:numPr>
        <w:autoSpaceDE w:val="0"/>
        <w:autoSpaceDN w:val="0"/>
        <w:adjustRightInd w:val="0"/>
        <w:spacing w:after="0"/>
        <w:ind w:left="357" w:hanging="357"/>
        <w:jc w:val="both"/>
        <w:rPr>
          <w:rFonts w:ascii="Cambria" w:hAnsi="Cambria"/>
          <w:sz w:val="24"/>
          <w:szCs w:val="24"/>
          <w:lang w:eastAsia="pl-PL"/>
        </w:rPr>
      </w:pPr>
      <w:r w:rsidRPr="008C5457">
        <w:rPr>
          <w:rFonts w:ascii="Cambria" w:hAnsi="Cambria"/>
          <w:sz w:val="24"/>
          <w:szCs w:val="24"/>
          <w:lang w:eastAsia="pl-PL"/>
        </w:rPr>
        <w:t xml:space="preserve">W trakcie realizacji umowy wykonawca </w:t>
      </w:r>
      <w:r w:rsidR="007107BF" w:rsidRPr="008C5457">
        <w:rPr>
          <w:rFonts w:ascii="Cambria" w:hAnsi="Cambria"/>
          <w:sz w:val="24"/>
          <w:szCs w:val="24"/>
          <w:lang w:eastAsia="pl-PL"/>
        </w:rPr>
        <w:t>– za zgodą Zamawiającego – będzie mógł</w:t>
      </w:r>
      <w:r w:rsidRPr="008C5457">
        <w:rPr>
          <w:rFonts w:ascii="Cambria" w:hAnsi="Cambria"/>
          <w:sz w:val="24"/>
          <w:szCs w:val="24"/>
          <w:lang w:eastAsia="pl-PL"/>
        </w:rPr>
        <w:t xml:space="preserve"> dokonać zmiany formy zabezpieczenia na jedną lub kilka</w:t>
      </w:r>
      <w:r w:rsidR="007107BF" w:rsidRPr="008C5457">
        <w:rPr>
          <w:rFonts w:ascii="Cambria" w:hAnsi="Cambria"/>
          <w:sz w:val="24"/>
          <w:szCs w:val="24"/>
          <w:lang w:eastAsia="pl-PL"/>
        </w:rPr>
        <w:t xml:space="preserve"> </w:t>
      </w:r>
      <w:r w:rsidRPr="008C5457">
        <w:rPr>
          <w:rFonts w:ascii="Cambria" w:hAnsi="Cambria"/>
          <w:sz w:val="24"/>
          <w:szCs w:val="24"/>
          <w:lang w:eastAsia="pl-PL"/>
        </w:rPr>
        <w:t>form</w:t>
      </w:r>
      <w:r w:rsidR="007107BF" w:rsidRPr="008C5457">
        <w:rPr>
          <w:rFonts w:ascii="Cambria" w:hAnsi="Cambria"/>
          <w:sz w:val="24"/>
          <w:szCs w:val="24"/>
          <w:lang w:eastAsia="pl-PL"/>
        </w:rPr>
        <w:t xml:space="preserve"> wskazanych w </w:t>
      </w:r>
      <w:r w:rsidR="002C40B5">
        <w:rPr>
          <w:rFonts w:ascii="Cambria" w:hAnsi="Cambria"/>
          <w:sz w:val="24"/>
          <w:szCs w:val="24"/>
          <w:lang w:eastAsia="pl-PL"/>
        </w:rPr>
        <w:t xml:space="preserve">ust. </w:t>
      </w:r>
      <w:r w:rsidR="0040736E" w:rsidRPr="008C5457">
        <w:rPr>
          <w:rFonts w:ascii="Cambria" w:hAnsi="Cambria"/>
          <w:sz w:val="24"/>
          <w:szCs w:val="24"/>
          <w:lang w:eastAsia="pl-PL"/>
        </w:rPr>
        <w:t>5,</w:t>
      </w:r>
      <w:r w:rsidR="007107BF" w:rsidRPr="008C5457">
        <w:rPr>
          <w:rFonts w:ascii="Cambria" w:hAnsi="Cambria"/>
          <w:sz w:val="24"/>
          <w:szCs w:val="24"/>
          <w:lang w:eastAsia="pl-PL"/>
        </w:rPr>
        <w:t xml:space="preserve"> </w:t>
      </w:r>
      <w:r w:rsidR="007107BF" w:rsidRPr="008C5457">
        <w:rPr>
          <w:rFonts w:ascii="Cambria" w:hAnsi="Cambria"/>
          <w:sz w:val="24"/>
          <w:szCs w:val="24"/>
          <w:lang w:eastAsia="pl-PL"/>
        </w:rPr>
        <w:lastRenderedPageBreak/>
        <w:t xml:space="preserve">pod warunkiem </w:t>
      </w:r>
      <w:r w:rsidRPr="008C5457">
        <w:rPr>
          <w:rFonts w:ascii="Cambria" w:hAnsi="Cambria"/>
          <w:sz w:val="24"/>
          <w:szCs w:val="24"/>
          <w:lang w:eastAsia="pl-PL"/>
        </w:rPr>
        <w:t>zachowaniem ciągłości zabezpieczenia i bez zmniejszenia jego</w:t>
      </w:r>
      <w:r w:rsidR="007107BF" w:rsidRPr="008C5457">
        <w:rPr>
          <w:rFonts w:ascii="Cambria" w:hAnsi="Cambria"/>
          <w:sz w:val="24"/>
          <w:szCs w:val="24"/>
          <w:lang w:eastAsia="pl-PL"/>
        </w:rPr>
        <w:t xml:space="preserve"> </w:t>
      </w:r>
      <w:r w:rsidRPr="008C5457">
        <w:rPr>
          <w:rFonts w:ascii="Cambria" w:hAnsi="Cambria"/>
          <w:sz w:val="24"/>
          <w:szCs w:val="24"/>
          <w:lang w:eastAsia="pl-PL"/>
        </w:rPr>
        <w:t>wysokości.</w:t>
      </w:r>
    </w:p>
    <w:p w14:paraId="26B63A27" w14:textId="77777777" w:rsidR="00287E19" w:rsidRPr="008C5457" w:rsidRDefault="00287E19" w:rsidP="007E238C">
      <w:pPr>
        <w:numPr>
          <w:ilvl w:val="0"/>
          <w:numId w:val="12"/>
        </w:numPr>
        <w:autoSpaceDE w:val="0"/>
        <w:autoSpaceDN w:val="0"/>
        <w:adjustRightInd w:val="0"/>
        <w:spacing w:after="0"/>
        <w:ind w:left="357" w:hanging="357"/>
        <w:jc w:val="both"/>
        <w:rPr>
          <w:rFonts w:ascii="Cambria" w:hAnsi="Cambria"/>
          <w:sz w:val="24"/>
          <w:szCs w:val="24"/>
          <w:lang w:eastAsia="pl-PL"/>
        </w:rPr>
      </w:pPr>
      <w:r w:rsidRPr="008C5457">
        <w:rPr>
          <w:rFonts w:ascii="Cambria" w:hAnsi="Cambria"/>
          <w:sz w:val="24"/>
          <w:szCs w:val="24"/>
          <w:lang w:eastAsia="pl-PL"/>
        </w:rPr>
        <w:t>Zamawiający zwr</w:t>
      </w:r>
      <w:r w:rsidR="007107BF" w:rsidRPr="008C5457">
        <w:rPr>
          <w:rFonts w:ascii="Cambria" w:hAnsi="Cambria"/>
          <w:sz w:val="24"/>
          <w:szCs w:val="24"/>
          <w:lang w:eastAsia="pl-PL"/>
        </w:rPr>
        <w:t xml:space="preserve">óci </w:t>
      </w:r>
      <w:r w:rsidR="00EA7DCE" w:rsidRPr="008C5457">
        <w:rPr>
          <w:rFonts w:ascii="Cambria" w:hAnsi="Cambria"/>
          <w:sz w:val="24"/>
          <w:szCs w:val="24"/>
          <w:lang w:eastAsia="pl-PL"/>
        </w:rPr>
        <w:t xml:space="preserve">70% </w:t>
      </w:r>
      <w:r w:rsidRPr="008C5457">
        <w:rPr>
          <w:rFonts w:ascii="Cambria" w:hAnsi="Cambria"/>
          <w:sz w:val="24"/>
          <w:szCs w:val="24"/>
          <w:lang w:eastAsia="pl-PL"/>
        </w:rPr>
        <w:t>zabezpieczenie w terminie 30 dni od dnia wykonania zamówienia i uznania przez</w:t>
      </w:r>
      <w:r w:rsidR="007107BF" w:rsidRPr="008C5457">
        <w:rPr>
          <w:rFonts w:ascii="Cambria" w:hAnsi="Cambria"/>
          <w:sz w:val="24"/>
          <w:szCs w:val="24"/>
          <w:lang w:eastAsia="pl-PL"/>
        </w:rPr>
        <w:t xml:space="preserve"> </w:t>
      </w:r>
      <w:r w:rsidRPr="008C5457">
        <w:rPr>
          <w:rFonts w:ascii="Cambria" w:hAnsi="Cambria"/>
          <w:sz w:val="24"/>
          <w:szCs w:val="24"/>
          <w:lang w:eastAsia="pl-PL"/>
        </w:rPr>
        <w:t>zamawiającego za należycie wykonane.</w:t>
      </w:r>
    </w:p>
    <w:p w14:paraId="37E1A80F" w14:textId="65D615A0" w:rsidR="00287E19" w:rsidRPr="008C5457" w:rsidRDefault="00287E19" w:rsidP="007E238C">
      <w:pPr>
        <w:numPr>
          <w:ilvl w:val="0"/>
          <w:numId w:val="12"/>
        </w:numPr>
        <w:autoSpaceDE w:val="0"/>
        <w:autoSpaceDN w:val="0"/>
        <w:adjustRightInd w:val="0"/>
        <w:spacing w:after="0"/>
        <w:ind w:left="357" w:hanging="357"/>
        <w:jc w:val="both"/>
        <w:rPr>
          <w:rFonts w:ascii="Cambria" w:hAnsi="Cambria"/>
          <w:sz w:val="24"/>
          <w:szCs w:val="24"/>
          <w:lang w:eastAsia="pl-PL"/>
        </w:rPr>
      </w:pPr>
      <w:r w:rsidRPr="008C5457">
        <w:rPr>
          <w:rFonts w:ascii="Cambria" w:hAnsi="Cambria"/>
          <w:sz w:val="24"/>
          <w:szCs w:val="24"/>
          <w:lang w:eastAsia="pl-PL"/>
        </w:rPr>
        <w:t xml:space="preserve">Zamawiający pozostawi na zabezpieczenie roszczeń z tytułu rękojmi za wady lub gwarancji kwotę </w:t>
      </w:r>
      <w:r w:rsidR="00EA7DCE" w:rsidRPr="008C5457">
        <w:rPr>
          <w:rFonts w:ascii="Cambria" w:hAnsi="Cambria"/>
          <w:sz w:val="24"/>
          <w:szCs w:val="24"/>
          <w:lang w:eastAsia="pl-PL"/>
        </w:rPr>
        <w:t xml:space="preserve">stanowiącą </w:t>
      </w:r>
      <w:r w:rsidRPr="008C5457">
        <w:rPr>
          <w:rFonts w:ascii="Cambria" w:hAnsi="Cambria"/>
          <w:sz w:val="24"/>
          <w:szCs w:val="24"/>
          <w:lang w:eastAsia="pl-PL"/>
        </w:rPr>
        <w:t>30% zabezpieczenia.</w:t>
      </w:r>
      <w:r w:rsidR="007107BF" w:rsidRPr="008C5457">
        <w:rPr>
          <w:rFonts w:ascii="Cambria" w:hAnsi="Cambria"/>
          <w:sz w:val="24"/>
          <w:szCs w:val="24"/>
          <w:lang w:eastAsia="pl-PL"/>
        </w:rPr>
        <w:t xml:space="preserve"> Zatrzymana część zabezpieczenia zostanie zwrócona </w:t>
      </w:r>
      <w:r w:rsidRPr="008C5457">
        <w:rPr>
          <w:rFonts w:ascii="Cambria" w:hAnsi="Cambria"/>
          <w:sz w:val="24"/>
          <w:szCs w:val="24"/>
          <w:lang w:eastAsia="pl-PL"/>
        </w:rPr>
        <w:t>nie później niż w 15 dniu po upływie okresu rękojmi za wady lub</w:t>
      </w:r>
      <w:r w:rsidR="007107BF" w:rsidRPr="008C5457">
        <w:rPr>
          <w:rFonts w:ascii="Cambria" w:hAnsi="Cambria"/>
          <w:sz w:val="24"/>
          <w:szCs w:val="24"/>
          <w:lang w:eastAsia="pl-PL"/>
        </w:rPr>
        <w:t xml:space="preserve"> </w:t>
      </w:r>
      <w:r w:rsidRPr="008C5457">
        <w:rPr>
          <w:rFonts w:ascii="Cambria" w:hAnsi="Cambria"/>
          <w:sz w:val="24"/>
          <w:szCs w:val="24"/>
          <w:lang w:eastAsia="pl-PL"/>
        </w:rPr>
        <w:t>gwarancji.</w:t>
      </w:r>
    </w:p>
    <w:p w14:paraId="66F922A3" w14:textId="77777777" w:rsidR="00AA2A4A" w:rsidRPr="008C5457" w:rsidRDefault="00AA2A4A" w:rsidP="00D326B6">
      <w:pPr>
        <w:autoSpaceDE w:val="0"/>
        <w:autoSpaceDN w:val="0"/>
        <w:adjustRightInd w:val="0"/>
        <w:spacing w:after="0"/>
        <w:ind w:left="720"/>
        <w:jc w:val="both"/>
        <w:rPr>
          <w:rFonts w:ascii="Cambria" w:hAnsi="Cambria"/>
          <w:sz w:val="24"/>
          <w:szCs w:val="24"/>
          <w:lang w:eastAsia="pl-PL"/>
        </w:rPr>
      </w:pPr>
    </w:p>
    <w:p w14:paraId="7EB2A339" w14:textId="51968C72" w:rsidR="00CA02A5" w:rsidRPr="008C5457" w:rsidRDefault="007E59FE" w:rsidP="00FC139F">
      <w:pPr>
        <w:numPr>
          <w:ilvl w:val="1"/>
          <w:numId w:val="53"/>
        </w:numPr>
        <w:spacing w:after="0"/>
        <w:ind w:left="578" w:hanging="425"/>
        <w:jc w:val="both"/>
        <w:rPr>
          <w:rFonts w:ascii="Cambria" w:hAnsi="Cambria"/>
          <w:color w:val="000099"/>
          <w:sz w:val="24"/>
          <w:szCs w:val="24"/>
        </w:rPr>
      </w:pPr>
      <w:r w:rsidRPr="008C5457">
        <w:rPr>
          <w:rFonts w:ascii="Cambria" w:hAnsi="Cambria"/>
          <w:color w:val="000099"/>
          <w:sz w:val="24"/>
          <w:szCs w:val="24"/>
        </w:rPr>
        <w:t xml:space="preserve"> </w:t>
      </w:r>
      <w:r w:rsidR="00AA2A4A" w:rsidRPr="008C5457">
        <w:rPr>
          <w:rFonts w:ascii="Cambria" w:hAnsi="Cambria"/>
          <w:color w:val="000099"/>
          <w:sz w:val="24"/>
          <w:szCs w:val="24"/>
        </w:rPr>
        <w:t xml:space="preserve">Złożenie Harmonogramu </w:t>
      </w:r>
      <w:r w:rsidR="00225FD2" w:rsidRPr="008C5457">
        <w:rPr>
          <w:rFonts w:ascii="Cambria" w:hAnsi="Cambria"/>
          <w:color w:val="000099"/>
          <w:sz w:val="24"/>
          <w:szCs w:val="24"/>
        </w:rPr>
        <w:t>Rzeczowo -</w:t>
      </w:r>
      <w:r w:rsidR="00AA2A4A" w:rsidRPr="008C5457">
        <w:rPr>
          <w:rFonts w:ascii="Cambria" w:hAnsi="Cambria"/>
          <w:color w:val="000099"/>
          <w:sz w:val="24"/>
          <w:szCs w:val="24"/>
        </w:rPr>
        <w:t xml:space="preserve"> Finansowego (HRF)</w:t>
      </w:r>
    </w:p>
    <w:p w14:paraId="262CC402" w14:textId="77777777" w:rsidR="00AA2A4A" w:rsidRPr="008C5457" w:rsidRDefault="00AA2A4A" w:rsidP="007E238C">
      <w:pPr>
        <w:numPr>
          <w:ilvl w:val="0"/>
          <w:numId w:val="54"/>
        </w:numPr>
        <w:ind w:left="446"/>
        <w:jc w:val="both"/>
        <w:rPr>
          <w:rFonts w:ascii="Cambria" w:hAnsi="Cambria"/>
          <w:sz w:val="24"/>
          <w:szCs w:val="24"/>
        </w:rPr>
      </w:pPr>
      <w:r w:rsidRPr="008C5457">
        <w:rPr>
          <w:rFonts w:ascii="Cambria" w:hAnsi="Cambria"/>
          <w:sz w:val="24"/>
          <w:szCs w:val="24"/>
        </w:rPr>
        <w:t>Przed zawarciem umowy wybrany wykonawca zobowiązany będzie do przedłożenia</w:t>
      </w:r>
      <w:r w:rsidR="007E59FE" w:rsidRPr="008C5457">
        <w:rPr>
          <w:rFonts w:ascii="Cambria" w:hAnsi="Cambria"/>
          <w:sz w:val="24"/>
          <w:szCs w:val="24"/>
        </w:rPr>
        <w:t xml:space="preserve"> </w:t>
      </w:r>
      <w:r w:rsidR="003C5FB4" w:rsidRPr="008C5457">
        <w:rPr>
          <w:rFonts w:ascii="Cambria" w:hAnsi="Cambria"/>
          <w:sz w:val="24"/>
          <w:szCs w:val="24"/>
        </w:rPr>
        <w:t xml:space="preserve">uzgodnionego z </w:t>
      </w:r>
      <w:r w:rsidR="007E59FE" w:rsidRPr="008C5457">
        <w:rPr>
          <w:rFonts w:ascii="Cambria" w:hAnsi="Cambria"/>
          <w:sz w:val="24"/>
          <w:szCs w:val="24"/>
        </w:rPr>
        <w:t>Zamawiając</w:t>
      </w:r>
      <w:r w:rsidR="003C5FB4" w:rsidRPr="008C5457">
        <w:rPr>
          <w:rFonts w:ascii="Cambria" w:hAnsi="Cambria"/>
          <w:sz w:val="24"/>
          <w:szCs w:val="24"/>
        </w:rPr>
        <w:t>ym</w:t>
      </w:r>
      <w:r w:rsidR="007E59FE" w:rsidRPr="008C5457">
        <w:rPr>
          <w:rFonts w:ascii="Cambria" w:hAnsi="Cambria"/>
          <w:sz w:val="24"/>
          <w:szCs w:val="24"/>
        </w:rPr>
        <w:t xml:space="preserve">, </w:t>
      </w:r>
      <w:r w:rsidRPr="008C5457">
        <w:rPr>
          <w:rFonts w:ascii="Cambria" w:hAnsi="Cambria"/>
          <w:sz w:val="24"/>
          <w:szCs w:val="24"/>
        </w:rPr>
        <w:t>proponowanego Harmonogramu Rzeczowo – Finansowego, wyznaczającego terminy wykonania, kluczowych dla przedmiotu zamówienia, elementów świ</w:t>
      </w:r>
      <w:r w:rsidR="007E59FE" w:rsidRPr="008C5457">
        <w:rPr>
          <w:rFonts w:ascii="Cambria" w:hAnsi="Cambria"/>
          <w:sz w:val="24"/>
          <w:szCs w:val="24"/>
        </w:rPr>
        <w:t>a</w:t>
      </w:r>
      <w:r w:rsidRPr="008C5457">
        <w:rPr>
          <w:rFonts w:ascii="Cambria" w:hAnsi="Cambria"/>
          <w:sz w:val="24"/>
          <w:szCs w:val="24"/>
        </w:rPr>
        <w:t>dczenia</w:t>
      </w:r>
      <w:r w:rsidR="007E59FE" w:rsidRPr="008C5457">
        <w:rPr>
          <w:rFonts w:ascii="Cambria" w:hAnsi="Cambria"/>
          <w:sz w:val="24"/>
          <w:szCs w:val="24"/>
        </w:rPr>
        <w:t xml:space="preserve"> oraz terminy i kwoty wynagrodzenia należnego wykonawcy. </w:t>
      </w:r>
    </w:p>
    <w:p w14:paraId="1E6855C6" w14:textId="6D6C31F8" w:rsidR="007E59FE" w:rsidRPr="008C5457" w:rsidRDefault="007E59FE" w:rsidP="007E238C">
      <w:pPr>
        <w:numPr>
          <w:ilvl w:val="0"/>
          <w:numId w:val="54"/>
        </w:numPr>
        <w:ind w:left="446"/>
        <w:jc w:val="both"/>
        <w:rPr>
          <w:rFonts w:ascii="Cambria" w:hAnsi="Cambria"/>
          <w:sz w:val="24"/>
          <w:szCs w:val="24"/>
        </w:rPr>
      </w:pPr>
      <w:r w:rsidRPr="008C5457">
        <w:rPr>
          <w:rFonts w:ascii="Cambria" w:hAnsi="Cambria"/>
          <w:sz w:val="24"/>
          <w:szCs w:val="24"/>
        </w:rPr>
        <w:t>Podpisanie umowy waru</w:t>
      </w:r>
      <w:r w:rsidR="001E39CD" w:rsidRPr="008C5457">
        <w:rPr>
          <w:rFonts w:ascii="Cambria" w:hAnsi="Cambria"/>
          <w:sz w:val="24"/>
          <w:szCs w:val="24"/>
        </w:rPr>
        <w:t>nkowe jest uzgodnieniem treści H</w:t>
      </w:r>
      <w:r w:rsidRPr="008C5457">
        <w:rPr>
          <w:rFonts w:ascii="Cambria" w:hAnsi="Cambria"/>
          <w:sz w:val="24"/>
          <w:szCs w:val="24"/>
        </w:rPr>
        <w:t>armonogramu, o którym mowa w</w:t>
      </w:r>
      <w:r w:rsidR="002C40B5">
        <w:rPr>
          <w:rFonts w:ascii="Cambria" w:hAnsi="Cambria"/>
          <w:sz w:val="24"/>
          <w:szCs w:val="24"/>
        </w:rPr>
        <w:t xml:space="preserve"> ust. 1</w:t>
      </w:r>
      <w:r w:rsidRPr="008C5457">
        <w:rPr>
          <w:rFonts w:ascii="Cambria" w:hAnsi="Cambria"/>
          <w:sz w:val="24"/>
          <w:szCs w:val="24"/>
        </w:rPr>
        <w:t>1</w:t>
      </w:r>
      <w:r w:rsidR="001E39CD" w:rsidRPr="008C5457">
        <w:rPr>
          <w:rFonts w:ascii="Cambria" w:hAnsi="Cambria"/>
          <w:sz w:val="24"/>
          <w:szCs w:val="24"/>
        </w:rPr>
        <w:t>, z Zamawiającym.</w:t>
      </w:r>
    </w:p>
    <w:p w14:paraId="23AF46A0" w14:textId="77777777" w:rsidR="007E59FE" w:rsidRPr="008C5457" w:rsidRDefault="007E59FE" w:rsidP="00FC139F">
      <w:pPr>
        <w:numPr>
          <w:ilvl w:val="1"/>
          <w:numId w:val="53"/>
        </w:numPr>
        <w:spacing w:after="0"/>
        <w:ind w:left="510" w:hanging="425"/>
        <w:jc w:val="both"/>
        <w:rPr>
          <w:rFonts w:ascii="Cambria" w:hAnsi="Cambria"/>
          <w:color w:val="000099"/>
          <w:sz w:val="24"/>
          <w:szCs w:val="24"/>
        </w:rPr>
      </w:pPr>
      <w:r w:rsidRPr="008C5457">
        <w:rPr>
          <w:rFonts w:ascii="Cambria" w:hAnsi="Cambria"/>
          <w:color w:val="000099"/>
          <w:sz w:val="24"/>
          <w:szCs w:val="24"/>
        </w:rPr>
        <w:t xml:space="preserve"> Przedłożenie umowy regulującej współpracę wykonawców wspólnie składających ofertę</w:t>
      </w:r>
    </w:p>
    <w:p w14:paraId="16353CB9" w14:textId="77777777" w:rsidR="007E59FE" w:rsidRPr="008C5457" w:rsidRDefault="007E59FE" w:rsidP="007E238C">
      <w:pPr>
        <w:numPr>
          <w:ilvl w:val="0"/>
          <w:numId w:val="55"/>
        </w:numPr>
        <w:spacing w:after="0"/>
        <w:ind w:left="369" w:hanging="357"/>
        <w:jc w:val="both"/>
        <w:rPr>
          <w:rFonts w:ascii="Cambria" w:hAnsi="Cambria"/>
          <w:sz w:val="24"/>
          <w:szCs w:val="24"/>
        </w:rPr>
      </w:pPr>
      <w:r w:rsidRPr="008C5457">
        <w:rPr>
          <w:rFonts w:ascii="Cambria" w:hAnsi="Cambria"/>
          <w:sz w:val="24"/>
          <w:szCs w:val="24"/>
        </w:rPr>
        <w:t>Wykonawcy wspólnie składający ofertę, o ile ich oferta zostanie wybrana, mogą zostać wezwaniu przez Zamawiającego do przedłożenia, do wglądu, umowy regulującej zasady i warunki współdziałania wykonawców na etapach: składania oferty oraz realizacji zamówienia.</w:t>
      </w:r>
    </w:p>
    <w:p w14:paraId="13673B75" w14:textId="77777777" w:rsidR="007E59FE" w:rsidRPr="008C5457" w:rsidRDefault="007E59FE" w:rsidP="007E238C">
      <w:pPr>
        <w:numPr>
          <w:ilvl w:val="0"/>
          <w:numId w:val="55"/>
        </w:numPr>
        <w:ind w:left="369"/>
        <w:jc w:val="both"/>
        <w:rPr>
          <w:rFonts w:ascii="Cambria" w:hAnsi="Cambria"/>
          <w:sz w:val="24"/>
          <w:szCs w:val="24"/>
        </w:rPr>
      </w:pPr>
      <w:r w:rsidRPr="008C5457">
        <w:rPr>
          <w:rFonts w:ascii="Cambria" w:hAnsi="Cambria"/>
          <w:sz w:val="24"/>
          <w:szCs w:val="24"/>
        </w:rPr>
        <w:t>Przedmiotowa umowa winna wskazywać i potwierdzać związanie nią wykonawców wspólnie ubiegających się o udzielenie zamówienia przez cały okres wykonywania zamówienia, w tym również przez okres udzielonych gwarancji.</w:t>
      </w:r>
    </w:p>
    <w:p w14:paraId="7A60BE75" w14:textId="77777777" w:rsidR="009D2C64" w:rsidRPr="008C5457" w:rsidRDefault="009D2C64" w:rsidP="00FC139F">
      <w:pPr>
        <w:numPr>
          <w:ilvl w:val="1"/>
          <w:numId w:val="53"/>
        </w:numPr>
        <w:tabs>
          <w:tab w:val="left" w:pos="993"/>
        </w:tabs>
        <w:spacing w:after="0"/>
        <w:ind w:left="386" w:hanging="386"/>
        <w:jc w:val="both"/>
        <w:rPr>
          <w:rFonts w:ascii="Cambria" w:hAnsi="Cambria"/>
          <w:color w:val="000099"/>
          <w:sz w:val="24"/>
          <w:szCs w:val="24"/>
        </w:rPr>
      </w:pPr>
      <w:r w:rsidRPr="008C5457">
        <w:rPr>
          <w:rFonts w:ascii="Cambria" w:hAnsi="Cambria"/>
          <w:color w:val="000099"/>
          <w:sz w:val="24"/>
          <w:szCs w:val="24"/>
        </w:rPr>
        <w:t>Przedłożenie dokumentu potwierdzające ubezpieczenie wykonawcy od odpowiedzialności cywilnej</w:t>
      </w:r>
    </w:p>
    <w:p w14:paraId="6C778F3A" w14:textId="415AAC99" w:rsidR="009D2C64" w:rsidRPr="008C5457" w:rsidRDefault="009D2C64" w:rsidP="007E238C">
      <w:pPr>
        <w:tabs>
          <w:tab w:val="left" w:pos="993"/>
        </w:tabs>
        <w:jc w:val="both"/>
        <w:rPr>
          <w:rFonts w:ascii="Cambria" w:hAnsi="Cambria"/>
          <w:color w:val="000099"/>
          <w:sz w:val="24"/>
          <w:szCs w:val="24"/>
        </w:rPr>
      </w:pPr>
      <w:r w:rsidRPr="008C5457">
        <w:rPr>
          <w:rFonts w:ascii="Cambria" w:hAnsi="Cambria"/>
          <w:sz w:val="24"/>
          <w:szCs w:val="24"/>
        </w:rPr>
        <w:t>Przystępując do zawarcia Umowy Wykonawca</w:t>
      </w:r>
      <w:r w:rsidRPr="008C5457">
        <w:rPr>
          <w:rFonts w:ascii="Cambria" w:hAnsi="Cambria"/>
          <w:color w:val="000099"/>
          <w:sz w:val="24"/>
          <w:szCs w:val="24"/>
        </w:rPr>
        <w:t xml:space="preserve"> </w:t>
      </w:r>
      <w:r w:rsidRPr="008C5457">
        <w:rPr>
          <w:rFonts w:ascii="Cambria" w:hAnsi="Cambria"/>
          <w:sz w:val="24"/>
          <w:szCs w:val="24"/>
        </w:rPr>
        <w:t>winie</w:t>
      </w:r>
      <w:r w:rsidR="002C40B5">
        <w:rPr>
          <w:rFonts w:ascii="Cambria" w:hAnsi="Cambria"/>
          <w:sz w:val="24"/>
          <w:szCs w:val="24"/>
        </w:rPr>
        <w:t>n</w:t>
      </w:r>
      <w:r w:rsidRPr="008C5457">
        <w:rPr>
          <w:rFonts w:ascii="Cambria" w:hAnsi="Cambria"/>
          <w:sz w:val="24"/>
          <w:szCs w:val="24"/>
        </w:rPr>
        <w:t xml:space="preserve"> przedłożyć dokument obejmujący </w:t>
      </w:r>
      <w:r w:rsidRPr="008C5457">
        <w:rPr>
          <w:rFonts w:ascii="Cambria" w:hAnsi="Cambria"/>
          <w:b/>
          <w:sz w:val="24"/>
          <w:szCs w:val="24"/>
        </w:rPr>
        <w:t xml:space="preserve">ubezpieczenie OC </w:t>
      </w:r>
      <w:r w:rsidR="00485805" w:rsidRPr="008C5457">
        <w:rPr>
          <w:rFonts w:ascii="Cambria" w:hAnsi="Cambria"/>
          <w:color w:val="000000"/>
          <w:sz w:val="24"/>
          <w:szCs w:val="24"/>
        </w:rPr>
        <w:t>w zakresie prowadzonej</w:t>
      </w:r>
      <w:r w:rsidRPr="008C5457">
        <w:rPr>
          <w:rFonts w:ascii="Cambria" w:hAnsi="Cambria"/>
          <w:color w:val="000000"/>
          <w:sz w:val="24"/>
          <w:szCs w:val="24"/>
        </w:rPr>
        <w:t xml:space="preserve"> działalności związanej z przedmiotem zamówienia na kwotę nie mniejszą </w:t>
      </w:r>
      <w:r w:rsidR="00485805" w:rsidRPr="008C5457">
        <w:rPr>
          <w:rFonts w:ascii="Cambria" w:hAnsi="Cambria"/>
          <w:color w:val="000000"/>
          <w:sz w:val="24"/>
          <w:szCs w:val="24"/>
        </w:rPr>
        <w:t xml:space="preserve">niż </w:t>
      </w:r>
      <w:r w:rsidR="00485805" w:rsidRPr="006E297D">
        <w:rPr>
          <w:rFonts w:ascii="Cambria" w:hAnsi="Cambria"/>
          <w:b/>
          <w:color w:val="000000"/>
          <w:sz w:val="24"/>
          <w:szCs w:val="24"/>
        </w:rPr>
        <w:t>5.000.000</w:t>
      </w:r>
      <w:r w:rsidRPr="008C5457">
        <w:rPr>
          <w:rFonts w:ascii="Cambria" w:hAnsi="Cambria"/>
          <w:b/>
          <w:bCs/>
          <w:sz w:val="24"/>
          <w:szCs w:val="24"/>
        </w:rPr>
        <w:t xml:space="preserve">,00 </w:t>
      </w:r>
      <w:r w:rsidR="002C40B5">
        <w:rPr>
          <w:rFonts w:ascii="Cambria" w:hAnsi="Cambria"/>
          <w:b/>
          <w:bCs/>
          <w:sz w:val="24"/>
          <w:szCs w:val="24"/>
        </w:rPr>
        <w:t xml:space="preserve">złotych </w:t>
      </w:r>
      <w:r w:rsidR="002C40B5" w:rsidRPr="0040736E">
        <w:rPr>
          <w:rFonts w:ascii="Cambria" w:hAnsi="Cambria"/>
          <w:b/>
          <w:bCs/>
          <w:i/>
          <w:iCs/>
          <w:sz w:val="24"/>
          <w:szCs w:val="24"/>
        </w:rPr>
        <w:t>(słownie: pięć milionów złotych</w:t>
      </w:r>
      <w:r w:rsidR="002C40B5">
        <w:rPr>
          <w:rFonts w:ascii="Cambria" w:hAnsi="Cambria"/>
          <w:b/>
          <w:bCs/>
          <w:sz w:val="24"/>
          <w:szCs w:val="24"/>
        </w:rPr>
        <w:t>)</w:t>
      </w:r>
      <w:r w:rsidRPr="008C5457">
        <w:rPr>
          <w:rFonts w:ascii="Cambria" w:hAnsi="Cambria"/>
          <w:sz w:val="24"/>
          <w:szCs w:val="24"/>
        </w:rPr>
        <w:t xml:space="preserve">, na cały okres wykonywania przedmiotowego zamówienia.  W przypadku, gdy Wykonawca w dacie zawierania Umowy będzie posiadał wymagane ubezpieczenie, którego termin upływać będzie przed końcem ustalonego terminu wykonania zamówienia, w </w:t>
      </w:r>
      <w:r w:rsidRPr="008C5457">
        <w:rPr>
          <w:rFonts w:ascii="Cambria" w:hAnsi="Cambria"/>
          <w:bCs/>
          <w:sz w:val="24"/>
          <w:szCs w:val="24"/>
        </w:rPr>
        <w:t xml:space="preserve">później niż </w:t>
      </w:r>
      <w:r w:rsidRPr="008C5457">
        <w:rPr>
          <w:rFonts w:ascii="Cambria" w:hAnsi="Cambria"/>
          <w:sz w:val="24"/>
          <w:szCs w:val="24"/>
        </w:rPr>
        <w:t>na 7 dni przed zakończeniem obowiązywania złożonej polisy, Wykonawca zobowiązany będzie przedłożyć nowy, aktualny dokument kontynuacji ubezpieczenia, pod rygorem wstrzymania budowy z winy Wykonawcy</w:t>
      </w:r>
    </w:p>
    <w:p w14:paraId="41BEA6AC" w14:textId="77777777" w:rsidR="009D2C64" w:rsidRPr="008C5457" w:rsidRDefault="009D2C64" w:rsidP="00FC139F">
      <w:pPr>
        <w:numPr>
          <w:ilvl w:val="0"/>
          <w:numId w:val="53"/>
        </w:numPr>
        <w:tabs>
          <w:tab w:val="left" w:pos="993"/>
        </w:tabs>
        <w:spacing w:after="0"/>
        <w:ind w:left="386" w:hanging="386"/>
        <w:jc w:val="both"/>
        <w:rPr>
          <w:rFonts w:ascii="Cambria" w:hAnsi="Cambria"/>
          <w:color w:val="000099"/>
          <w:sz w:val="24"/>
          <w:szCs w:val="24"/>
        </w:rPr>
      </w:pPr>
      <w:r w:rsidRPr="008C5457">
        <w:rPr>
          <w:rFonts w:ascii="Cambria" w:hAnsi="Cambria"/>
          <w:color w:val="000099"/>
          <w:sz w:val="24"/>
          <w:szCs w:val="24"/>
        </w:rPr>
        <w:t xml:space="preserve">Przedłożenie dokumentu potwierdzającego ubezpieczenia robót budowlanych </w:t>
      </w:r>
    </w:p>
    <w:p w14:paraId="4A0CDF0A" w14:textId="75FB5FB9" w:rsidR="00A7379D" w:rsidRPr="008C5457" w:rsidRDefault="002C40B5" w:rsidP="0040736E">
      <w:pPr>
        <w:pStyle w:val="Bezodstpw"/>
        <w:spacing w:line="276" w:lineRule="auto"/>
        <w:jc w:val="both"/>
        <w:rPr>
          <w:rFonts w:ascii="Cambria" w:hAnsi="Cambria"/>
          <w:sz w:val="24"/>
          <w:szCs w:val="24"/>
          <w:lang w:eastAsia="pl-PL"/>
        </w:rPr>
      </w:pPr>
      <w:r>
        <w:rPr>
          <w:rFonts w:ascii="Cambria" w:hAnsi="Cambria"/>
          <w:sz w:val="24"/>
          <w:szCs w:val="24"/>
          <w:shd w:val="clear" w:color="auto" w:fill="FFFFFF"/>
        </w:rPr>
        <w:lastRenderedPageBreak/>
        <w:t xml:space="preserve">1. </w:t>
      </w:r>
      <w:r w:rsidR="009D2C64" w:rsidRPr="008C5457">
        <w:rPr>
          <w:rFonts w:ascii="Cambria" w:hAnsi="Cambria"/>
          <w:sz w:val="24"/>
          <w:szCs w:val="24"/>
          <w:shd w:val="clear" w:color="auto" w:fill="FFFFFF"/>
        </w:rPr>
        <w:t xml:space="preserve">Zamawiający żąda </w:t>
      </w:r>
      <w:r w:rsidR="009D2C64" w:rsidRPr="008C5457">
        <w:rPr>
          <w:rFonts w:ascii="Cambria" w:hAnsi="Cambria"/>
          <w:b/>
          <w:sz w:val="24"/>
          <w:szCs w:val="24"/>
          <w:shd w:val="clear" w:color="auto" w:fill="FFFFFF"/>
        </w:rPr>
        <w:t>ubezpieczeni</w:t>
      </w:r>
      <w:r>
        <w:rPr>
          <w:rFonts w:ascii="Cambria" w:hAnsi="Cambria"/>
          <w:b/>
          <w:sz w:val="24"/>
          <w:szCs w:val="24"/>
          <w:shd w:val="clear" w:color="auto" w:fill="FFFFFF"/>
        </w:rPr>
        <w:t>a</w:t>
      </w:r>
      <w:r w:rsidR="009D2C64" w:rsidRPr="008C5457">
        <w:rPr>
          <w:rFonts w:ascii="Cambria" w:hAnsi="Cambria"/>
          <w:b/>
          <w:sz w:val="24"/>
          <w:szCs w:val="24"/>
          <w:shd w:val="clear" w:color="auto" w:fill="FFFFFF"/>
        </w:rPr>
        <w:t xml:space="preserve"> robót budowlanych </w:t>
      </w:r>
      <w:r w:rsidR="009D2C64" w:rsidRPr="008C5457">
        <w:rPr>
          <w:rFonts w:ascii="Cambria" w:hAnsi="Cambria"/>
          <w:sz w:val="24"/>
          <w:szCs w:val="24"/>
          <w:shd w:val="clear" w:color="auto" w:fill="FFFFFF"/>
        </w:rPr>
        <w:t xml:space="preserve">w tzw. </w:t>
      </w:r>
      <w:r w:rsidR="009D2C64" w:rsidRPr="008C5457">
        <w:rPr>
          <w:rFonts w:ascii="Cambria" w:hAnsi="Cambria"/>
          <w:b/>
          <w:sz w:val="24"/>
          <w:szCs w:val="24"/>
          <w:shd w:val="clear" w:color="auto" w:fill="FFFFFF"/>
        </w:rPr>
        <w:t xml:space="preserve">ubezpieczeniu CAR </w:t>
      </w:r>
      <w:r w:rsidR="009D2C64" w:rsidRPr="008C5457">
        <w:rPr>
          <w:rFonts w:ascii="Cambria" w:hAnsi="Cambria"/>
          <w:sz w:val="24"/>
          <w:szCs w:val="24"/>
          <w:shd w:val="clear" w:color="auto" w:fill="FFFFFF"/>
        </w:rPr>
        <w:t xml:space="preserve">(ubezpieczenie wszystkich ryzyk budowy) </w:t>
      </w:r>
      <w:r w:rsidR="009D2C64" w:rsidRPr="008C5457">
        <w:rPr>
          <w:rFonts w:ascii="Cambria" w:hAnsi="Cambria"/>
          <w:b/>
          <w:sz w:val="24"/>
          <w:szCs w:val="24"/>
          <w:shd w:val="clear" w:color="auto" w:fill="FFFFFF"/>
        </w:rPr>
        <w:t>na kwotę nie niższą niż 2.000.000 złotych</w:t>
      </w:r>
      <w:r>
        <w:rPr>
          <w:rFonts w:ascii="Cambria" w:hAnsi="Cambria"/>
          <w:b/>
          <w:sz w:val="24"/>
          <w:szCs w:val="24"/>
          <w:shd w:val="clear" w:color="auto" w:fill="FFFFFF"/>
        </w:rPr>
        <w:t xml:space="preserve"> </w:t>
      </w:r>
      <w:r w:rsidRPr="0040736E">
        <w:rPr>
          <w:rFonts w:ascii="Cambria" w:hAnsi="Cambria"/>
          <w:b/>
          <w:i/>
          <w:iCs/>
          <w:sz w:val="24"/>
          <w:szCs w:val="24"/>
          <w:shd w:val="clear" w:color="auto" w:fill="FFFFFF"/>
        </w:rPr>
        <w:t>(słownie: dwa miliony złotych)</w:t>
      </w:r>
      <w:r w:rsidR="009D2C64" w:rsidRPr="0040736E">
        <w:rPr>
          <w:rFonts w:ascii="Cambria" w:hAnsi="Cambria"/>
          <w:i/>
          <w:iCs/>
          <w:sz w:val="24"/>
          <w:szCs w:val="24"/>
          <w:shd w:val="clear" w:color="auto" w:fill="FFFFFF"/>
        </w:rPr>
        <w:t>.</w:t>
      </w:r>
    </w:p>
    <w:p w14:paraId="6AD55234" w14:textId="77777777" w:rsidR="009D2C64" w:rsidRPr="008C5457" w:rsidRDefault="009D2C64" w:rsidP="00A7379D">
      <w:pPr>
        <w:pStyle w:val="Bezodstpw"/>
        <w:spacing w:line="276" w:lineRule="auto"/>
        <w:ind w:left="66"/>
        <w:jc w:val="both"/>
        <w:rPr>
          <w:rFonts w:ascii="Cambria" w:hAnsi="Cambria"/>
          <w:sz w:val="24"/>
          <w:szCs w:val="24"/>
          <w:lang w:eastAsia="pl-PL"/>
        </w:rPr>
      </w:pPr>
      <w:r w:rsidRPr="008C5457">
        <w:rPr>
          <w:rFonts w:ascii="Cambria" w:eastAsia="Times New Roman" w:hAnsi="Cambria"/>
          <w:bCs/>
          <w:sz w:val="24"/>
          <w:szCs w:val="24"/>
          <w:lang w:eastAsia="pl-PL"/>
        </w:rPr>
        <w:t>Przedmiotem ubezpieczenia</w:t>
      </w:r>
      <w:r w:rsidRPr="008C5457">
        <w:rPr>
          <w:rFonts w:ascii="Cambria" w:eastAsia="Times New Roman" w:hAnsi="Cambria"/>
          <w:b/>
          <w:bCs/>
          <w:sz w:val="24"/>
          <w:szCs w:val="24"/>
          <w:lang w:eastAsia="pl-PL"/>
        </w:rPr>
        <w:t xml:space="preserve"> </w:t>
      </w:r>
      <w:r w:rsidRPr="008C5457">
        <w:rPr>
          <w:rFonts w:ascii="Cambria" w:eastAsia="Times New Roman" w:hAnsi="Cambria"/>
          <w:bCs/>
          <w:sz w:val="24"/>
          <w:szCs w:val="24"/>
          <w:lang w:eastAsia="pl-PL"/>
        </w:rPr>
        <w:t>musi zostać objęty</w:t>
      </w:r>
      <w:r w:rsidRPr="008C5457">
        <w:rPr>
          <w:rFonts w:ascii="Cambria" w:eastAsia="Times New Roman" w:hAnsi="Cambria"/>
          <w:sz w:val="24"/>
          <w:szCs w:val="24"/>
          <w:lang w:eastAsia="pl-PL"/>
        </w:rPr>
        <w:t xml:space="preserve"> kontrakt, tj. wszelkie prace związane z całościowym przygotowaniem i wykonaniem budowy lub montażem (ubezpieczanego obiektu), z włączeniem, wszystkich prac przygotowawczych i pomocniczych, a także wszelkich prac stałych i tymczasowych, oraz wszystkich materiałów i urządzeń wykorzystywanych w kontrakcie obejmującym wykonywany w ramach Umowy obiekt budowany. </w:t>
      </w:r>
      <w:r w:rsidRPr="008C5457">
        <w:rPr>
          <w:rFonts w:ascii="Cambria" w:hAnsi="Cambria"/>
          <w:sz w:val="24"/>
          <w:szCs w:val="24"/>
          <w:lang w:eastAsia="pl-PL"/>
        </w:rPr>
        <w:t>Zakres ubezpieczenia winien obejmować:</w:t>
      </w:r>
    </w:p>
    <w:p w14:paraId="14BF9159" w14:textId="77777777" w:rsidR="009D2C64" w:rsidRPr="008C5457" w:rsidRDefault="009D2C64" w:rsidP="00A7379D">
      <w:pPr>
        <w:pStyle w:val="Bezodstpw"/>
        <w:numPr>
          <w:ilvl w:val="0"/>
          <w:numId w:val="77"/>
        </w:numPr>
        <w:spacing w:line="276" w:lineRule="auto"/>
        <w:ind w:left="567"/>
        <w:jc w:val="both"/>
        <w:rPr>
          <w:rFonts w:ascii="Cambria" w:hAnsi="Cambria"/>
          <w:sz w:val="24"/>
          <w:szCs w:val="24"/>
          <w:lang w:eastAsia="pl-PL"/>
        </w:rPr>
      </w:pPr>
      <w:r w:rsidRPr="008C5457">
        <w:rPr>
          <w:rFonts w:ascii="Cambria" w:hAnsi="Cambria"/>
          <w:sz w:val="24"/>
          <w:szCs w:val="24"/>
          <w:lang w:eastAsia="pl-PL"/>
        </w:rPr>
        <w:t>ubezpieczenia szkód materialnych od wszystkich ryzyk fizycznej utraty lub uszkodzenia ubezpieczonego mienia;</w:t>
      </w:r>
    </w:p>
    <w:p w14:paraId="1437D1EF" w14:textId="77777777" w:rsidR="009D2C64" w:rsidRPr="008C5457" w:rsidRDefault="009D2C64" w:rsidP="00A7379D">
      <w:pPr>
        <w:pStyle w:val="Bezodstpw"/>
        <w:numPr>
          <w:ilvl w:val="0"/>
          <w:numId w:val="77"/>
        </w:numPr>
        <w:spacing w:line="276" w:lineRule="auto"/>
        <w:ind w:left="567"/>
        <w:jc w:val="both"/>
        <w:rPr>
          <w:rFonts w:ascii="Cambria" w:hAnsi="Cambria"/>
          <w:sz w:val="24"/>
          <w:szCs w:val="24"/>
          <w:lang w:eastAsia="pl-PL"/>
        </w:rPr>
      </w:pPr>
      <w:r w:rsidRPr="008C5457">
        <w:rPr>
          <w:rFonts w:ascii="Cambria" w:hAnsi="Cambria"/>
          <w:sz w:val="24"/>
          <w:szCs w:val="24"/>
          <w:lang w:eastAsia="pl-PL"/>
        </w:rPr>
        <w:t>szkody powstałe w miejscu ubezpieczenia i w trakcie okresu ubezpieczenia wskutek nagłego, przypadkowego i nieprzewidzianego zdarzenia, takich jak np.: pożar, uderzenie pioruna, wybuch, zalanie, skutki akcji ratunkowej, deszcz nawalny, śnieg, wichura, opadanie się lub osuwanie gruntu, włamanie, kradzież, złe wykonawstwo, akty wandalizmu, błąd ludzki itp.</w:t>
      </w:r>
    </w:p>
    <w:p w14:paraId="3C7D860E" w14:textId="77777777" w:rsidR="009D2C64" w:rsidRPr="008C5457" w:rsidRDefault="009D2C64" w:rsidP="00A7379D">
      <w:pPr>
        <w:pStyle w:val="Bezodstpw"/>
        <w:numPr>
          <w:ilvl w:val="0"/>
          <w:numId w:val="77"/>
        </w:numPr>
        <w:spacing w:line="276" w:lineRule="auto"/>
        <w:ind w:left="567"/>
        <w:jc w:val="both"/>
        <w:rPr>
          <w:rFonts w:ascii="Cambria" w:hAnsi="Cambria"/>
          <w:sz w:val="24"/>
          <w:szCs w:val="24"/>
          <w:lang w:eastAsia="pl-PL"/>
        </w:rPr>
      </w:pPr>
      <w:r w:rsidRPr="008C5457">
        <w:rPr>
          <w:rFonts w:ascii="Cambria" w:hAnsi="Cambria"/>
          <w:sz w:val="24"/>
          <w:szCs w:val="24"/>
          <w:lang w:eastAsia="pl-PL"/>
        </w:rPr>
        <w:t xml:space="preserve">ubezpieczenia odpowiedzialności cywilnej – w zakresie odpowiedzialności cywilnej deliktowej. </w:t>
      </w:r>
    </w:p>
    <w:p w14:paraId="368CA4D2" w14:textId="77777777" w:rsidR="009D2C64" w:rsidRPr="008C5457" w:rsidRDefault="009D2C64" w:rsidP="00A7379D">
      <w:pPr>
        <w:numPr>
          <w:ilvl w:val="1"/>
          <w:numId w:val="69"/>
        </w:numPr>
        <w:tabs>
          <w:tab w:val="clear" w:pos="0"/>
          <w:tab w:val="num" w:pos="426"/>
        </w:tabs>
        <w:ind w:left="426" w:hanging="284"/>
        <w:jc w:val="both"/>
        <w:rPr>
          <w:rFonts w:ascii="Cambria" w:hAnsi="Cambria"/>
          <w:sz w:val="24"/>
          <w:szCs w:val="24"/>
        </w:rPr>
      </w:pPr>
      <w:r w:rsidRPr="008C5457">
        <w:rPr>
          <w:rFonts w:ascii="Cambria" w:hAnsi="Cambria"/>
          <w:sz w:val="24"/>
          <w:szCs w:val="24"/>
        </w:rPr>
        <w:t xml:space="preserve">W uzasadnionym przypadku, Zamawiający </w:t>
      </w:r>
      <w:r w:rsidR="00A7379D" w:rsidRPr="008C5457">
        <w:rPr>
          <w:rFonts w:ascii="Cambria" w:hAnsi="Cambria"/>
          <w:sz w:val="24"/>
          <w:szCs w:val="24"/>
        </w:rPr>
        <w:t xml:space="preserve">– na wniosek Wykonawcy - </w:t>
      </w:r>
      <w:r w:rsidRPr="008C5457">
        <w:rPr>
          <w:rFonts w:ascii="Cambria" w:hAnsi="Cambria"/>
          <w:sz w:val="24"/>
          <w:szCs w:val="24"/>
        </w:rPr>
        <w:t>może wyrazić zgodę na przedłożenie powyższego ubezpieczenie po zawarciu Umowy, w ustalonym pomiędzy Stronami terminie. Jeżeli w ustalonym terminie Wykonawca nie przedłoży przedmiotowego dokumentu Zamawiający wstrzyma budowę z winy Wykonawcy, do czasu przedłożenia</w:t>
      </w:r>
      <w:r w:rsidR="00A7379D" w:rsidRPr="008C5457">
        <w:rPr>
          <w:rFonts w:ascii="Cambria" w:hAnsi="Cambria"/>
          <w:sz w:val="24"/>
          <w:szCs w:val="24"/>
        </w:rPr>
        <w:t xml:space="preserve"> przedmiotowego </w:t>
      </w:r>
      <w:r w:rsidRPr="008C5457">
        <w:rPr>
          <w:rFonts w:ascii="Cambria" w:hAnsi="Cambria"/>
          <w:sz w:val="24"/>
          <w:szCs w:val="24"/>
        </w:rPr>
        <w:t>ubezpieczenia.</w:t>
      </w:r>
    </w:p>
    <w:p w14:paraId="4C9BEF0B" w14:textId="77777777" w:rsidR="009D62F2" w:rsidRPr="008C5457" w:rsidRDefault="009D62F2" w:rsidP="006B79BE">
      <w:pPr>
        <w:pStyle w:val="Nagwek1"/>
        <w:numPr>
          <w:ilvl w:val="0"/>
          <w:numId w:val="53"/>
        </w:numPr>
        <w:shd w:val="clear" w:color="auto" w:fill="FBD4B4"/>
        <w:ind w:left="567"/>
        <w:rPr>
          <w:color w:val="000099"/>
          <w:sz w:val="28"/>
          <w:szCs w:val="28"/>
        </w:rPr>
      </w:pPr>
      <w:bookmarkStart w:id="25" w:name="_Toc69220079"/>
      <w:r w:rsidRPr="008C5457">
        <w:rPr>
          <w:color w:val="000099"/>
          <w:sz w:val="28"/>
          <w:szCs w:val="28"/>
        </w:rPr>
        <w:t>Projektowane postanowienia umowy w sprawie zamówienia publicznego, które zostaną wprowadzone do umowy w sprawie zamówienia publicznego</w:t>
      </w:r>
      <w:bookmarkEnd w:id="25"/>
    </w:p>
    <w:p w14:paraId="152E6246" w14:textId="77777777" w:rsidR="009D62F2" w:rsidRPr="008C5457" w:rsidRDefault="00EF4F3D" w:rsidP="00D326B6">
      <w:pPr>
        <w:pStyle w:val="Bezodstpw"/>
        <w:numPr>
          <w:ilvl w:val="0"/>
          <w:numId w:val="13"/>
        </w:numPr>
        <w:spacing w:line="276" w:lineRule="auto"/>
        <w:ind w:left="567"/>
        <w:jc w:val="both"/>
        <w:rPr>
          <w:rFonts w:ascii="Cambria" w:hAnsi="Cambria"/>
          <w:sz w:val="24"/>
          <w:szCs w:val="24"/>
        </w:rPr>
      </w:pPr>
      <w:r w:rsidRPr="008C5457">
        <w:rPr>
          <w:rFonts w:ascii="Cambria" w:hAnsi="Cambria"/>
          <w:sz w:val="24"/>
          <w:szCs w:val="24"/>
        </w:rPr>
        <w:t>Zamawiający zawrze z wybranym Wykonawcą pisemną umowę, we wskazanym przez Zamawiającego miejscu i terminie.</w:t>
      </w:r>
    </w:p>
    <w:p w14:paraId="2F7CD2C6" w14:textId="77777777" w:rsidR="00EF4F3D" w:rsidRPr="008C5457" w:rsidRDefault="00EF4F3D" w:rsidP="00D326B6">
      <w:pPr>
        <w:pStyle w:val="Bezodstpw"/>
        <w:numPr>
          <w:ilvl w:val="0"/>
          <w:numId w:val="13"/>
        </w:numPr>
        <w:spacing w:line="276" w:lineRule="auto"/>
        <w:ind w:left="567"/>
        <w:jc w:val="both"/>
        <w:rPr>
          <w:rFonts w:ascii="Cambria" w:hAnsi="Cambria"/>
          <w:sz w:val="24"/>
          <w:szCs w:val="24"/>
        </w:rPr>
      </w:pPr>
      <w:r w:rsidRPr="008C5457">
        <w:rPr>
          <w:rFonts w:ascii="Cambria" w:hAnsi="Cambria"/>
          <w:sz w:val="24"/>
          <w:szCs w:val="24"/>
        </w:rPr>
        <w:t xml:space="preserve">W zawartej umowie zostaną </w:t>
      </w:r>
      <w:r w:rsidR="007E7A43" w:rsidRPr="008C5457">
        <w:rPr>
          <w:rFonts w:ascii="Cambria" w:hAnsi="Cambria"/>
          <w:sz w:val="24"/>
          <w:szCs w:val="24"/>
        </w:rPr>
        <w:t>ujęte</w:t>
      </w:r>
      <w:r w:rsidRPr="008C5457">
        <w:rPr>
          <w:rFonts w:ascii="Cambria" w:hAnsi="Cambria"/>
          <w:sz w:val="24"/>
          <w:szCs w:val="24"/>
        </w:rPr>
        <w:t xml:space="preserve"> postanowienia </w:t>
      </w:r>
      <w:r w:rsidR="007E7A43" w:rsidRPr="008C5457">
        <w:rPr>
          <w:rFonts w:ascii="Cambria" w:hAnsi="Cambria"/>
          <w:sz w:val="24"/>
          <w:szCs w:val="24"/>
        </w:rPr>
        <w:t>objęte</w:t>
      </w:r>
      <w:r w:rsidRPr="008C5457">
        <w:rPr>
          <w:rFonts w:ascii="Cambria" w:hAnsi="Cambria"/>
          <w:sz w:val="24"/>
          <w:szCs w:val="24"/>
        </w:rPr>
        <w:t xml:space="preserve"> projek</w:t>
      </w:r>
      <w:r w:rsidR="007E7A43" w:rsidRPr="008C5457">
        <w:rPr>
          <w:rFonts w:ascii="Cambria" w:hAnsi="Cambria"/>
          <w:sz w:val="24"/>
          <w:szCs w:val="24"/>
        </w:rPr>
        <w:t>tem</w:t>
      </w:r>
      <w:r w:rsidRPr="008C5457">
        <w:rPr>
          <w:rFonts w:ascii="Cambria" w:hAnsi="Cambria"/>
          <w:sz w:val="24"/>
          <w:szCs w:val="24"/>
        </w:rPr>
        <w:t xml:space="preserve"> umowy, stanowiącej </w:t>
      </w:r>
      <w:r w:rsidRPr="008C5457">
        <w:rPr>
          <w:rFonts w:ascii="Cambria" w:hAnsi="Cambria"/>
          <w:b/>
          <w:sz w:val="24"/>
          <w:szCs w:val="24"/>
        </w:rPr>
        <w:t>Załącznik Nr</w:t>
      </w:r>
      <w:r w:rsidR="005A2E50" w:rsidRPr="008C5457">
        <w:rPr>
          <w:rFonts w:ascii="Cambria" w:hAnsi="Cambria"/>
          <w:b/>
          <w:sz w:val="24"/>
          <w:szCs w:val="24"/>
        </w:rPr>
        <w:t xml:space="preserve"> </w:t>
      </w:r>
      <w:r w:rsidR="002974CE" w:rsidRPr="008C5457">
        <w:rPr>
          <w:rFonts w:ascii="Cambria" w:hAnsi="Cambria"/>
          <w:b/>
          <w:sz w:val="24"/>
          <w:szCs w:val="24"/>
        </w:rPr>
        <w:t>4</w:t>
      </w:r>
      <w:r w:rsidRPr="008C5457">
        <w:rPr>
          <w:rFonts w:ascii="Cambria" w:hAnsi="Cambria"/>
          <w:sz w:val="24"/>
          <w:szCs w:val="24"/>
        </w:rPr>
        <w:t xml:space="preserve"> do SWZ.</w:t>
      </w:r>
    </w:p>
    <w:p w14:paraId="62AECA5F" w14:textId="77777777" w:rsidR="009D62F2" w:rsidRPr="008C5457" w:rsidRDefault="009D62F2" w:rsidP="006B79BE">
      <w:pPr>
        <w:pStyle w:val="Nagwek1"/>
        <w:numPr>
          <w:ilvl w:val="0"/>
          <w:numId w:val="53"/>
        </w:numPr>
        <w:shd w:val="clear" w:color="auto" w:fill="FBD4B4"/>
        <w:ind w:left="426"/>
        <w:rPr>
          <w:color w:val="000099"/>
          <w:sz w:val="28"/>
          <w:szCs w:val="28"/>
        </w:rPr>
      </w:pPr>
      <w:bookmarkStart w:id="26" w:name="_Toc69220080"/>
      <w:r w:rsidRPr="008C5457">
        <w:rPr>
          <w:color w:val="000099"/>
          <w:sz w:val="28"/>
          <w:szCs w:val="28"/>
        </w:rPr>
        <w:t>Pouczenie o środkach ochrony prawnej przysługujących wykonawcy</w:t>
      </w:r>
      <w:bookmarkEnd w:id="26"/>
    </w:p>
    <w:p w14:paraId="6696938C" w14:textId="28E68F2C" w:rsidR="0035763C" w:rsidRPr="008C5457" w:rsidRDefault="00EF4F3D" w:rsidP="00D326B6">
      <w:pPr>
        <w:pStyle w:val="Bezodstpw"/>
        <w:numPr>
          <w:ilvl w:val="0"/>
          <w:numId w:val="14"/>
        </w:numPr>
        <w:spacing w:line="276" w:lineRule="auto"/>
        <w:ind w:left="567"/>
        <w:jc w:val="both"/>
        <w:rPr>
          <w:rFonts w:ascii="Cambria" w:hAnsi="Cambria"/>
          <w:sz w:val="24"/>
          <w:szCs w:val="24"/>
        </w:rPr>
      </w:pPr>
      <w:r w:rsidRPr="008C5457">
        <w:rPr>
          <w:rFonts w:ascii="Cambria" w:hAnsi="Cambria"/>
          <w:sz w:val="24"/>
          <w:szCs w:val="24"/>
        </w:rPr>
        <w:t xml:space="preserve">Środki ochrony prawnej przysługują </w:t>
      </w:r>
      <w:r w:rsidR="00485805" w:rsidRPr="008C5457">
        <w:rPr>
          <w:rFonts w:ascii="Cambria" w:hAnsi="Cambria"/>
          <w:sz w:val="24"/>
          <w:szCs w:val="24"/>
        </w:rPr>
        <w:t>wykonawcy</w:t>
      </w:r>
      <w:r w:rsidRPr="008C5457">
        <w:rPr>
          <w:rFonts w:ascii="Cambria" w:hAnsi="Cambria"/>
          <w:sz w:val="24"/>
          <w:szCs w:val="24"/>
        </w:rPr>
        <w:t xml:space="preserve"> oraz innemu podmiotowi, wskazanemu w przepisach </w:t>
      </w:r>
      <w:r w:rsidR="003B74E4" w:rsidRPr="008C5457">
        <w:rPr>
          <w:rFonts w:ascii="Cambria" w:hAnsi="Cambria"/>
          <w:sz w:val="24"/>
          <w:szCs w:val="24"/>
        </w:rPr>
        <w:t xml:space="preserve">działu IX </w:t>
      </w:r>
      <w:r w:rsidR="002C40B5">
        <w:rPr>
          <w:rFonts w:ascii="Cambria" w:hAnsi="Cambria"/>
          <w:sz w:val="24"/>
          <w:szCs w:val="24"/>
        </w:rPr>
        <w:t>PZP</w:t>
      </w:r>
      <w:r w:rsidR="003B74E4" w:rsidRPr="008C5457">
        <w:rPr>
          <w:rFonts w:ascii="Cambria" w:hAnsi="Cambria"/>
          <w:sz w:val="24"/>
          <w:szCs w:val="24"/>
        </w:rPr>
        <w:t>,</w:t>
      </w:r>
      <w:r w:rsidRPr="008C5457">
        <w:rPr>
          <w:rFonts w:ascii="Cambria" w:hAnsi="Cambria"/>
          <w:sz w:val="24"/>
          <w:szCs w:val="24"/>
        </w:rPr>
        <w:t xml:space="preserve"> jeżeli ma lub miał interes w uzyskaniu zamówienia oraz poniósł lub</w:t>
      </w:r>
      <w:r w:rsidR="003B74E4" w:rsidRPr="008C5457">
        <w:rPr>
          <w:rFonts w:ascii="Cambria" w:hAnsi="Cambria"/>
          <w:sz w:val="24"/>
          <w:szCs w:val="24"/>
        </w:rPr>
        <w:t xml:space="preserve"> </w:t>
      </w:r>
      <w:r w:rsidRPr="008C5457">
        <w:rPr>
          <w:rFonts w:ascii="Cambria" w:hAnsi="Cambria"/>
          <w:sz w:val="24"/>
          <w:szCs w:val="24"/>
        </w:rPr>
        <w:t>może ponieść szkodę w wyniku naruszenia przez zamawiającego przepisów ustawy.</w:t>
      </w:r>
    </w:p>
    <w:p w14:paraId="39A7576C" w14:textId="77777777" w:rsidR="004200F3" w:rsidRPr="008C5457" w:rsidRDefault="004200F3" w:rsidP="00D326B6">
      <w:pPr>
        <w:pStyle w:val="Bezodstpw"/>
        <w:numPr>
          <w:ilvl w:val="0"/>
          <w:numId w:val="14"/>
        </w:numPr>
        <w:spacing w:line="276" w:lineRule="auto"/>
        <w:ind w:left="567"/>
        <w:jc w:val="both"/>
        <w:rPr>
          <w:rFonts w:ascii="Cambria" w:hAnsi="Cambria"/>
          <w:sz w:val="24"/>
          <w:szCs w:val="24"/>
        </w:rPr>
      </w:pPr>
      <w:r w:rsidRPr="008C5457">
        <w:rPr>
          <w:rFonts w:ascii="Cambria" w:hAnsi="Cambria"/>
          <w:sz w:val="24"/>
          <w:szCs w:val="24"/>
        </w:rPr>
        <w:t>Odwołanie wnosi się do Prezesa Krajowej Izby Odwoławczej.</w:t>
      </w:r>
    </w:p>
    <w:p w14:paraId="63D1A3D9" w14:textId="77777777" w:rsidR="003B74E4" w:rsidRPr="008C5457" w:rsidRDefault="003B74E4" w:rsidP="00D326B6">
      <w:pPr>
        <w:pStyle w:val="Bezodstpw"/>
        <w:numPr>
          <w:ilvl w:val="0"/>
          <w:numId w:val="14"/>
        </w:numPr>
        <w:spacing w:line="276" w:lineRule="auto"/>
        <w:ind w:left="567"/>
        <w:jc w:val="both"/>
        <w:rPr>
          <w:rFonts w:ascii="Cambria" w:hAnsi="Cambria"/>
          <w:sz w:val="24"/>
          <w:szCs w:val="24"/>
        </w:rPr>
      </w:pPr>
      <w:r w:rsidRPr="008C5457">
        <w:rPr>
          <w:rFonts w:ascii="Cambria" w:hAnsi="Cambria"/>
          <w:sz w:val="24"/>
          <w:szCs w:val="24"/>
        </w:rPr>
        <w:t xml:space="preserve">Odwołanie przysługuje na: </w:t>
      </w:r>
    </w:p>
    <w:p w14:paraId="7C879EF5" w14:textId="77777777" w:rsidR="003B74E4" w:rsidRPr="008C5457" w:rsidRDefault="003B74E4" w:rsidP="00D326B6">
      <w:pPr>
        <w:pStyle w:val="Bezodstpw"/>
        <w:numPr>
          <w:ilvl w:val="1"/>
          <w:numId w:val="15"/>
        </w:numPr>
        <w:spacing w:line="276" w:lineRule="auto"/>
        <w:ind w:left="1134"/>
        <w:jc w:val="both"/>
        <w:rPr>
          <w:rFonts w:ascii="Cambria" w:hAnsi="Cambria"/>
          <w:sz w:val="24"/>
          <w:szCs w:val="24"/>
        </w:rPr>
      </w:pPr>
      <w:r w:rsidRPr="008C5457">
        <w:rPr>
          <w:rFonts w:ascii="Cambria" w:hAnsi="Cambria"/>
          <w:sz w:val="24"/>
          <w:szCs w:val="24"/>
        </w:rPr>
        <w:lastRenderedPageBreak/>
        <w:t xml:space="preserve">niezgodną z przepisami ustawy czynność zamawiającego, podjętą w postępowaniu o udzielenie </w:t>
      </w:r>
      <w:r w:rsidR="00485805" w:rsidRPr="008C5457">
        <w:rPr>
          <w:rFonts w:ascii="Cambria" w:hAnsi="Cambria"/>
          <w:sz w:val="24"/>
          <w:szCs w:val="24"/>
        </w:rPr>
        <w:t>zamówienia, w</w:t>
      </w:r>
      <w:r w:rsidRPr="008C5457">
        <w:rPr>
          <w:rFonts w:ascii="Cambria" w:hAnsi="Cambria"/>
          <w:sz w:val="24"/>
          <w:szCs w:val="24"/>
        </w:rPr>
        <w:t xml:space="preserve"> tym na projektowane postanowienie umowy; </w:t>
      </w:r>
    </w:p>
    <w:p w14:paraId="79EA291E" w14:textId="77777777" w:rsidR="004200F3" w:rsidRPr="008C5457" w:rsidRDefault="003B74E4" w:rsidP="00D326B6">
      <w:pPr>
        <w:pStyle w:val="Bezodstpw"/>
        <w:numPr>
          <w:ilvl w:val="1"/>
          <w:numId w:val="15"/>
        </w:numPr>
        <w:spacing w:line="276" w:lineRule="auto"/>
        <w:ind w:left="1134"/>
        <w:jc w:val="both"/>
        <w:rPr>
          <w:rFonts w:ascii="Cambria" w:hAnsi="Cambria"/>
          <w:sz w:val="24"/>
          <w:szCs w:val="24"/>
        </w:rPr>
      </w:pPr>
      <w:r w:rsidRPr="008C5457">
        <w:rPr>
          <w:rFonts w:ascii="Cambria" w:hAnsi="Cambria"/>
          <w:sz w:val="24"/>
          <w:szCs w:val="24"/>
        </w:rPr>
        <w:t>zaniechanie czynności w postępowaniu o udzielenie zamówienia, do której zamawiający był obowiązany na podstawie ustawy</w:t>
      </w:r>
      <w:r w:rsidR="004200F3" w:rsidRPr="008C5457">
        <w:rPr>
          <w:rFonts w:ascii="Cambria" w:hAnsi="Cambria"/>
          <w:sz w:val="24"/>
          <w:szCs w:val="24"/>
        </w:rPr>
        <w:t>.</w:t>
      </w:r>
    </w:p>
    <w:p w14:paraId="27385784" w14:textId="77777777" w:rsidR="00BB25D8" w:rsidRPr="008C5457" w:rsidRDefault="00BB25D8" w:rsidP="00D326B6">
      <w:pPr>
        <w:numPr>
          <w:ilvl w:val="0"/>
          <w:numId w:val="14"/>
        </w:numPr>
        <w:autoSpaceDE w:val="0"/>
        <w:autoSpaceDN w:val="0"/>
        <w:adjustRightInd w:val="0"/>
        <w:spacing w:after="0"/>
        <w:jc w:val="both"/>
        <w:rPr>
          <w:rFonts w:ascii="Cambria" w:hAnsi="Cambria"/>
          <w:sz w:val="24"/>
          <w:szCs w:val="24"/>
        </w:rPr>
      </w:pPr>
      <w:r w:rsidRPr="008C5457">
        <w:rPr>
          <w:rFonts w:ascii="Cambria" w:hAnsi="Cambria"/>
          <w:sz w:val="24"/>
          <w:szCs w:val="24"/>
          <w:lang w:eastAsia="pl-PL"/>
        </w:rPr>
        <w:t xml:space="preserve">Odwołanie wobec treści ogłoszenia wnosi się w terminie </w:t>
      </w:r>
      <w:r w:rsidR="00B01780" w:rsidRPr="008C5457">
        <w:rPr>
          <w:rFonts w:ascii="Cambria" w:hAnsi="Cambria"/>
          <w:sz w:val="24"/>
          <w:szCs w:val="24"/>
          <w:lang w:eastAsia="pl-PL"/>
        </w:rPr>
        <w:t>10</w:t>
      </w:r>
      <w:r w:rsidRPr="008C5457">
        <w:rPr>
          <w:rFonts w:ascii="Cambria" w:hAnsi="Cambria"/>
          <w:sz w:val="24"/>
          <w:szCs w:val="24"/>
          <w:lang w:eastAsia="pl-PL"/>
        </w:rPr>
        <w:t xml:space="preserve"> dni od dnia zamieszczenia ogłoszenia w </w:t>
      </w:r>
      <w:r w:rsidR="00B01780" w:rsidRPr="008C5457">
        <w:rPr>
          <w:rFonts w:ascii="Cambria" w:hAnsi="Cambria"/>
          <w:sz w:val="24"/>
          <w:szCs w:val="24"/>
          <w:lang w:eastAsia="pl-PL"/>
        </w:rPr>
        <w:t>Suplemencie do Dziennika Urzędowego UE</w:t>
      </w:r>
      <w:r w:rsidRPr="008C5457">
        <w:rPr>
          <w:rFonts w:ascii="Cambria" w:hAnsi="Cambria"/>
          <w:sz w:val="24"/>
          <w:szCs w:val="24"/>
          <w:lang w:eastAsia="pl-PL"/>
        </w:rPr>
        <w:t xml:space="preserve"> lub </w:t>
      </w:r>
      <w:r w:rsidR="007E7A43" w:rsidRPr="008C5457">
        <w:rPr>
          <w:rFonts w:ascii="Cambria" w:hAnsi="Cambria"/>
          <w:sz w:val="24"/>
          <w:szCs w:val="24"/>
          <w:lang w:eastAsia="pl-PL"/>
        </w:rPr>
        <w:t xml:space="preserve">od dnia </w:t>
      </w:r>
      <w:r w:rsidR="00B01780" w:rsidRPr="008C5457">
        <w:rPr>
          <w:rFonts w:ascii="Cambria" w:hAnsi="Cambria"/>
          <w:sz w:val="24"/>
          <w:szCs w:val="24"/>
          <w:lang w:eastAsia="pl-PL"/>
        </w:rPr>
        <w:t xml:space="preserve">udostępnienia </w:t>
      </w:r>
      <w:r w:rsidRPr="008C5457">
        <w:rPr>
          <w:rFonts w:ascii="Cambria" w:hAnsi="Cambria"/>
          <w:sz w:val="24"/>
          <w:szCs w:val="24"/>
          <w:lang w:eastAsia="pl-PL"/>
        </w:rPr>
        <w:t>dokumentów zamówienia na stronie internetowej.</w:t>
      </w:r>
    </w:p>
    <w:p w14:paraId="378220EB" w14:textId="187E5A61" w:rsidR="004200F3" w:rsidRPr="008C5457" w:rsidRDefault="004200F3" w:rsidP="00D326B6">
      <w:pPr>
        <w:numPr>
          <w:ilvl w:val="0"/>
          <w:numId w:val="14"/>
        </w:numPr>
        <w:autoSpaceDE w:val="0"/>
        <w:autoSpaceDN w:val="0"/>
        <w:adjustRightInd w:val="0"/>
        <w:spacing w:after="0"/>
        <w:jc w:val="both"/>
        <w:rPr>
          <w:rFonts w:ascii="Cambria" w:hAnsi="Cambria"/>
          <w:sz w:val="24"/>
          <w:szCs w:val="24"/>
        </w:rPr>
      </w:pPr>
      <w:r w:rsidRPr="008C5457">
        <w:rPr>
          <w:rFonts w:ascii="Cambria" w:hAnsi="Cambria"/>
          <w:sz w:val="24"/>
          <w:szCs w:val="24"/>
        </w:rPr>
        <w:t xml:space="preserve">Szczegółowe warunki i wymagania oraz terminy </w:t>
      </w:r>
      <w:r w:rsidR="00742C13" w:rsidRPr="008C5457">
        <w:rPr>
          <w:rFonts w:ascii="Cambria" w:hAnsi="Cambria"/>
          <w:sz w:val="24"/>
          <w:szCs w:val="24"/>
        </w:rPr>
        <w:t>dotyczące</w:t>
      </w:r>
      <w:r w:rsidRPr="008C5457">
        <w:rPr>
          <w:rFonts w:ascii="Cambria" w:hAnsi="Cambria"/>
          <w:sz w:val="24"/>
          <w:szCs w:val="24"/>
        </w:rPr>
        <w:t xml:space="preserve"> wniesienie odwołania</w:t>
      </w:r>
      <w:r w:rsidR="00742C13" w:rsidRPr="008C5457">
        <w:rPr>
          <w:rFonts w:ascii="Cambria" w:hAnsi="Cambria"/>
          <w:sz w:val="24"/>
          <w:szCs w:val="24"/>
        </w:rPr>
        <w:t xml:space="preserve"> ujęte zostały przepisami Działu IX </w:t>
      </w:r>
      <w:r w:rsidR="002C40B5">
        <w:rPr>
          <w:rFonts w:ascii="Cambria" w:hAnsi="Cambria"/>
          <w:sz w:val="24"/>
          <w:szCs w:val="24"/>
        </w:rPr>
        <w:t xml:space="preserve">PZP </w:t>
      </w:r>
    </w:p>
    <w:p w14:paraId="1635B988" w14:textId="77777777" w:rsidR="00533F73" w:rsidRPr="008C5457" w:rsidRDefault="00533F73" w:rsidP="006B79BE">
      <w:pPr>
        <w:pStyle w:val="Nagwek1"/>
        <w:numPr>
          <w:ilvl w:val="0"/>
          <w:numId w:val="53"/>
        </w:numPr>
        <w:shd w:val="clear" w:color="auto" w:fill="FBD4B4"/>
        <w:ind w:left="426"/>
        <w:rPr>
          <w:color w:val="000099"/>
          <w:sz w:val="28"/>
          <w:szCs w:val="28"/>
        </w:rPr>
      </w:pPr>
      <w:bookmarkStart w:id="27" w:name="_Toc69220081"/>
      <w:r w:rsidRPr="008C5457">
        <w:rPr>
          <w:color w:val="000099"/>
          <w:sz w:val="28"/>
          <w:szCs w:val="28"/>
        </w:rPr>
        <w:t>Wykaz załączników</w:t>
      </w:r>
      <w:bookmarkEnd w:id="27"/>
    </w:p>
    <w:p w14:paraId="261B47F0" w14:textId="77777777" w:rsidR="00533F73" w:rsidRPr="008C5457" w:rsidRDefault="00533F73" w:rsidP="00D326B6">
      <w:pPr>
        <w:rPr>
          <w:rFonts w:ascii="Cambria" w:hAnsi="Cambria"/>
          <w:sz w:val="24"/>
          <w:szCs w:val="24"/>
        </w:rPr>
      </w:pPr>
      <w:r w:rsidRPr="008C5457">
        <w:rPr>
          <w:rFonts w:ascii="Cambria" w:hAnsi="Cambria"/>
          <w:sz w:val="24"/>
          <w:szCs w:val="24"/>
        </w:rPr>
        <w:t xml:space="preserve">Załącznikami, stanowiącymi integralną część Specyfikacji Warunków Zamówienia są: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521"/>
      </w:tblGrid>
      <w:tr w:rsidR="005E730E" w:rsidRPr="008C5457" w14:paraId="0DF417D2" w14:textId="77777777" w:rsidTr="00126F66">
        <w:tc>
          <w:tcPr>
            <w:tcW w:w="1276" w:type="dxa"/>
          </w:tcPr>
          <w:p w14:paraId="7FA37822" w14:textId="77777777" w:rsidR="005E730E" w:rsidRPr="008C5457" w:rsidRDefault="005E730E" w:rsidP="00D326B6">
            <w:pPr>
              <w:pStyle w:val="Bezodstpw"/>
              <w:spacing w:line="276" w:lineRule="auto"/>
              <w:jc w:val="center"/>
              <w:rPr>
                <w:rFonts w:ascii="Cambria" w:hAnsi="Cambria"/>
              </w:rPr>
            </w:pPr>
            <w:r w:rsidRPr="008C5457">
              <w:rPr>
                <w:rFonts w:ascii="Cambria" w:hAnsi="Cambria"/>
              </w:rPr>
              <w:t>Nr ZAŁĄCZNIKA</w:t>
            </w:r>
          </w:p>
        </w:tc>
        <w:tc>
          <w:tcPr>
            <w:tcW w:w="6521" w:type="dxa"/>
          </w:tcPr>
          <w:p w14:paraId="3D44A82A" w14:textId="77777777" w:rsidR="005E730E" w:rsidRPr="008C5457" w:rsidRDefault="005E730E" w:rsidP="00D326B6">
            <w:pPr>
              <w:pStyle w:val="Bezodstpw"/>
              <w:spacing w:line="276" w:lineRule="auto"/>
              <w:jc w:val="center"/>
              <w:rPr>
                <w:rFonts w:ascii="Cambria" w:hAnsi="Cambria"/>
              </w:rPr>
            </w:pPr>
            <w:r w:rsidRPr="008C5457">
              <w:rPr>
                <w:rFonts w:ascii="Cambria" w:hAnsi="Cambria"/>
              </w:rPr>
              <w:t>TYTUŁ ZAŁACZNIKA</w:t>
            </w:r>
          </w:p>
        </w:tc>
      </w:tr>
      <w:tr w:rsidR="005E730E" w:rsidRPr="008C5457" w14:paraId="44D71E58" w14:textId="77777777" w:rsidTr="00126F66">
        <w:tc>
          <w:tcPr>
            <w:tcW w:w="1276" w:type="dxa"/>
            <w:vAlign w:val="center"/>
          </w:tcPr>
          <w:p w14:paraId="68428E7B" w14:textId="77777777" w:rsidR="005E730E" w:rsidRPr="008C5457" w:rsidRDefault="005E730E" w:rsidP="00A25BE7">
            <w:pPr>
              <w:pStyle w:val="Bezodstpw"/>
              <w:spacing w:line="276" w:lineRule="auto"/>
              <w:jc w:val="center"/>
              <w:rPr>
                <w:rFonts w:ascii="Cambria" w:hAnsi="Cambria"/>
              </w:rPr>
            </w:pPr>
            <w:r w:rsidRPr="008C5457">
              <w:rPr>
                <w:rFonts w:ascii="Cambria" w:hAnsi="Cambria"/>
              </w:rPr>
              <w:t>1</w:t>
            </w:r>
            <w:r w:rsidR="00D32258" w:rsidRPr="008C5457">
              <w:rPr>
                <w:rFonts w:ascii="Cambria" w:hAnsi="Cambria"/>
              </w:rPr>
              <w:t>a</w:t>
            </w:r>
          </w:p>
        </w:tc>
        <w:tc>
          <w:tcPr>
            <w:tcW w:w="6521" w:type="dxa"/>
          </w:tcPr>
          <w:p w14:paraId="5C60F18E" w14:textId="77777777" w:rsidR="00A25BE7" w:rsidRPr="008C5457" w:rsidRDefault="00A25BE7" w:rsidP="00D326B6">
            <w:pPr>
              <w:pStyle w:val="Bezodstpw"/>
              <w:spacing w:line="276" w:lineRule="auto"/>
              <w:rPr>
                <w:rFonts w:ascii="Cambria" w:hAnsi="Cambria"/>
              </w:rPr>
            </w:pPr>
            <w:r w:rsidRPr="008C5457">
              <w:rPr>
                <w:rFonts w:ascii="Cambria" w:hAnsi="Cambria"/>
              </w:rPr>
              <w:t>O</w:t>
            </w:r>
            <w:r w:rsidR="00D32258" w:rsidRPr="008C5457">
              <w:rPr>
                <w:rFonts w:ascii="Cambria" w:hAnsi="Cambria"/>
              </w:rPr>
              <w:t>PIS PRZEDMIOTU ZAMÓWIENIA</w:t>
            </w:r>
            <w:r w:rsidRPr="008C5457">
              <w:rPr>
                <w:rFonts w:ascii="Cambria" w:hAnsi="Cambria"/>
              </w:rPr>
              <w:t xml:space="preserve">. </w:t>
            </w:r>
          </w:p>
          <w:p w14:paraId="0E1FAB82" w14:textId="77777777" w:rsidR="005E730E" w:rsidRPr="008C5457" w:rsidRDefault="005E730E" w:rsidP="00D326B6">
            <w:pPr>
              <w:pStyle w:val="Bezodstpw"/>
              <w:spacing w:line="276" w:lineRule="auto"/>
              <w:rPr>
                <w:rFonts w:ascii="Cambria" w:hAnsi="Cambria"/>
              </w:rPr>
            </w:pPr>
            <w:r w:rsidRPr="008C5457">
              <w:rPr>
                <w:rFonts w:ascii="Cambria" w:hAnsi="Cambria"/>
              </w:rPr>
              <w:t>Dokumentacja projektowa stanowiąca opis przedmiotu zamówienia, obejmująca:</w:t>
            </w:r>
          </w:p>
          <w:p w14:paraId="70034250" w14:textId="77777777" w:rsidR="005E730E" w:rsidRPr="008C5457" w:rsidRDefault="005E730E" w:rsidP="00D326B6">
            <w:pPr>
              <w:pStyle w:val="Bezodstpw"/>
              <w:spacing w:line="276" w:lineRule="auto"/>
              <w:rPr>
                <w:rFonts w:ascii="Cambria" w:hAnsi="Cambria"/>
              </w:rPr>
            </w:pPr>
            <w:r w:rsidRPr="008C5457">
              <w:rPr>
                <w:rFonts w:ascii="Cambria" w:hAnsi="Cambria"/>
              </w:rPr>
              <w:t>Projekt budowlany</w:t>
            </w:r>
          </w:p>
          <w:p w14:paraId="4813D7B8" w14:textId="77777777" w:rsidR="005E730E" w:rsidRPr="008C5457" w:rsidRDefault="005E730E" w:rsidP="00D326B6">
            <w:pPr>
              <w:pStyle w:val="Bezodstpw"/>
              <w:spacing w:line="276" w:lineRule="auto"/>
              <w:rPr>
                <w:rFonts w:ascii="Cambria" w:hAnsi="Cambria"/>
              </w:rPr>
            </w:pPr>
            <w:r w:rsidRPr="008C5457">
              <w:rPr>
                <w:rFonts w:ascii="Cambria" w:hAnsi="Cambria"/>
              </w:rPr>
              <w:t>Przedmiary</w:t>
            </w:r>
          </w:p>
          <w:p w14:paraId="3C4793F9" w14:textId="08D0C946" w:rsidR="005E730E" w:rsidRPr="008C5457" w:rsidRDefault="006B79BE" w:rsidP="00D326B6">
            <w:pPr>
              <w:pStyle w:val="Bezodstpw"/>
              <w:spacing w:line="276" w:lineRule="auto"/>
              <w:rPr>
                <w:rFonts w:ascii="Cambria" w:hAnsi="Cambria"/>
              </w:rPr>
            </w:pPr>
            <w:r w:rsidRPr="008C5457">
              <w:rPr>
                <w:rFonts w:ascii="Cambria" w:hAnsi="Cambria"/>
              </w:rPr>
              <w:t>Wymagania techniczne</w:t>
            </w:r>
            <w:r w:rsidR="007128B7" w:rsidRPr="008C5457">
              <w:rPr>
                <w:rFonts w:ascii="Cambria" w:hAnsi="Cambria"/>
              </w:rPr>
              <w:t xml:space="preserve"> – załącznik 1a/1</w:t>
            </w:r>
          </w:p>
          <w:p w14:paraId="2104810A" w14:textId="77777777" w:rsidR="006B79BE" w:rsidRPr="008C5457" w:rsidRDefault="006B79BE" w:rsidP="00D326B6">
            <w:pPr>
              <w:pStyle w:val="Bezodstpw"/>
              <w:spacing w:line="276" w:lineRule="auto"/>
              <w:rPr>
                <w:rFonts w:ascii="Cambria" w:hAnsi="Cambria"/>
              </w:rPr>
            </w:pPr>
            <w:r w:rsidRPr="008C5457">
              <w:rPr>
                <w:rFonts w:ascii="Cambria" w:hAnsi="Cambria"/>
              </w:rPr>
              <w:t>Pozwolenie na budowę</w:t>
            </w:r>
          </w:p>
        </w:tc>
      </w:tr>
      <w:tr w:rsidR="00D32258" w:rsidRPr="008C5457" w14:paraId="3CADF2AC" w14:textId="77777777" w:rsidTr="00126F66">
        <w:tc>
          <w:tcPr>
            <w:tcW w:w="1276" w:type="dxa"/>
            <w:vAlign w:val="center"/>
          </w:tcPr>
          <w:p w14:paraId="0BB3FB46" w14:textId="77777777" w:rsidR="00D32258" w:rsidRPr="008C5457" w:rsidRDefault="00D32258" w:rsidP="00A25BE7">
            <w:pPr>
              <w:pStyle w:val="Bezodstpw"/>
              <w:spacing w:line="276" w:lineRule="auto"/>
              <w:jc w:val="center"/>
              <w:rPr>
                <w:rFonts w:ascii="Cambria" w:hAnsi="Cambria"/>
              </w:rPr>
            </w:pPr>
            <w:r w:rsidRPr="008C5457">
              <w:rPr>
                <w:rFonts w:ascii="Cambria" w:hAnsi="Cambria"/>
              </w:rPr>
              <w:t>1b</w:t>
            </w:r>
          </w:p>
        </w:tc>
        <w:tc>
          <w:tcPr>
            <w:tcW w:w="6521" w:type="dxa"/>
          </w:tcPr>
          <w:p w14:paraId="12BB7616" w14:textId="77777777" w:rsidR="00D32258" w:rsidRPr="008C5457" w:rsidRDefault="00485805" w:rsidP="00126F66">
            <w:pPr>
              <w:pStyle w:val="Bezodstpw"/>
              <w:spacing w:line="276" w:lineRule="auto"/>
              <w:rPr>
                <w:rFonts w:ascii="Cambria" w:hAnsi="Cambria"/>
              </w:rPr>
            </w:pPr>
            <w:r w:rsidRPr="008C5457">
              <w:rPr>
                <w:rFonts w:ascii="Cambria" w:hAnsi="Cambria"/>
              </w:rPr>
              <w:t>Harmonogram rzeczowo – finansowy - wzór</w:t>
            </w:r>
          </w:p>
        </w:tc>
      </w:tr>
      <w:tr w:rsidR="001D54FC" w:rsidRPr="008C5457" w14:paraId="016C2030" w14:textId="77777777" w:rsidTr="00862C2A">
        <w:tc>
          <w:tcPr>
            <w:tcW w:w="1276" w:type="dxa"/>
            <w:vAlign w:val="center"/>
          </w:tcPr>
          <w:p w14:paraId="625A2DA9" w14:textId="2CFFF172" w:rsidR="001D54FC" w:rsidRPr="008C5457" w:rsidRDefault="001D54FC" w:rsidP="00862C2A">
            <w:pPr>
              <w:pStyle w:val="Bezodstpw"/>
              <w:spacing w:line="276" w:lineRule="auto"/>
              <w:jc w:val="center"/>
              <w:rPr>
                <w:rFonts w:ascii="Cambria" w:hAnsi="Cambria"/>
              </w:rPr>
            </w:pPr>
            <w:r w:rsidRPr="008C5457">
              <w:rPr>
                <w:rFonts w:ascii="Cambria" w:hAnsi="Cambria"/>
              </w:rPr>
              <w:t>1c</w:t>
            </w:r>
          </w:p>
        </w:tc>
        <w:tc>
          <w:tcPr>
            <w:tcW w:w="6521" w:type="dxa"/>
          </w:tcPr>
          <w:p w14:paraId="389684A9" w14:textId="043AE6CB" w:rsidR="001D54FC" w:rsidRPr="008C5457" w:rsidRDefault="007128B7" w:rsidP="00862C2A">
            <w:pPr>
              <w:pStyle w:val="Bezodstpw"/>
              <w:spacing w:line="276" w:lineRule="auto"/>
              <w:rPr>
                <w:rFonts w:ascii="Cambria" w:hAnsi="Cambria"/>
              </w:rPr>
            </w:pPr>
            <w:r w:rsidRPr="008C5457">
              <w:rPr>
                <w:rFonts w:ascii="Cambria" w:hAnsi="Cambria"/>
              </w:rPr>
              <w:t>Parametry wymagane i gwarantowane</w:t>
            </w:r>
          </w:p>
        </w:tc>
      </w:tr>
      <w:tr w:rsidR="005E730E" w:rsidRPr="008C5457" w14:paraId="29DCF854" w14:textId="77777777" w:rsidTr="00126F66">
        <w:tc>
          <w:tcPr>
            <w:tcW w:w="1276" w:type="dxa"/>
            <w:vAlign w:val="center"/>
          </w:tcPr>
          <w:p w14:paraId="784391AA" w14:textId="77777777" w:rsidR="005E730E" w:rsidRPr="008C5457" w:rsidRDefault="005E730E" w:rsidP="00A25BE7">
            <w:pPr>
              <w:pStyle w:val="Bezodstpw"/>
              <w:spacing w:line="276" w:lineRule="auto"/>
              <w:jc w:val="center"/>
              <w:rPr>
                <w:rFonts w:ascii="Cambria" w:hAnsi="Cambria"/>
              </w:rPr>
            </w:pPr>
            <w:r w:rsidRPr="008C5457">
              <w:rPr>
                <w:rFonts w:ascii="Cambria" w:hAnsi="Cambria"/>
              </w:rPr>
              <w:t>2</w:t>
            </w:r>
          </w:p>
        </w:tc>
        <w:tc>
          <w:tcPr>
            <w:tcW w:w="6521" w:type="dxa"/>
            <w:vAlign w:val="center"/>
          </w:tcPr>
          <w:p w14:paraId="53381726" w14:textId="77777777" w:rsidR="00126F66" w:rsidRPr="008C5457" w:rsidRDefault="00485805" w:rsidP="00126F66">
            <w:pPr>
              <w:pStyle w:val="Bezodstpw"/>
              <w:spacing w:line="276" w:lineRule="auto"/>
              <w:rPr>
                <w:rFonts w:ascii="Cambria" w:hAnsi="Cambria"/>
              </w:rPr>
            </w:pPr>
            <w:r w:rsidRPr="008C5457">
              <w:rPr>
                <w:rFonts w:ascii="Cambria" w:hAnsi="Cambria"/>
              </w:rPr>
              <w:t>Formularz OFERTY</w:t>
            </w:r>
            <w:r w:rsidR="00166E58" w:rsidRPr="008C5457">
              <w:rPr>
                <w:rFonts w:ascii="Cambria" w:hAnsi="Cambria"/>
              </w:rPr>
              <w:t xml:space="preserve"> </w:t>
            </w:r>
          </w:p>
        </w:tc>
      </w:tr>
      <w:tr w:rsidR="005E730E" w:rsidRPr="008C5457" w14:paraId="1C0794AE" w14:textId="77777777" w:rsidTr="00126F66">
        <w:tc>
          <w:tcPr>
            <w:tcW w:w="1276" w:type="dxa"/>
            <w:vAlign w:val="center"/>
          </w:tcPr>
          <w:p w14:paraId="1D2F7B18" w14:textId="77777777" w:rsidR="005E730E" w:rsidRPr="008C5457" w:rsidRDefault="005E730E" w:rsidP="00A25BE7">
            <w:pPr>
              <w:pStyle w:val="Bezodstpw"/>
              <w:spacing w:line="276" w:lineRule="auto"/>
              <w:jc w:val="center"/>
              <w:rPr>
                <w:rFonts w:ascii="Cambria" w:hAnsi="Cambria"/>
              </w:rPr>
            </w:pPr>
            <w:r w:rsidRPr="008C5457">
              <w:rPr>
                <w:rFonts w:ascii="Cambria" w:hAnsi="Cambria"/>
              </w:rPr>
              <w:t>3</w:t>
            </w:r>
          </w:p>
        </w:tc>
        <w:tc>
          <w:tcPr>
            <w:tcW w:w="6521" w:type="dxa"/>
          </w:tcPr>
          <w:p w14:paraId="4192139F" w14:textId="77777777" w:rsidR="005E730E" w:rsidRPr="008C5457" w:rsidRDefault="005E730E" w:rsidP="00D326B6">
            <w:pPr>
              <w:pStyle w:val="Bezodstpw"/>
              <w:spacing w:line="276" w:lineRule="auto"/>
              <w:rPr>
                <w:rFonts w:ascii="Cambria" w:hAnsi="Cambria"/>
              </w:rPr>
            </w:pPr>
            <w:r w:rsidRPr="008C5457">
              <w:rPr>
                <w:rFonts w:ascii="Cambria" w:hAnsi="Cambria"/>
              </w:rPr>
              <w:t>Instrukcja przykładowego sposobu sporządzenia Jednolitego Europejskiego Dokumentu Zamówienia (JEDZ)</w:t>
            </w:r>
          </w:p>
        </w:tc>
      </w:tr>
      <w:tr w:rsidR="005E730E" w:rsidRPr="008C5457" w14:paraId="04A5C2D1" w14:textId="77777777" w:rsidTr="00126F66">
        <w:tc>
          <w:tcPr>
            <w:tcW w:w="1276" w:type="dxa"/>
            <w:vAlign w:val="center"/>
          </w:tcPr>
          <w:p w14:paraId="69DF897C" w14:textId="77777777" w:rsidR="005E730E" w:rsidRPr="008C5457" w:rsidRDefault="005E730E" w:rsidP="00A25BE7">
            <w:pPr>
              <w:pStyle w:val="Bezodstpw"/>
              <w:spacing w:line="276" w:lineRule="auto"/>
              <w:jc w:val="center"/>
              <w:rPr>
                <w:rFonts w:ascii="Cambria" w:hAnsi="Cambria"/>
              </w:rPr>
            </w:pPr>
            <w:r w:rsidRPr="008C5457">
              <w:rPr>
                <w:rFonts w:ascii="Cambria" w:hAnsi="Cambria"/>
              </w:rPr>
              <w:t>4</w:t>
            </w:r>
          </w:p>
        </w:tc>
        <w:tc>
          <w:tcPr>
            <w:tcW w:w="6521" w:type="dxa"/>
          </w:tcPr>
          <w:p w14:paraId="3FAA55AE" w14:textId="77777777" w:rsidR="00126F66" w:rsidRPr="008C5457" w:rsidRDefault="00D32258" w:rsidP="00D326B6">
            <w:pPr>
              <w:pStyle w:val="Bezodstpw"/>
              <w:spacing w:line="276" w:lineRule="auto"/>
              <w:rPr>
                <w:rFonts w:ascii="Cambria" w:hAnsi="Cambria"/>
              </w:rPr>
            </w:pPr>
            <w:r w:rsidRPr="008C5457">
              <w:rPr>
                <w:rFonts w:ascii="Cambria" w:hAnsi="Cambria"/>
              </w:rPr>
              <w:t>Wzór UMOWY</w:t>
            </w:r>
          </w:p>
        </w:tc>
      </w:tr>
      <w:tr w:rsidR="00D32258" w:rsidRPr="008C5457" w14:paraId="4493E27B" w14:textId="77777777" w:rsidTr="00126F66">
        <w:tc>
          <w:tcPr>
            <w:tcW w:w="7797" w:type="dxa"/>
            <w:gridSpan w:val="2"/>
            <w:vAlign w:val="center"/>
          </w:tcPr>
          <w:p w14:paraId="662F6DCB" w14:textId="77777777" w:rsidR="00D32258" w:rsidRPr="008C5457" w:rsidRDefault="00D32258" w:rsidP="00D326B6">
            <w:pPr>
              <w:pStyle w:val="Bezodstpw"/>
              <w:spacing w:line="276" w:lineRule="auto"/>
              <w:rPr>
                <w:rFonts w:ascii="Cambria" w:hAnsi="Cambria"/>
              </w:rPr>
            </w:pPr>
            <w:r w:rsidRPr="008C5457">
              <w:rPr>
                <w:rFonts w:ascii="Cambria" w:hAnsi="Cambria"/>
              </w:rPr>
              <w:t>Wzory oświadczeń, składanych na wezwanie Zamawiającego</w:t>
            </w:r>
          </w:p>
        </w:tc>
      </w:tr>
      <w:tr w:rsidR="00D32258" w:rsidRPr="008C5457" w14:paraId="220A0038" w14:textId="77777777" w:rsidTr="00126F66">
        <w:tc>
          <w:tcPr>
            <w:tcW w:w="1276" w:type="dxa"/>
            <w:vAlign w:val="center"/>
          </w:tcPr>
          <w:p w14:paraId="78646B70" w14:textId="77777777" w:rsidR="00D32258" w:rsidRPr="008C5457" w:rsidRDefault="00D32258" w:rsidP="00A25BE7">
            <w:pPr>
              <w:pStyle w:val="Bezodstpw"/>
              <w:spacing w:line="276" w:lineRule="auto"/>
              <w:jc w:val="center"/>
              <w:rPr>
                <w:rFonts w:ascii="Cambria" w:hAnsi="Cambria"/>
              </w:rPr>
            </w:pPr>
            <w:r w:rsidRPr="008C5457">
              <w:rPr>
                <w:rFonts w:ascii="Cambria" w:hAnsi="Cambria"/>
              </w:rPr>
              <w:t>5a</w:t>
            </w:r>
          </w:p>
        </w:tc>
        <w:tc>
          <w:tcPr>
            <w:tcW w:w="6521" w:type="dxa"/>
          </w:tcPr>
          <w:p w14:paraId="3F7A90F6" w14:textId="77777777" w:rsidR="00D32258" w:rsidRPr="008C5457" w:rsidRDefault="00D32258" w:rsidP="00D326B6">
            <w:pPr>
              <w:pStyle w:val="Bezodstpw"/>
              <w:spacing w:line="276" w:lineRule="auto"/>
              <w:rPr>
                <w:rFonts w:ascii="Cambria" w:hAnsi="Cambria"/>
              </w:rPr>
            </w:pPr>
            <w:r w:rsidRPr="008C5457">
              <w:rPr>
                <w:rFonts w:ascii="Cambria" w:hAnsi="Cambria"/>
              </w:rPr>
              <w:t>Oświadczenie dotyczące potwierdzenia spełnienia warunków udziału w postępowaniu</w:t>
            </w:r>
          </w:p>
          <w:p w14:paraId="5C180F26" w14:textId="77777777" w:rsidR="00126F66" w:rsidRPr="008C5457" w:rsidRDefault="00126F66" w:rsidP="00D326B6">
            <w:pPr>
              <w:pStyle w:val="Bezodstpw"/>
              <w:spacing w:line="276" w:lineRule="auto"/>
              <w:rPr>
                <w:rFonts w:ascii="Cambria" w:hAnsi="Cambria"/>
              </w:rPr>
            </w:pPr>
          </w:p>
        </w:tc>
      </w:tr>
      <w:tr w:rsidR="00D32258" w:rsidRPr="008C5457" w14:paraId="1A4900E6" w14:textId="77777777" w:rsidTr="00126F66">
        <w:tc>
          <w:tcPr>
            <w:tcW w:w="1276" w:type="dxa"/>
            <w:vAlign w:val="center"/>
          </w:tcPr>
          <w:p w14:paraId="74B72EE5" w14:textId="77777777" w:rsidR="00D32258" w:rsidRPr="008C5457" w:rsidRDefault="00D32258" w:rsidP="00A25BE7">
            <w:pPr>
              <w:pStyle w:val="Bezodstpw"/>
              <w:spacing w:line="276" w:lineRule="auto"/>
              <w:jc w:val="center"/>
              <w:rPr>
                <w:rFonts w:ascii="Cambria" w:hAnsi="Cambria"/>
              </w:rPr>
            </w:pPr>
            <w:r w:rsidRPr="008C5457">
              <w:rPr>
                <w:rFonts w:ascii="Cambria" w:hAnsi="Cambria"/>
              </w:rPr>
              <w:t>5b</w:t>
            </w:r>
          </w:p>
        </w:tc>
        <w:tc>
          <w:tcPr>
            <w:tcW w:w="6521" w:type="dxa"/>
          </w:tcPr>
          <w:p w14:paraId="328EFD21" w14:textId="69293ADD" w:rsidR="00D32258" w:rsidRPr="008C5457" w:rsidRDefault="00D32258" w:rsidP="00126F66">
            <w:pPr>
              <w:pStyle w:val="Bezodstpw"/>
              <w:spacing w:line="276" w:lineRule="auto"/>
              <w:rPr>
                <w:rFonts w:ascii="Cambria" w:hAnsi="Cambria"/>
              </w:rPr>
            </w:pPr>
            <w:r w:rsidRPr="008C5457">
              <w:rPr>
                <w:rFonts w:ascii="Cambria" w:hAnsi="Cambria"/>
              </w:rPr>
              <w:t>Oświadczenie dotyczące</w:t>
            </w:r>
            <w:r w:rsidR="00126F66" w:rsidRPr="008C5457">
              <w:rPr>
                <w:rFonts w:ascii="Cambria" w:hAnsi="Cambria"/>
              </w:rPr>
              <w:t xml:space="preserve"> grupy kapitałowej</w:t>
            </w:r>
            <w:r w:rsidRPr="008C5457">
              <w:rPr>
                <w:rFonts w:ascii="Cambria" w:hAnsi="Cambria"/>
              </w:rPr>
              <w:t xml:space="preserve"> - brak przynależności albo przynależnoś</w:t>
            </w:r>
            <w:r w:rsidR="00126F66" w:rsidRPr="008C5457">
              <w:rPr>
                <w:rFonts w:ascii="Cambria" w:hAnsi="Cambria"/>
              </w:rPr>
              <w:t>ć</w:t>
            </w:r>
            <w:r w:rsidR="00D8318C">
              <w:rPr>
                <w:rFonts w:ascii="Cambria" w:hAnsi="Cambria"/>
              </w:rPr>
              <w:t xml:space="preserve"> do grupy kapitałowej</w:t>
            </w:r>
          </w:p>
          <w:p w14:paraId="3291B13B" w14:textId="77777777" w:rsidR="00126F66" w:rsidRPr="008C5457" w:rsidRDefault="00126F66" w:rsidP="00126F66">
            <w:pPr>
              <w:pStyle w:val="Bezodstpw"/>
              <w:spacing w:line="276" w:lineRule="auto"/>
              <w:rPr>
                <w:rFonts w:ascii="Cambria" w:hAnsi="Cambria"/>
              </w:rPr>
            </w:pPr>
          </w:p>
        </w:tc>
      </w:tr>
      <w:tr w:rsidR="00D32258" w:rsidRPr="008C5457" w14:paraId="2F61DA11" w14:textId="77777777" w:rsidTr="00126F66">
        <w:tc>
          <w:tcPr>
            <w:tcW w:w="1276" w:type="dxa"/>
            <w:vAlign w:val="center"/>
          </w:tcPr>
          <w:p w14:paraId="7DB43092" w14:textId="77777777" w:rsidR="00D32258" w:rsidRPr="008C5457" w:rsidRDefault="00D32258" w:rsidP="00A25BE7">
            <w:pPr>
              <w:pStyle w:val="Bezodstpw"/>
              <w:spacing w:line="276" w:lineRule="auto"/>
              <w:jc w:val="center"/>
              <w:rPr>
                <w:rFonts w:ascii="Cambria" w:hAnsi="Cambria"/>
              </w:rPr>
            </w:pPr>
            <w:r w:rsidRPr="008C5457">
              <w:rPr>
                <w:rFonts w:ascii="Cambria" w:hAnsi="Cambria"/>
              </w:rPr>
              <w:t>5c</w:t>
            </w:r>
          </w:p>
        </w:tc>
        <w:tc>
          <w:tcPr>
            <w:tcW w:w="6521" w:type="dxa"/>
          </w:tcPr>
          <w:p w14:paraId="04B85A03" w14:textId="77777777" w:rsidR="00D32258" w:rsidRPr="008C5457" w:rsidRDefault="00D32258" w:rsidP="00D326B6">
            <w:pPr>
              <w:pStyle w:val="Bezodstpw"/>
              <w:spacing w:line="276" w:lineRule="auto"/>
              <w:rPr>
                <w:rFonts w:ascii="Cambria" w:hAnsi="Cambria"/>
              </w:rPr>
            </w:pPr>
            <w:r w:rsidRPr="008C5457">
              <w:rPr>
                <w:rFonts w:ascii="Cambria" w:hAnsi="Cambria"/>
              </w:rPr>
              <w:t>Oświadczenie dotyczące aktualności informacji ujętych w oświadczeniu JEDZ, dotyczących podstaw wykluczenia z postępowania wskazanych przez Zamawiającego</w:t>
            </w:r>
          </w:p>
        </w:tc>
      </w:tr>
    </w:tbl>
    <w:p w14:paraId="57F781C3" w14:textId="0F609A78" w:rsidR="00533F73" w:rsidRDefault="00533F73" w:rsidP="00D326B6">
      <w:pPr>
        <w:rPr>
          <w:rFonts w:ascii="Cambria" w:hAnsi="Cambria"/>
          <w:sz w:val="24"/>
          <w:szCs w:val="24"/>
        </w:rPr>
      </w:pPr>
    </w:p>
    <w:p w14:paraId="081299F4" w14:textId="393D1717" w:rsidR="00B92447" w:rsidRDefault="00B92447" w:rsidP="00D326B6">
      <w:pPr>
        <w:rPr>
          <w:rFonts w:ascii="Cambria" w:hAnsi="Cambria"/>
          <w:sz w:val="24"/>
          <w:szCs w:val="24"/>
        </w:rPr>
      </w:pPr>
    </w:p>
    <w:p w14:paraId="77AB9B34" w14:textId="659DC49F" w:rsidR="007E238C" w:rsidRDefault="007E238C" w:rsidP="00D326B6">
      <w:pPr>
        <w:rPr>
          <w:rFonts w:ascii="Cambria" w:hAnsi="Cambria"/>
          <w:sz w:val="24"/>
          <w:szCs w:val="24"/>
        </w:rPr>
      </w:pPr>
    </w:p>
    <w:p w14:paraId="4D39E989" w14:textId="77777777" w:rsidR="000E1F54" w:rsidRPr="008C5457" w:rsidRDefault="000E1F54" w:rsidP="006B79BE">
      <w:pPr>
        <w:pStyle w:val="Nagwek1"/>
        <w:numPr>
          <w:ilvl w:val="0"/>
          <w:numId w:val="53"/>
        </w:numPr>
        <w:shd w:val="clear" w:color="auto" w:fill="FBD4B4"/>
        <w:ind w:left="426"/>
        <w:rPr>
          <w:color w:val="000099"/>
          <w:sz w:val="28"/>
          <w:szCs w:val="28"/>
        </w:rPr>
      </w:pPr>
      <w:bookmarkStart w:id="28" w:name="_Toc69220082"/>
      <w:r w:rsidRPr="008C5457">
        <w:rPr>
          <w:color w:val="000099"/>
          <w:sz w:val="28"/>
          <w:szCs w:val="28"/>
        </w:rPr>
        <w:lastRenderedPageBreak/>
        <w:t>Informacje dotyczące RODO</w:t>
      </w:r>
      <w:bookmarkEnd w:id="28"/>
    </w:p>
    <w:p w14:paraId="41C1027D" w14:textId="77777777" w:rsidR="00CF0019" w:rsidRPr="008C5457" w:rsidRDefault="00CF0019" w:rsidP="00D326B6">
      <w:pPr>
        <w:pStyle w:val="Tekstprzypisudolnego"/>
        <w:spacing w:line="276" w:lineRule="auto"/>
        <w:jc w:val="center"/>
        <w:rPr>
          <w:rFonts w:ascii="Cambria" w:hAnsi="Cambria" w:cs="Bahnschrift SemiLight SemiConde"/>
          <w:b/>
          <w:sz w:val="24"/>
          <w:szCs w:val="24"/>
        </w:rPr>
      </w:pPr>
    </w:p>
    <w:p w14:paraId="24894775" w14:textId="77777777" w:rsidR="00CF0019" w:rsidRPr="008C5457" w:rsidRDefault="00CF0019" w:rsidP="00D326B6">
      <w:pPr>
        <w:pStyle w:val="Tekstprzypisudolnego"/>
        <w:spacing w:line="276" w:lineRule="auto"/>
        <w:jc w:val="center"/>
        <w:rPr>
          <w:rFonts w:ascii="Cambria" w:hAnsi="Cambria" w:cs="Bahnschrift SemiLight SemiConde"/>
          <w:b/>
          <w:sz w:val="24"/>
          <w:szCs w:val="24"/>
        </w:rPr>
      </w:pPr>
      <w:r w:rsidRPr="008C5457">
        <w:rPr>
          <w:rFonts w:ascii="Cambria" w:hAnsi="Cambria" w:cs="Bahnschrift SemiLight SemiConde"/>
          <w:b/>
          <w:sz w:val="24"/>
          <w:szCs w:val="24"/>
        </w:rPr>
        <w:t>KLAUZULA INFORMACYJNA ZAMAWIAJĄCEGO</w:t>
      </w:r>
    </w:p>
    <w:p w14:paraId="09F94393" w14:textId="04CB56A2" w:rsidR="00CF0019" w:rsidRPr="008C5457" w:rsidRDefault="00CF0019" w:rsidP="005C6A15">
      <w:pPr>
        <w:pStyle w:val="Tekstprzypisudolnego"/>
        <w:spacing w:line="276" w:lineRule="auto"/>
        <w:jc w:val="both"/>
        <w:rPr>
          <w:rFonts w:ascii="Cambria" w:hAnsi="Cambria" w:cs="Bahnschrift SemiLight SemiConde"/>
          <w:sz w:val="24"/>
          <w:szCs w:val="24"/>
        </w:rPr>
      </w:pPr>
      <w:r w:rsidRPr="008C5457">
        <w:rPr>
          <w:rFonts w:ascii="Cambria" w:hAnsi="Cambria" w:cs="Bahnschrift SemiLight SemiConde"/>
          <w:sz w:val="24"/>
          <w:szCs w:val="24"/>
        </w:rPr>
        <w:t xml:space="preserve">zgodna z </w:t>
      </w:r>
      <w:r w:rsidR="00051444" w:rsidRPr="008C5457">
        <w:rPr>
          <w:rFonts w:ascii="Cambria" w:hAnsi="Cambria" w:cs="Bahnschrift SemiLight SemiConde"/>
          <w:sz w:val="24"/>
          <w:szCs w:val="24"/>
        </w:rPr>
        <w:t xml:space="preserve">wymogami </w:t>
      </w:r>
      <w:r w:rsidRPr="008C5457">
        <w:rPr>
          <w:rFonts w:ascii="Cambria" w:hAnsi="Cambria" w:cs="Bahnschrift SemiLight SemiConde"/>
          <w:sz w:val="24"/>
          <w:szCs w:val="24"/>
        </w:rPr>
        <w:t>art. 13 rozporządzenia Parlamentu Eur</w:t>
      </w:r>
      <w:r w:rsidR="00051444" w:rsidRPr="008C5457">
        <w:rPr>
          <w:rFonts w:ascii="Cambria" w:hAnsi="Cambria" w:cs="Bahnschrift SemiLight SemiConde"/>
          <w:sz w:val="24"/>
          <w:szCs w:val="24"/>
        </w:rPr>
        <w:t>opejskiego i Rady (UE) 2016/67</w:t>
      </w:r>
      <w:r w:rsidR="006E297D">
        <w:rPr>
          <w:rFonts w:ascii="Cambria" w:hAnsi="Cambria" w:cs="Bahnschrift SemiLight SemiConde"/>
          <w:sz w:val="24"/>
          <w:szCs w:val="24"/>
        </w:rPr>
        <w:t xml:space="preserve"> </w:t>
      </w:r>
      <w:r w:rsidRPr="008C5457">
        <w:rPr>
          <w:rFonts w:ascii="Cambria" w:hAnsi="Cambria" w:cs="Bahnschrift SemiLight SemiConde"/>
          <w:sz w:val="24"/>
          <w:szCs w:val="24"/>
        </w:rPr>
        <w:t>z dnia 27 kwietnia 2016 r. w sprawie ochrony osób fizycznych w związku z przetwarzaniem danych osobowych i w sprawie swobodnego przepływu takich danych oraz uchylenia dyrektywy 95/46/WE</w:t>
      </w:r>
      <w:r w:rsidR="005C6A15" w:rsidRPr="008C5457">
        <w:rPr>
          <w:rFonts w:ascii="Cambria" w:hAnsi="Cambria" w:cs="Bahnschrift SemiLight SemiConde"/>
          <w:sz w:val="24"/>
          <w:szCs w:val="24"/>
        </w:rPr>
        <w:t xml:space="preserve"> </w:t>
      </w:r>
      <w:r w:rsidRPr="008C5457">
        <w:rPr>
          <w:rFonts w:ascii="Cambria" w:hAnsi="Cambria" w:cs="Bahnschrift SemiLight SemiConde"/>
          <w:sz w:val="24"/>
          <w:szCs w:val="24"/>
        </w:rPr>
        <w:t>związana z postępowaniem o udzielenie zamówienia</w:t>
      </w:r>
      <w:r w:rsidR="005C6A15" w:rsidRPr="008C5457">
        <w:rPr>
          <w:rFonts w:ascii="Cambria" w:hAnsi="Cambria" w:cs="Bahnschrift SemiLight SemiConde"/>
          <w:sz w:val="24"/>
          <w:szCs w:val="24"/>
        </w:rPr>
        <w:t>.</w:t>
      </w:r>
    </w:p>
    <w:p w14:paraId="7971B56E" w14:textId="77777777" w:rsidR="00CF0019" w:rsidRPr="008C5457" w:rsidRDefault="00CF0019" w:rsidP="00D326B6">
      <w:pPr>
        <w:spacing w:after="150"/>
        <w:jc w:val="both"/>
        <w:rPr>
          <w:rFonts w:ascii="Cambria" w:hAnsi="Cambria"/>
          <w:sz w:val="24"/>
          <w:szCs w:val="24"/>
        </w:rPr>
      </w:pPr>
      <w:r w:rsidRPr="008C5457">
        <w:rPr>
          <w:rFonts w:ascii="Cambria" w:hAnsi="Cambria" w:cs="Bahnschrift SemiLight SemiConde"/>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52275D2C" w14:textId="3323F1AB" w:rsidR="0040736E" w:rsidRPr="008C5457" w:rsidRDefault="00CF0019" w:rsidP="0040736E">
      <w:pPr>
        <w:pStyle w:val="Bezodstpw"/>
        <w:widowControl w:val="0"/>
        <w:numPr>
          <w:ilvl w:val="0"/>
          <w:numId w:val="89"/>
        </w:numPr>
        <w:suppressAutoHyphens/>
        <w:spacing w:line="276" w:lineRule="auto"/>
        <w:jc w:val="both"/>
        <w:rPr>
          <w:rStyle w:val="Pogrubienie"/>
          <w:rFonts w:ascii="Cambria" w:hAnsi="Cambria" w:cs="Bahnschrift SemiLight SemiConde"/>
          <w:b w:val="0"/>
          <w:bCs w:val="0"/>
          <w:sz w:val="24"/>
          <w:szCs w:val="24"/>
        </w:rPr>
      </w:pPr>
      <w:r w:rsidRPr="008C5457">
        <w:rPr>
          <w:rFonts w:ascii="Cambria" w:hAnsi="Cambria"/>
          <w:sz w:val="24"/>
          <w:szCs w:val="24"/>
        </w:rPr>
        <w:t xml:space="preserve">administratorem Pani/Pana danych osobowych jest </w:t>
      </w:r>
      <w:hyperlink r:id="rId20" w:history="1">
        <w:r w:rsidRPr="008C5457">
          <w:rPr>
            <w:rFonts w:ascii="Cambria" w:hAnsi="Cambria"/>
            <w:kern w:val="36"/>
            <w:sz w:val="24"/>
            <w:szCs w:val="24"/>
            <w:lang w:eastAsia="pl-PL"/>
          </w:rPr>
          <w:t>"</w:t>
        </w:r>
        <w:r w:rsidRPr="008C5457">
          <w:rPr>
            <w:rFonts w:ascii="Cambria" w:hAnsi="Cambria"/>
            <w:b/>
            <w:kern w:val="36"/>
            <w:sz w:val="24"/>
            <w:szCs w:val="24"/>
            <w:lang w:eastAsia="pl-PL"/>
          </w:rPr>
          <w:t xml:space="preserve">Zakład </w:t>
        </w:r>
        <w:r w:rsidR="00F16209">
          <w:rPr>
            <w:rFonts w:ascii="Cambria" w:hAnsi="Cambria"/>
            <w:b/>
            <w:kern w:val="36"/>
            <w:sz w:val="24"/>
            <w:szCs w:val="24"/>
            <w:lang w:eastAsia="pl-PL"/>
          </w:rPr>
          <w:t>Usług Komunalnych</w:t>
        </w:r>
        <w:r w:rsidRPr="008C5457">
          <w:rPr>
            <w:rFonts w:ascii="Cambria" w:hAnsi="Cambria"/>
            <w:b/>
            <w:kern w:val="36"/>
            <w:sz w:val="24"/>
            <w:szCs w:val="24"/>
            <w:lang w:eastAsia="pl-PL"/>
          </w:rPr>
          <w:t xml:space="preserve"> w Orzyszu</w:t>
        </w:r>
        <w:r w:rsidRPr="008C5457">
          <w:rPr>
            <w:rFonts w:ascii="Cambria" w:hAnsi="Cambria"/>
            <w:kern w:val="36"/>
            <w:sz w:val="24"/>
            <w:szCs w:val="24"/>
            <w:lang w:eastAsia="pl-PL"/>
          </w:rPr>
          <w:t>" sp. z o.o.</w:t>
        </w:r>
      </w:hyperlink>
      <w:r w:rsidRPr="008C5457">
        <w:rPr>
          <w:rFonts w:ascii="Cambria" w:hAnsi="Cambria"/>
          <w:kern w:val="36"/>
          <w:sz w:val="24"/>
          <w:szCs w:val="24"/>
          <w:lang w:eastAsia="pl-PL"/>
        </w:rPr>
        <w:t xml:space="preserve"> z siedzibą w Orzyszu</w:t>
      </w:r>
      <w:r w:rsidRPr="008C5457">
        <w:rPr>
          <w:rStyle w:val="Pogrubienie"/>
          <w:rFonts w:ascii="Cambria" w:hAnsi="Cambria"/>
          <w:sz w:val="24"/>
          <w:szCs w:val="24"/>
          <w:bdr w:val="none" w:sz="0" w:space="0" w:color="auto" w:frame="1"/>
        </w:rPr>
        <w:t>;</w:t>
      </w:r>
    </w:p>
    <w:p w14:paraId="736355B6" w14:textId="77777777" w:rsidR="00B92447" w:rsidRPr="0040736E" w:rsidRDefault="00CF0019" w:rsidP="0040736E">
      <w:pPr>
        <w:pStyle w:val="Bezodstpw"/>
        <w:widowControl w:val="0"/>
        <w:numPr>
          <w:ilvl w:val="0"/>
          <w:numId w:val="89"/>
        </w:numPr>
        <w:suppressAutoHyphens/>
        <w:spacing w:line="276" w:lineRule="auto"/>
        <w:jc w:val="both"/>
        <w:rPr>
          <w:rFonts w:ascii="Cambria" w:hAnsi="Cambria" w:cs="Bahnschrift SemiLight SemiConde"/>
          <w:sz w:val="24"/>
          <w:szCs w:val="24"/>
        </w:rPr>
      </w:pPr>
      <w:r w:rsidRPr="0040736E">
        <w:rPr>
          <w:rFonts w:ascii="Cambria" w:hAnsi="Cambria" w:cs="Bahnschrift SemiLight SemiConde"/>
          <w:sz w:val="24"/>
          <w:szCs w:val="24"/>
          <w:lang w:eastAsia="pl-PL"/>
        </w:rPr>
        <w:t>inspektorem ochrony danych osobowych w Z</w:t>
      </w:r>
      <w:r w:rsidR="00F16209" w:rsidRPr="0040736E">
        <w:rPr>
          <w:rFonts w:ascii="Cambria" w:hAnsi="Cambria" w:cs="Bahnschrift SemiLight SemiConde"/>
          <w:sz w:val="24"/>
          <w:szCs w:val="24"/>
          <w:lang w:eastAsia="pl-PL"/>
        </w:rPr>
        <w:t>UK</w:t>
      </w:r>
      <w:r w:rsidRPr="0040736E">
        <w:rPr>
          <w:rFonts w:ascii="Cambria" w:hAnsi="Cambria" w:cs="Bahnschrift SemiLight SemiConde"/>
          <w:sz w:val="24"/>
          <w:szCs w:val="24"/>
          <w:lang w:eastAsia="pl-PL"/>
        </w:rPr>
        <w:t xml:space="preserve"> sp. z o.o. </w:t>
      </w:r>
      <w:r w:rsidR="00485805" w:rsidRPr="0040736E">
        <w:rPr>
          <w:rFonts w:ascii="Cambria" w:hAnsi="Cambria" w:cs="Bahnschrift SemiLight SemiConde"/>
          <w:sz w:val="24"/>
          <w:szCs w:val="24"/>
          <w:lang w:eastAsia="pl-PL"/>
        </w:rPr>
        <w:t>jest p</w:t>
      </w:r>
      <w:r w:rsidRPr="0040736E">
        <w:rPr>
          <w:rFonts w:ascii="Cambria" w:hAnsi="Cambria" w:cs="Bahnschrift SemiLight SemiConde"/>
          <w:sz w:val="24"/>
          <w:szCs w:val="24"/>
          <w:lang w:eastAsia="pl-PL"/>
        </w:rPr>
        <w:t xml:space="preserve"> </w:t>
      </w:r>
      <w:r w:rsidR="00862C2A" w:rsidRPr="0040736E">
        <w:rPr>
          <w:rFonts w:ascii="Cambria" w:hAnsi="Cambria" w:cs="Bahnschrift SemiLight SemiConde"/>
          <w:sz w:val="24"/>
          <w:szCs w:val="24"/>
          <w:lang w:eastAsia="pl-PL"/>
        </w:rPr>
        <w:t>Anna Żebrowska-</w:t>
      </w:r>
      <w:r w:rsidR="00B92447" w:rsidRPr="0040736E">
        <w:rPr>
          <w:rFonts w:ascii="Cambria" w:hAnsi="Cambria" w:cs="Bahnschrift SemiLight SemiConde"/>
          <w:sz w:val="24"/>
          <w:szCs w:val="24"/>
          <w:lang w:eastAsia="pl-PL"/>
        </w:rPr>
        <w:t xml:space="preserve">   </w:t>
      </w:r>
    </w:p>
    <w:p w14:paraId="15BB6E1B" w14:textId="4D84A52F" w:rsidR="0040736E" w:rsidRPr="00FC139F" w:rsidRDefault="00B92447" w:rsidP="0040736E">
      <w:pPr>
        <w:pStyle w:val="Bezodstpw"/>
        <w:widowControl w:val="0"/>
        <w:suppressAutoHyphens/>
        <w:spacing w:line="276" w:lineRule="auto"/>
        <w:ind w:left="720"/>
        <w:jc w:val="both"/>
        <w:rPr>
          <w:rFonts w:ascii="Cambria" w:hAnsi="Cambria" w:cs="Bahnschrift SemiLight SemiConde"/>
          <w:sz w:val="24"/>
          <w:szCs w:val="24"/>
          <w:lang w:val="en-US" w:eastAsia="pl-PL"/>
        </w:rPr>
      </w:pPr>
      <w:r w:rsidRPr="00E64C36">
        <w:rPr>
          <w:rFonts w:ascii="Cambria" w:hAnsi="Cambria" w:cs="Bahnschrift SemiLight SemiConde"/>
          <w:sz w:val="24"/>
          <w:szCs w:val="24"/>
          <w:lang w:val="en-US" w:eastAsia="pl-PL"/>
        </w:rPr>
        <w:t>Sołoducha, tel.</w:t>
      </w:r>
      <w:r w:rsidR="00CF0019" w:rsidRPr="00E64C36">
        <w:rPr>
          <w:rFonts w:ascii="Cambria" w:hAnsi="Cambria" w:cs="Bahnschrift SemiLight SemiConde"/>
          <w:sz w:val="24"/>
          <w:szCs w:val="24"/>
          <w:lang w:val="en-US" w:eastAsia="pl-PL"/>
        </w:rPr>
        <w:t xml:space="preserve"> </w:t>
      </w:r>
      <w:r w:rsidR="00C70D47" w:rsidRPr="00E64C36">
        <w:rPr>
          <w:rFonts w:ascii="Cambria" w:hAnsi="Cambria" w:cs="Bahnschrift SemiLight SemiConde"/>
          <w:sz w:val="24"/>
          <w:szCs w:val="24"/>
          <w:lang w:val="en-US" w:eastAsia="pl-PL"/>
        </w:rPr>
        <w:t>87 423-72-03</w:t>
      </w:r>
      <w:r w:rsidR="002C40B5" w:rsidRPr="00B92447">
        <w:rPr>
          <w:rFonts w:ascii="Cambria" w:hAnsi="Cambria" w:cs="Bahnschrift SemiLight SemiConde"/>
          <w:sz w:val="24"/>
          <w:szCs w:val="24"/>
          <w:lang w:val="en-US" w:eastAsia="pl-PL"/>
        </w:rPr>
        <w:t xml:space="preserve">, </w:t>
      </w:r>
      <w:r w:rsidR="00CF0019" w:rsidRPr="00E64C36">
        <w:rPr>
          <w:rFonts w:ascii="Cambria" w:hAnsi="Cambria" w:cs="Bahnschrift SemiLight SemiConde"/>
          <w:sz w:val="24"/>
          <w:szCs w:val="24"/>
          <w:lang w:val="en-US" w:eastAsia="pl-PL"/>
        </w:rPr>
        <w:t>email</w:t>
      </w:r>
      <w:r w:rsidR="00CF0019" w:rsidRPr="00FC139F">
        <w:rPr>
          <w:rFonts w:ascii="Cambria" w:hAnsi="Cambria" w:cs="Bahnschrift SemiLight SemiConde"/>
          <w:sz w:val="24"/>
          <w:szCs w:val="24"/>
          <w:lang w:val="en-US" w:eastAsia="pl-PL"/>
        </w:rPr>
        <w:t xml:space="preserve">: </w:t>
      </w:r>
      <w:hyperlink r:id="rId21" w:history="1">
        <w:r w:rsidR="00FC139F" w:rsidRPr="00FC139F">
          <w:rPr>
            <w:rStyle w:val="Hipercze"/>
            <w:rFonts w:ascii="Cambria" w:hAnsi="Cambria"/>
            <w:sz w:val="24"/>
            <w:szCs w:val="24"/>
            <w:lang w:val="en-US"/>
          </w:rPr>
          <w:t>anna.zebrowska@zukorzysz.pl</w:t>
        </w:r>
      </w:hyperlink>
      <w:r w:rsidR="00FC139F" w:rsidRPr="00FC139F">
        <w:rPr>
          <w:rFonts w:ascii="Cambria" w:hAnsi="Cambria"/>
          <w:sz w:val="24"/>
          <w:szCs w:val="24"/>
          <w:lang w:val="en-US"/>
        </w:rPr>
        <w:t xml:space="preserve">. </w:t>
      </w:r>
    </w:p>
    <w:p w14:paraId="12ACF57C" w14:textId="46B62EE2" w:rsidR="00CF0019" w:rsidRPr="008C5457" w:rsidRDefault="00CF0019" w:rsidP="0040736E">
      <w:pPr>
        <w:pStyle w:val="Bezodstpw"/>
        <w:widowControl w:val="0"/>
        <w:numPr>
          <w:ilvl w:val="0"/>
          <w:numId w:val="89"/>
        </w:numPr>
        <w:suppressAutoHyphens/>
        <w:spacing w:line="276" w:lineRule="auto"/>
        <w:jc w:val="both"/>
        <w:rPr>
          <w:rFonts w:ascii="Cambria" w:hAnsi="Cambria"/>
          <w:sz w:val="24"/>
          <w:szCs w:val="24"/>
        </w:rPr>
      </w:pPr>
      <w:r w:rsidRPr="008C5457">
        <w:rPr>
          <w:rFonts w:ascii="Cambria" w:hAnsi="Cambria" w:cs="Bahnschrift SemiLight SemiConde"/>
          <w:sz w:val="24"/>
          <w:szCs w:val="24"/>
        </w:rPr>
        <w:t>Pani/Pana dane osobowe przetwarzane będą na podstawie art. 6 ust. 1 lit. c</w:t>
      </w:r>
      <w:r w:rsidRPr="008C5457">
        <w:rPr>
          <w:rFonts w:ascii="Cambria" w:hAnsi="Cambria" w:cs="Bahnschrift SemiLight SemiConde"/>
          <w:i/>
          <w:sz w:val="24"/>
          <w:szCs w:val="24"/>
        </w:rPr>
        <w:t xml:space="preserve"> </w:t>
      </w:r>
      <w:r w:rsidRPr="008C5457">
        <w:rPr>
          <w:rFonts w:ascii="Cambria" w:hAnsi="Cambria" w:cs="Bahnschrift SemiLight SemiConde"/>
          <w:sz w:val="24"/>
          <w:szCs w:val="24"/>
        </w:rPr>
        <w:t xml:space="preserve">RODO w celu związanym z postępowaniem o udzielenie zamówienia na wybór wykonawcy </w:t>
      </w:r>
      <w:r w:rsidRPr="008C5457">
        <w:rPr>
          <w:rFonts w:ascii="Cambria" w:hAnsi="Cambria" w:cs="Bahnschrift SemiLight SemiConde"/>
          <w:i/>
          <w:sz w:val="24"/>
          <w:szCs w:val="24"/>
        </w:rPr>
        <w:t>„</w:t>
      </w:r>
      <w:r w:rsidR="00485805" w:rsidRPr="008C5457">
        <w:rPr>
          <w:rFonts w:ascii="Cambria" w:hAnsi="Cambria" w:cs="Bahnschrift SemiLight SemiConde"/>
          <w:i/>
          <w:sz w:val="24"/>
          <w:szCs w:val="24"/>
        </w:rPr>
        <w:t xml:space="preserve">Rozbudowa systemu ciepłowniczego Orzysza - </w:t>
      </w:r>
      <w:r w:rsidR="00485805" w:rsidRPr="008C5457">
        <w:rPr>
          <w:rFonts w:ascii="Cambria" w:eastAsia="Times New Roman" w:hAnsi="Cambria"/>
          <w:i/>
          <w:sz w:val="24"/>
          <w:szCs w:val="24"/>
          <w:lang w:eastAsia="pl-PL"/>
        </w:rPr>
        <w:t>b</w:t>
      </w:r>
      <w:r w:rsidR="00533F73" w:rsidRPr="008C5457">
        <w:rPr>
          <w:rFonts w:ascii="Cambria" w:eastAsia="Times New Roman" w:hAnsi="Cambria"/>
          <w:i/>
          <w:sz w:val="24"/>
          <w:szCs w:val="24"/>
          <w:lang w:eastAsia="pl-PL"/>
        </w:rPr>
        <w:t xml:space="preserve">udowa kotłowni bazującej na produkcji energii cieplnej ze spalania </w:t>
      </w:r>
      <w:r w:rsidR="00485805" w:rsidRPr="008C5457">
        <w:rPr>
          <w:rFonts w:ascii="Cambria" w:eastAsia="Times New Roman" w:hAnsi="Cambria"/>
          <w:i/>
          <w:sz w:val="24"/>
          <w:szCs w:val="24"/>
          <w:lang w:eastAsia="pl-PL"/>
        </w:rPr>
        <w:t xml:space="preserve">biomasy” </w:t>
      </w:r>
      <w:r w:rsidR="00485805" w:rsidRPr="008C5457">
        <w:rPr>
          <w:rFonts w:ascii="Cambria" w:eastAsia="Times New Roman" w:hAnsi="Cambria"/>
          <w:sz w:val="24"/>
          <w:szCs w:val="24"/>
          <w:lang w:eastAsia="pl-PL"/>
        </w:rPr>
        <w:t>prowadzonego</w:t>
      </w:r>
      <w:r w:rsidRPr="008C5457">
        <w:rPr>
          <w:rFonts w:ascii="Cambria" w:hAnsi="Cambria" w:cs="Arial"/>
          <w:sz w:val="24"/>
          <w:szCs w:val="24"/>
        </w:rPr>
        <w:t xml:space="preserve"> w</w:t>
      </w:r>
      <w:r w:rsidR="00533F73" w:rsidRPr="008C5457">
        <w:rPr>
          <w:rFonts w:ascii="Cambria" w:hAnsi="Cambria" w:cs="Arial"/>
          <w:sz w:val="24"/>
          <w:szCs w:val="24"/>
        </w:rPr>
        <w:t xml:space="preserve"> </w:t>
      </w:r>
      <w:r w:rsidR="00485805" w:rsidRPr="008C5457">
        <w:rPr>
          <w:rFonts w:ascii="Cambria" w:hAnsi="Cambria" w:cs="Arial"/>
          <w:sz w:val="24"/>
          <w:szCs w:val="24"/>
        </w:rPr>
        <w:t>trybie przetargu</w:t>
      </w:r>
      <w:r w:rsidRPr="008C5457">
        <w:rPr>
          <w:rFonts w:ascii="Cambria" w:hAnsi="Cambria" w:cs="Arial"/>
          <w:sz w:val="24"/>
          <w:szCs w:val="24"/>
        </w:rPr>
        <w:t xml:space="preserve"> nieograniczonego, określonego w przepisach ustawy z dnia </w:t>
      </w:r>
      <w:r w:rsidR="00533F73" w:rsidRPr="008C5457">
        <w:rPr>
          <w:rFonts w:ascii="Cambria" w:hAnsi="Cambria" w:cs="Arial"/>
          <w:sz w:val="24"/>
          <w:szCs w:val="24"/>
        </w:rPr>
        <w:t xml:space="preserve">11 września 2019 r. </w:t>
      </w:r>
      <w:r w:rsidRPr="008C5457">
        <w:rPr>
          <w:rFonts w:ascii="Cambria" w:hAnsi="Cambria" w:cs="Arial"/>
          <w:sz w:val="24"/>
          <w:szCs w:val="24"/>
        </w:rPr>
        <w:t xml:space="preserve"> Prawo zamówień </w:t>
      </w:r>
      <w:r w:rsidR="00485805" w:rsidRPr="008C5457">
        <w:rPr>
          <w:rFonts w:ascii="Cambria" w:hAnsi="Cambria" w:cs="Arial"/>
          <w:sz w:val="24"/>
          <w:szCs w:val="24"/>
        </w:rPr>
        <w:t>publicznych;</w:t>
      </w:r>
    </w:p>
    <w:p w14:paraId="10526373" w14:textId="254A7F3F" w:rsidR="00CF0019" w:rsidRPr="008C5457" w:rsidRDefault="00CF0019" w:rsidP="0040736E">
      <w:pPr>
        <w:pStyle w:val="Bezodstpw"/>
        <w:widowControl w:val="0"/>
        <w:numPr>
          <w:ilvl w:val="0"/>
          <w:numId w:val="89"/>
        </w:numPr>
        <w:suppressAutoHyphens/>
        <w:spacing w:line="276" w:lineRule="auto"/>
        <w:jc w:val="both"/>
        <w:rPr>
          <w:rFonts w:ascii="Cambria" w:hAnsi="Cambria"/>
          <w:sz w:val="24"/>
          <w:szCs w:val="24"/>
        </w:rPr>
      </w:pPr>
      <w:r w:rsidRPr="008C5457">
        <w:rPr>
          <w:rFonts w:ascii="Cambria" w:hAnsi="Cambria" w:cs="Bahnschrift SemiLight SemiConde"/>
          <w:sz w:val="24"/>
          <w:szCs w:val="24"/>
          <w:lang w:eastAsia="pl-PL"/>
        </w:rPr>
        <w:t>odbiorcami Pani/Pana danych osobowych będą osoby lub podmioty, którym udostępniona zostanie dokumentacja postępowania w oparciu o przepisy dotyczące zasad jawności w zakresie wymaganym w odniesieniu do postępowań współfinansow</w:t>
      </w:r>
      <w:r w:rsidR="00F22E12" w:rsidRPr="008C5457">
        <w:rPr>
          <w:rFonts w:ascii="Cambria" w:hAnsi="Cambria" w:cs="Bahnschrift SemiLight SemiConde"/>
          <w:sz w:val="24"/>
          <w:szCs w:val="24"/>
          <w:lang w:eastAsia="pl-PL"/>
        </w:rPr>
        <w:t>an</w:t>
      </w:r>
      <w:r w:rsidRPr="008C5457">
        <w:rPr>
          <w:rFonts w:ascii="Cambria" w:hAnsi="Cambria" w:cs="Bahnschrift SemiLight SemiConde"/>
          <w:sz w:val="24"/>
          <w:szCs w:val="24"/>
          <w:lang w:eastAsia="pl-PL"/>
        </w:rPr>
        <w:t xml:space="preserve">ych ze środków unijnych; </w:t>
      </w:r>
    </w:p>
    <w:p w14:paraId="43BDFE9B" w14:textId="0B889648" w:rsidR="00CF0019" w:rsidRPr="008C5457" w:rsidRDefault="00CF0019" w:rsidP="0040736E">
      <w:pPr>
        <w:pStyle w:val="Bezodstpw"/>
        <w:widowControl w:val="0"/>
        <w:numPr>
          <w:ilvl w:val="0"/>
          <w:numId w:val="89"/>
        </w:numPr>
        <w:suppressAutoHyphens/>
        <w:spacing w:line="276" w:lineRule="auto"/>
        <w:jc w:val="both"/>
        <w:rPr>
          <w:rFonts w:ascii="Cambria" w:hAnsi="Cambria"/>
          <w:sz w:val="24"/>
          <w:szCs w:val="24"/>
        </w:rPr>
      </w:pPr>
      <w:r w:rsidRPr="008C5457">
        <w:rPr>
          <w:rFonts w:ascii="Cambria" w:hAnsi="Cambria" w:cs="Bahnschrift SemiLight SemiConde"/>
          <w:sz w:val="24"/>
          <w:szCs w:val="24"/>
          <w:lang w:eastAsia="pl-PL"/>
        </w:rPr>
        <w:t xml:space="preserve">Pani/Pana dane osobowe będą przechowywane, zgodnie z wymogami dotyczącymi postępowań prowadzonych w trybach ustawy Prawo zamówień publicznych, </w:t>
      </w:r>
      <w:r w:rsidR="00F22E12" w:rsidRPr="008C5457">
        <w:rPr>
          <w:rFonts w:ascii="Cambria" w:hAnsi="Cambria" w:cs="Bahnschrift SemiLight SemiConde"/>
          <w:sz w:val="24"/>
          <w:szCs w:val="24"/>
          <w:lang w:eastAsia="pl-PL"/>
        </w:rPr>
        <w:t>współfinansowanych</w:t>
      </w:r>
      <w:r w:rsidRPr="008C5457">
        <w:rPr>
          <w:rFonts w:ascii="Cambria" w:hAnsi="Cambria" w:cs="Bahnschrift SemiLight SemiConde"/>
          <w:sz w:val="24"/>
          <w:szCs w:val="24"/>
          <w:lang w:eastAsia="pl-PL"/>
        </w:rPr>
        <w:t xml:space="preserve"> ze środków unijnych;</w:t>
      </w:r>
    </w:p>
    <w:p w14:paraId="6ADD5340" w14:textId="3D1AB454" w:rsidR="00CF0019" w:rsidRPr="008C5457" w:rsidRDefault="00CF0019" w:rsidP="0040736E">
      <w:pPr>
        <w:pStyle w:val="Bezodstpw"/>
        <w:widowControl w:val="0"/>
        <w:numPr>
          <w:ilvl w:val="0"/>
          <w:numId w:val="89"/>
        </w:numPr>
        <w:suppressAutoHyphens/>
        <w:spacing w:line="276" w:lineRule="auto"/>
        <w:jc w:val="both"/>
        <w:rPr>
          <w:rFonts w:ascii="Cambria" w:hAnsi="Cambria"/>
          <w:sz w:val="24"/>
          <w:szCs w:val="24"/>
        </w:rPr>
      </w:pPr>
      <w:r w:rsidRPr="008C5457">
        <w:rPr>
          <w:rFonts w:ascii="Cambria" w:hAnsi="Cambria" w:cs="Bahnschrift SemiLight SemiConde"/>
          <w:sz w:val="24"/>
          <w:szCs w:val="24"/>
          <w:lang w:eastAsia="pl-PL"/>
        </w:rPr>
        <w:t xml:space="preserve">obowiązek podania przez Panią/Pana danych osobowych bezpośrednio Pani/Pana dotyczących jest wymogiem ustawowym określonym w przepisach postępowań </w:t>
      </w:r>
      <w:r w:rsidR="00F22E12" w:rsidRPr="008C5457">
        <w:rPr>
          <w:rFonts w:ascii="Cambria" w:hAnsi="Cambria" w:cs="Bahnschrift SemiLight SemiConde"/>
          <w:sz w:val="24"/>
          <w:szCs w:val="24"/>
          <w:lang w:eastAsia="pl-PL"/>
        </w:rPr>
        <w:t>współfinansowanych</w:t>
      </w:r>
      <w:r w:rsidRPr="008C5457">
        <w:rPr>
          <w:rFonts w:ascii="Cambria" w:hAnsi="Cambria" w:cs="Bahnschrift SemiLight SemiConde"/>
          <w:sz w:val="24"/>
          <w:szCs w:val="24"/>
          <w:lang w:eastAsia="pl-PL"/>
        </w:rPr>
        <w:t xml:space="preserve"> ze środków unijnych;</w:t>
      </w:r>
    </w:p>
    <w:p w14:paraId="47CFC160" w14:textId="77777777" w:rsidR="00CF0019" w:rsidRPr="008C5457" w:rsidRDefault="00CF0019" w:rsidP="0040736E">
      <w:pPr>
        <w:pStyle w:val="Akapitzlist"/>
        <w:numPr>
          <w:ilvl w:val="0"/>
          <w:numId w:val="89"/>
        </w:numPr>
        <w:suppressAutoHyphens/>
        <w:spacing w:after="150"/>
        <w:contextualSpacing/>
        <w:jc w:val="both"/>
        <w:rPr>
          <w:rFonts w:ascii="Cambria" w:hAnsi="Cambria"/>
          <w:sz w:val="24"/>
          <w:szCs w:val="24"/>
        </w:rPr>
      </w:pPr>
      <w:r w:rsidRPr="008C5457">
        <w:rPr>
          <w:rFonts w:ascii="Cambria" w:hAnsi="Cambria" w:cs="Bahnschrift SemiLight SemiConde"/>
          <w:sz w:val="24"/>
          <w:szCs w:val="24"/>
        </w:rPr>
        <w:t>w odniesieniu do Pani/Pana danych osobowych decyzje nie będą podejmowane w sposób zautomatyzowany, stosowanie do art. 22 RODO;</w:t>
      </w:r>
    </w:p>
    <w:p w14:paraId="083A54EC" w14:textId="77777777" w:rsidR="00CF0019" w:rsidRPr="008C5457" w:rsidRDefault="00CF0019" w:rsidP="0040736E">
      <w:pPr>
        <w:pStyle w:val="Akapitzlist"/>
        <w:numPr>
          <w:ilvl w:val="0"/>
          <w:numId w:val="89"/>
        </w:numPr>
        <w:suppressAutoHyphens/>
        <w:spacing w:after="150"/>
        <w:contextualSpacing/>
        <w:jc w:val="both"/>
        <w:rPr>
          <w:rFonts w:ascii="Cambria" w:hAnsi="Cambria"/>
          <w:sz w:val="24"/>
          <w:szCs w:val="24"/>
        </w:rPr>
      </w:pPr>
      <w:r w:rsidRPr="008C5457">
        <w:rPr>
          <w:rFonts w:ascii="Cambria" w:hAnsi="Cambria" w:cs="Bahnschrift SemiLight SemiConde"/>
          <w:sz w:val="24"/>
          <w:szCs w:val="24"/>
        </w:rPr>
        <w:t>posiada Pani/Pan prawo:</w:t>
      </w:r>
    </w:p>
    <w:p w14:paraId="40D89B6E" w14:textId="77777777" w:rsidR="00CF0019" w:rsidRPr="008C5457" w:rsidRDefault="00CF0019" w:rsidP="008E6614">
      <w:pPr>
        <w:pStyle w:val="Akapitzlist"/>
        <w:numPr>
          <w:ilvl w:val="0"/>
          <w:numId w:val="60"/>
        </w:numPr>
        <w:suppressAutoHyphens/>
        <w:spacing w:after="150"/>
        <w:contextualSpacing/>
        <w:jc w:val="both"/>
        <w:rPr>
          <w:rFonts w:ascii="Cambria" w:hAnsi="Cambria"/>
          <w:sz w:val="24"/>
          <w:szCs w:val="24"/>
        </w:rPr>
      </w:pPr>
      <w:r w:rsidRPr="008C5457">
        <w:rPr>
          <w:rFonts w:ascii="Cambria" w:hAnsi="Cambria" w:cs="Bahnschrift SemiLight SemiConde"/>
          <w:sz w:val="24"/>
          <w:szCs w:val="24"/>
        </w:rPr>
        <w:t>na podstawie art. 15 RODO - dostępu do danych osobowych Pani/Pana dotyczących;</w:t>
      </w:r>
    </w:p>
    <w:p w14:paraId="50CF9F8E" w14:textId="77777777" w:rsidR="00CF0019" w:rsidRPr="008C5457" w:rsidRDefault="00CF0019" w:rsidP="008E6614">
      <w:pPr>
        <w:pStyle w:val="Akapitzlist"/>
        <w:numPr>
          <w:ilvl w:val="0"/>
          <w:numId w:val="60"/>
        </w:numPr>
        <w:suppressAutoHyphens/>
        <w:spacing w:after="150"/>
        <w:contextualSpacing/>
        <w:jc w:val="both"/>
        <w:rPr>
          <w:rFonts w:ascii="Cambria" w:hAnsi="Cambria"/>
          <w:sz w:val="24"/>
          <w:szCs w:val="24"/>
        </w:rPr>
      </w:pPr>
      <w:r w:rsidRPr="008C5457">
        <w:rPr>
          <w:rFonts w:ascii="Cambria" w:hAnsi="Cambria" w:cs="Bahnschrift SemiLight SemiConde"/>
          <w:sz w:val="24"/>
          <w:szCs w:val="24"/>
        </w:rPr>
        <w:t>na podstawie art. 16 RODO -  do sprostowania Pani/Pana danych osobowych</w:t>
      </w:r>
      <w:r w:rsidRPr="008C5457">
        <w:rPr>
          <w:rStyle w:val="Znakiprzypiswkocowych"/>
          <w:rFonts w:ascii="Cambria" w:hAnsi="Cambria" w:cs="Bahnschrift SemiLight SemiConde"/>
          <w:sz w:val="24"/>
          <w:szCs w:val="24"/>
        </w:rPr>
        <w:endnoteReference w:id="1"/>
      </w:r>
      <w:r w:rsidRPr="008C5457">
        <w:rPr>
          <w:rFonts w:ascii="Cambria" w:hAnsi="Cambria" w:cs="Bahnschrift SemiLight SemiConde"/>
          <w:sz w:val="24"/>
          <w:szCs w:val="24"/>
        </w:rPr>
        <w:t>;</w:t>
      </w:r>
    </w:p>
    <w:p w14:paraId="4828E732" w14:textId="77777777" w:rsidR="00CF0019" w:rsidRPr="008C5457" w:rsidRDefault="00CF0019" w:rsidP="008E6614">
      <w:pPr>
        <w:pStyle w:val="Akapitzlist"/>
        <w:numPr>
          <w:ilvl w:val="0"/>
          <w:numId w:val="60"/>
        </w:numPr>
        <w:suppressAutoHyphens/>
        <w:spacing w:after="150"/>
        <w:contextualSpacing/>
        <w:jc w:val="both"/>
        <w:rPr>
          <w:rFonts w:ascii="Cambria" w:hAnsi="Cambria"/>
          <w:sz w:val="24"/>
          <w:szCs w:val="24"/>
        </w:rPr>
      </w:pPr>
      <w:r w:rsidRPr="008C5457">
        <w:rPr>
          <w:rFonts w:ascii="Cambria" w:hAnsi="Cambria" w:cs="Bahnschrift SemiLight SemiConde"/>
          <w:sz w:val="24"/>
          <w:szCs w:val="24"/>
        </w:rPr>
        <w:lastRenderedPageBreak/>
        <w:t>na podstawie art. 18 RODO - żądania od administratora ograniczenia przetwarzania danych osobowych z zastrzeżeniem przypadków, o których mowa w art. 18 ust. 2 RODO</w:t>
      </w:r>
      <w:r w:rsidRPr="008C5457">
        <w:rPr>
          <w:rStyle w:val="Znakiprzypiswkocowych"/>
          <w:rFonts w:ascii="Cambria" w:hAnsi="Cambria" w:cs="Bahnschrift SemiLight SemiConde"/>
          <w:sz w:val="24"/>
          <w:szCs w:val="24"/>
        </w:rPr>
        <w:endnoteReference w:id="2"/>
      </w:r>
      <w:r w:rsidRPr="008C5457">
        <w:rPr>
          <w:rFonts w:ascii="Cambria" w:hAnsi="Cambria" w:cs="Bahnschrift SemiLight SemiConde"/>
          <w:sz w:val="24"/>
          <w:szCs w:val="24"/>
        </w:rPr>
        <w:t xml:space="preserve">;  </w:t>
      </w:r>
    </w:p>
    <w:p w14:paraId="643A567C" w14:textId="77777777" w:rsidR="00CF0019" w:rsidRPr="008C5457" w:rsidRDefault="00CF0019" w:rsidP="008E6614">
      <w:pPr>
        <w:pStyle w:val="Akapitzlist"/>
        <w:numPr>
          <w:ilvl w:val="0"/>
          <w:numId w:val="60"/>
        </w:numPr>
        <w:suppressAutoHyphens/>
        <w:spacing w:after="150"/>
        <w:contextualSpacing/>
        <w:jc w:val="both"/>
        <w:rPr>
          <w:rFonts w:ascii="Cambria" w:hAnsi="Cambria"/>
          <w:sz w:val="24"/>
          <w:szCs w:val="24"/>
        </w:rPr>
      </w:pPr>
      <w:r w:rsidRPr="008C5457">
        <w:rPr>
          <w:rFonts w:ascii="Cambria" w:hAnsi="Cambria" w:cs="Bahnschrift SemiLight SemiConde"/>
          <w:sz w:val="24"/>
          <w:szCs w:val="24"/>
        </w:rPr>
        <w:t>do wniesienia skargi do Prezesa Urzędu Ochrony Danych Osobowych, gdy uzna Pani/Pan, że przetwarzanie danych osobowych Pani/Pana dotyczących narusza przepisy RODO;</w:t>
      </w:r>
    </w:p>
    <w:p w14:paraId="2D14AD69" w14:textId="77777777" w:rsidR="00CF0019" w:rsidRPr="008C5457" w:rsidRDefault="00CF0019" w:rsidP="008E6614">
      <w:pPr>
        <w:pStyle w:val="Akapitzlist"/>
        <w:numPr>
          <w:ilvl w:val="0"/>
          <w:numId w:val="56"/>
        </w:numPr>
        <w:suppressAutoHyphens/>
        <w:spacing w:after="150"/>
        <w:ind w:left="426" w:hanging="426"/>
        <w:contextualSpacing/>
        <w:jc w:val="both"/>
        <w:rPr>
          <w:rFonts w:ascii="Cambria" w:hAnsi="Cambria"/>
          <w:sz w:val="24"/>
          <w:szCs w:val="24"/>
        </w:rPr>
      </w:pPr>
      <w:r w:rsidRPr="008C5457">
        <w:rPr>
          <w:rFonts w:ascii="Cambria" w:hAnsi="Cambria" w:cs="Bahnschrift SemiLight SemiConde"/>
          <w:sz w:val="24"/>
          <w:szCs w:val="24"/>
        </w:rPr>
        <w:t>nie przysługuje Pani/Panu prawo:</w:t>
      </w:r>
    </w:p>
    <w:p w14:paraId="0D4D713C" w14:textId="77777777" w:rsidR="00CF0019" w:rsidRPr="008C5457" w:rsidRDefault="00CF0019" w:rsidP="008E6614">
      <w:pPr>
        <w:pStyle w:val="Akapitzlist"/>
        <w:numPr>
          <w:ilvl w:val="0"/>
          <w:numId w:val="57"/>
        </w:numPr>
        <w:suppressAutoHyphens/>
        <w:spacing w:after="150"/>
        <w:ind w:left="709" w:hanging="283"/>
        <w:contextualSpacing/>
        <w:jc w:val="both"/>
        <w:rPr>
          <w:rFonts w:ascii="Cambria" w:hAnsi="Cambria"/>
          <w:sz w:val="24"/>
          <w:szCs w:val="24"/>
        </w:rPr>
      </w:pPr>
      <w:r w:rsidRPr="008C5457">
        <w:rPr>
          <w:rFonts w:ascii="Cambria" w:hAnsi="Cambria" w:cs="Bahnschrift SemiLight SemiConde"/>
          <w:sz w:val="24"/>
          <w:szCs w:val="24"/>
        </w:rPr>
        <w:t>w związku z art. 17 ust. 3 lit. b, d lub e RODO -  do usunięcia danych osobowych;</w:t>
      </w:r>
    </w:p>
    <w:p w14:paraId="6EFDC756" w14:textId="77777777" w:rsidR="00CF0019" w:rsidRPr="008C5457" w:rsidRDefault="00CF0019" w:rsidP="008E6614">
      <w:pPr>
        <w:pStyle w:val="Akapitzlist"/>
        <w:numPr>
          <w:ilvl w:val="0"/>
          <w:numId w:val="57"/>
        </w:numPr>
        <w:suppressAutoHyphens/>
        <w:spacing w:after="150"/>
        <w:ind w:left="709" w:hanging="283"/>
        <w:contextualSpacing/>
        <w:jc w:val="both"/>
        <w:rPr>
          <w:rFonts w:ascii="Cambria" w:hAnsi="Cambria"/>
          <w:sz w:val="24"/>
          <w:szCs w:val="24"/>
        </w:rPr>
      </w:pPr>
      <w:r w:rsidRPr="008C5457">
        <w:rPr>
          <w:rFonts w:ascii="Cambria" w:hAnsi="Cambria" w:cs="Bahnschrift SemiLight SemiConde"/>
          <w:sz w:val="24"/>
          <w:szCs w:val="24"/>
        </w:rPr>
        <w:t>do przenoszenia danych osobowych, o którym mowa w art. 20 RODO;</w:t>
      </w:r>
    </w:p>
    <w:p w14:paraId="18D52575" w14:textId="77777777" w:rsidR="00CF0019" w:rsidRPr="008C5457" w:rsidRDefault="00CF0019" w:rsidP="005C6A15">
      <w:pPr>
        <w:pStyle w:val="Akapitzlist"/>
        <w:numPr>
          <w:ilvl w:val="0"/>
          <w:numId w:val="57"/>
        </w:numPr>
        <w:suppressAutoHyphens/>
        <w:spacing w:after="0"/>
        <w:ind w:left="709" w:hanging="284"/>
        <w:contextualSpacing/>
        <w:jc w:val="both"/>
        <w:rPr>
          <w:rFonts w:ascii="Cambria" w:hAnsi="Cambria"/>
          <w:sz w:val="24"/>
          <w:szCs w:val="24"/>
        </w:rPr>
      </w:pPr>
      <w:r w:rsidRPr="008C5457">
        <w:rPr>
          <w:rFonts w:ascii="Cambria" w:hAnsi="Cambria" w:cs="Bahnschrift SemiLight SemiConde"/>
          <w:sz w:val="24"/>
          <w:szCs w:val="24"/>
        </w:rPr>
        <w:t xml:space="preserve">na podstawie art. 21 RODO - sprzeciwu, wobec przetwarzania danych osobowych, gdyż podstawą prawną przetwarzania Pani/Pana danych osobowych jest art. 6 ust. 1 lit. c RODO. </w:t>
      </w:r>
    </w:p>
    <w:p w14:paraId="688F6B5F" w14:textId="77777777" w:rsidR="00CF0019" w:rsidRPr="008C5457" w:rsidRDefault="00CF0019" w:rsidP="00D326B6">
      <w:pPr>
        <w:rPr>
          <w:rFonts w:ascii="Cambria" w:hAnsi="Cambria" w:cs="Bahnschrift SemiLight SemiConde"/>
          <w:b/>
          <w:i/>
        </w:rPr>
      </w:pPr>
    </w:p>
    <w:tbl>
      <w:tblPr>
        <w:tblW w:w="0" w:type="auto"/>
        <w:tblLayout w:type="fixed"/>
        <w:tblLook w:val="0000" w:firstRow="0" w:lastRow="0" w:firstColumn="0" w:lastColumn="0" w:noHBand="0" w:noVBand="0"/>
      </w:tblPr>
      <w:tblGrid>
        <w:gridCol w:w="3227"/>
        <w:gridCol w:w="6061"/>
      </w:tblGrid>
      <w:tr w:rsidR="00CF0019" w:rsidRPr="008C5457" w14:paraId="737DDC24" w14:textId="77777777" w:rsidTr="000D2E22">
        <w:tc>
          <w:tcPr>
            <w:tcW w:w="3227" w:type="dxa"/>
            <w:shd w:val="clear" w:color="auto" w:fill="auto"/>
            <w:vAlign w:val="center"/>
          </w:tcPr>
          <w:p w14:paraId="61170562" w14:textId="77777777" w:rsidR="00CF0019" w:rsidRPr="008C5457" w:rsidRDefault="00CF0019" w:rsidP="00D326B6">
            <w:pPr>
              <w:jc w:val="center"/>
              <w:rPr>
                <w:rFonts w:ascii="Cambria" w:hAnsi="Cambria"/>
              </w:rPr>
            </w:pPr>
          </w:p>
        </w:tc>
        <w:tc>
          <w:tcPr>
            <w:tcW w:w="6061" w:type="dxa"/>
            <w:shd w:val="clear" w:color="auto" w:fill="auto"/>
          </w:tcPr>
          <w:p w14:paraId="4B3673B1" w14:textId="5243CDD8" w:rsidR="00CF0019" w:rsidRPr="008C5457" w:rsidRDefault="00CF0019" w:rsidP="00D326B6">
            <w:pPr>
              <w:pStyle w:val="Bezodstpw"/>
              <w:spacing w:line="276" w:lineRule="auto"/>
              <w:jc w:val="center"/>
              <w:rPr>
                <w:rFonts w:ascii="Cambria" w:hAnsi="Cambria"/>
              </w:rPr>
            </w:pPr>
            <w:r w:rsidRPr="008C5457">
              <w:rPr>
                <w:rFonts w:ascii="Cambria" w:hAnsi="Cambria" w:cs="Bahnschrift SemiLight SemiConde"/>
              </w:rPr>
              <w:t>…………………………………………………………………………………………….</w:t>
            </w:r>
          </w:p>
          <w:p w14:paraId="03012725" w14:textId="77777777" w:rsidR="00CF0019" w:rsidRPr="008C5457" w:rsidRDefault="00CF0019" w:rsidP="00D326B6">
            <w:pPr>
              <w:pStyle w:val="Bezodstpw"/>
              <w:spacing w:line="276" w:lineRule="auto"/>
              <w:jc w:val="center"/>
              <w:rPr>
                <w:rFonts w:ascii="Cambria" w:hAnsi="Cambria" w:cs="Bahnschrift SemiLight SemiConde"/>
                <w:sz w:val="20"/>
                <w:szCs w:val="20"/>
              </w:rPr>
            </w:pPr>
            <w:r w:rsidRPr="008C5457">
              <w:rPr>
                <w:rFonts w:ascii="Cambria" w:hAnsi="Cambria" w:cs="Bahnschrift SemiLight SemiConde"/>
                <w:sz w:val="20"/>
                <w:szCs w:val="20"/>
              </w:rPr>
              <w:t>Podpis osoby uprawnionej</w:t>
            </w:r>
          </w:p>
          <w:p w14:paraId="5E4761C0" w14:textId="77777777" w:rsidR="00CF0019" w:rsidRPr="008C5457" w:rsidRDefault="00CF0019" w:rsidP="00D326B6">
            <w:pPr>
              <w:pStyle w:val="Bezodstpw"/>
              <w:spacing w:line="276" w:lineRule="auto"/>
              <w:jc w:val="center"/>
              <w:rPr>
                <w:rFonts w:ascii="Cambria" w:hAnsi="Cambria"/>
              </w:rPr>
            </w:pPr>
            <w:r w:rsidRPr="008C5457">
              <w:rPr>
                <w:rFonts w:ascii="Cambria" w:hAnsi="Cambria" w:cs="Bahnschrift SemiLight SemiConde"/>
                <w:sz w:val="20"/>
                <w:szCs w:val="20"/>
              </w:rPr>
              <w:t>do reprezentowania Zamawiającego</w:t>
            </w:r>
          </w:p>
        </w:tc>
      </w:tr>
    </w:tbl>
    <w:p w14:paraId="3E73364F" w14:textId="77777777" w:rsidR="00533F73" w:rsidRPr="008C5457" w:rsidRDefault="00533F73" w:rsidP="0008263D">
      <w:pPr>
        <w:jc w:val="both"/>
        <w:rPr>
          <w:rFonts w:ascii="Cambria" w:hAnsi="Cambria"/>
          <w:sz w:val="24"/>
          <w:szCs w:val="24"/>
        </w:rPr>
      </w:pPr>
    </w:p>
    <w:sectPr w:rsidR="00533F73" w:rsidRPr="008C5457" w:rsidSect="009D62F2">
      <w:headerReference w:type="default" r:id="rId22"/>
      <w:footerReference w:type="default" r:id="rId23"/>
      <w:pgSz w:w="11906" w:h="16838"/>
      <w:pgMar w:top="11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E9FD" w14:textId="77777777" w:rsidR="002559D9" w:rsidRDefault="002559D9" w:rsidP="009D62F2">
      <w:pPr>
        <w:spacing w:after="0" w:line="240" w:lineRule="auto"/>
      </w:pPr>
      <w:r>
        <w:separator/>
      </w:r>
    </w:p>
  </w:endnote>
  <w:endnote w:type="continuationSeparator" w:id="0">
    <w:p w14:paraId="3B65B357" w14:textId="77777777" w:rsidR="002559D9" w:rsidRDefault="002559D9" w:rsidP="009D62F2">
      <w:pPr>
        <w:spacing w:after="0" w:line="240" w:lineRule="auto"/>
      </w:pPr>
      <w:r>
        <w:continuationSeparator/>
      </w:r>
    </w:p>
  </w:endnote>
  <w:endnote w:id="1">
    <w:p w14:paraId="299C3D6D" w14:textId="77777777" w:rsidR="00370BFF" w:rsidRPr="00533F73" w:rsidRDefault="00370BFF" w:rsidP="00F22E12">
      <w:pPr>
        <w:pStyle w:val="Bezodstpw"/>
        <w:jc w:val="both"/>
        <w:rPr>
          <w:rFonts w:ascii="Bahnschrift SemiLight SemiConde" w:hAnsi="Bahnschrift SemiLight SemiConde"/>
          <w:sz w:val="20"/>
          <w:szCs w:val="20"/>
        </w:rPr>
      </w:pPr>
      <w:r>
        <w:rPr>
          <w:rStyle w:val="Znakiprzypiswkocowych"/>
          <w:rFonts w:ascii="Bahnschrift SemiLight SemiConde" w:hAnsi="Bahnschrift SemiLight SemiConde"/>
        </w:rPr>
        <w:endnoteRef/>
      </w:r>
      <w:r>
        <w:t xml:space="preserve">  </w:t>
      </w:r>
      <w:r w:rsidRPr="00533F73">
        <w:rPr>
          <w:rFonts w:ascii="Bahnschrift SemiLight SemiConde" w:hAnsi="Bahnschrift SemiLight SemiConde"/>
          <w:sz w:val="20"/>
          <w:szCs w:val="20"/>
        </w:rPr>
        <w:t>skorzystanie z prawa do sprostowania nie może skutkować zmianą wyniku postępowania udzielenie zamówienia publicznego ani zmianą postanowień umowy w zakresie niezgodnym z ustawą Pzp oraz nie może naruszać integralności protokołu oraz jego załączników</w:t>
      </w:r>
    </w:p>
  </w:endnote>
  <w:endnote w:id="2">
    <w:p w14:paraId="69ED36DE" w14:textId="77777777" w:rsidR="00370BFF" w:rsidRPr="00533F73" w:rsidRDefault="00370BFF" w:rsidP="00F22E12">
      <w:pPr>
        <w:pStyle w:val="Bezodstpw"/>
        <w:jc w:val="both"/>
        <w:rPr>
          <w:rFonts w:ascii="Bahnschrift SemiLight SemiConde" w:hAnsi="Bahnschrift SemiLight SemiConde"/>
          <w:sz w:val="20"/>
          <w:szCs w:val="20"/>
        </w:rPr>
      </w:pPr>
      <w:r w:rsidRPr="00533F73">
        <w:rPr>
          <w:rStyle w:val="Znakiprzypiswkocowych"/>
          <w:rFonts w:ascii="Bahnschrift SemiLight SemiConde" w:hAnsi="Bahnschrift SemiLight SemiConde"/>
          <w:sz w:val="20"/>
          <w:szCs w:val="20"/>
        </w:rPr>
        <w:endnoteRef/>
      </w:r>
      <w:r w:rsidRPr="00533F73">
        <w:rPr>
          <w:rFonts w:ascii="Bahnschrift SemiLight SemiConde" w:hAnsi="Bahnschrift SemiLight SemiConde"/>
          <w:sz w:val="20"/>
          <w:szCs w:val="20"/>
        </w:rPr>
        <w:t xml:space="preserve">  prawo do ograniczenia przetwarzania nie ma zastosowania w odniesieniu do przechowywania, w celu zapewnienia</w:t>
      </w:r>
      <w:r w:rsidRPr="00533F73">
        <w:rPr>
          <w:sz w:val="20"/>
          <w:szCs w:val="20"/>
        </w:rPr>
        <w:t xml:space="preserve"> </w:t>
      </w:r>
      <w:r w:rsidRPr="00533F73">
        <w:rPr>
          <w:rFonts w:ascii="Bahnschrift SemiLight SemiConde" w:hAnsi="Bahnschrift SemiLight SemiConde"/>
          <w:sz w:val="20"/>
          <w:szCs w:val="20"/>
        </w:rPr>
        <w:t>korzystania ze środków ochrony prawnej lub w celu ochrony praw innej osoby fizycznej lub prawnej, lub z uwagi na ważne względy interesu publicznego Unii Europejskiej lub państwa członkowskiego.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Bahnschrift SemiLight SemiConde">
    <w:altName w:val="Calibri"/>
    <w:panose1 w:val="020B0604020202020204"/>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Bahnschrift SemiBold SemiConden">
    <w:altName w:val="Calibri"/>
    <w:panose1 w:val="020B0604020202020204"/>
    <w:charset w:val="EE"/>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l Bayan Plain">
    <w:altName w:val="AL BAYAN PLAIN"/>
    <w:panose1 w:val="000000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EUAlbertina">
    <w:panose1 w:val="020B0604020202020204"/>
    <w:charset w:val="00"/>
    <w:family w:val="roman"/>
    <w:notTrueType/>
    <w:pitch w:val="default"/>
    <w:sig w:usb0="00000001"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26C" w14:textId="77777777" w:rsidR="00370BFF" w:rsidRDefault="00370BFF">
    <w:pPr>
      <w:pStyle w:val="Stopka"/>
      <w:jc w:val="right"/>
    </w:pPr>
    <w:r w:rsidRPr="0035763C">
      <w:rPr>
        <w:rFonts w:ascii="Bahnschrift Condensed" w:hAnsi="Bahnschrift Condensed"/>
      </w:rPr>
      <w:t xml:space="preserve">Strona </w:t>
    </w:r>
    <w:r w:rsidRPr="0035763C">
      <w:rPr>
        <w:rFonts w:ascii="Bahnschrift Condensed" w:hAnsi="Bahnschrift Condensed"/>
        <w:b/>
        <w:sz w:val="24"/>
        <w:szCs w:val="24"/>
      </w:rPr>
      <w:fldChar w:fldCharType="begin"/>
    </w:r>
    <w:r w:rsidRPr="0035763C">
      <w:rPr>
        <w:rFonts w:ascii="Bahnschrift Condensed" w:hAnsi="Bahnschrift Condensed"/>
        <w:b/>
      </w:rPr>
      <w:instrText>PAGE</w:instrText>
    </w:r>
    <w:r w:rsidRPr="0035763C">
      <w:rPr>
        <w:rFonts w:ascii="Bahnschrift Condensed" w:hAnsi="Bahnschrift Condensed"/>
        <w:b/>
        <w:sz w:val="24"/>
        <w:szCs w:val="24"/>
      </w:rPr>
      <w:fldChar w:fldCharType="separate"/>
    </w:r>
    <w:r>
      <w:rPr>
        <w:rFonts w:ascii="Bahnschrift Condensed" w:hAnsi="Bahnschrift Condensed"/>
        <w:b/>
        <w:noProof/>
      </w:rPr>
      <w:t>22</w:t>
    </w:r>
    <w:r w:rsidRPr="0035763C">
      <w:rPr>
        <w:rFonts w:ascii="Bahnschrift Condensed" w:hAnsi="Bahnschrift Condensed"/>
        <w:b/>
        <w:sz w:val="24"/>
        <w:szCs w:val="24"/>
      </w:rPr>
      <w:fldChar w:fldCharType="end"/>
    </w:r>
    <w:r w:rsidRPr="0035763C">
      <w:rPr>
        <w:rFonts w:ascii="Bahnschrift Condensed" w:hAnsi="Bahnschrift Condensed"/>
      </w:rPr>
      <w:t xml:space="preserve"> z </w:t>
    </w:r>
    <w:r w:rsidRPr="0035763C">
      <w:rPr>
        <w:rFonts w:ascii="Bahnschrift Condensed" w:hAnsi="Bahnschrift Condensed"/>
        <w:b/>
        <w:sz w:val="24"/>
        <w:szCs w:val="24"/>
      </w:rPr>
      <w:fldChar w:fldCharType="begin"/>
    </w:r>
    <w:r w:rsidRPr="0035763C">
      <w:rPr>
        <w:rFonts w:ascii="Bahnschrift Condensed" w:hAnsi="Bahnschrift Condensed"/>
        <w:b/>
      </w:rPr>
      <w:instrText>NUMPAGES</w:instrText>
    </w:r>
    <w:r w:rsidRPr="0035763C">
      <w:rPr>
        <w:rFonts w:ascii="Bahnschrift Condensed" w:hAnsi="Bahnschrift Condensed"/>
        <w:b/>
        <w:sz w:val="24"/>
        <w:szCs w:val="24"/>
      </w:rPr>
      <w:fldChar w:fldCharType="separate"/>
    </w:r>
    <w:r>
      <w:rPr>
        <w:rFonts w:ascii="Bahnschrift Condensed" w:hAnsi="Bahnschrift Condensed"/>
        <w:b/>
        <w:noProof/>
      </w:rPr>
      <w:t>31</w:t>
    </w:r>
    <w:r w:rsidRPr="0035763C">
      <w:rPr>
        <w:rFonts w:ascii="Bahnschrift Condensed" w:hAnsi="Bahnschrift Condensed"/>
        <w:b/>
        <w:sz w:val="24"/>
        <w:szCs w:val="24"/>
      </w:rPr>
      <w:fldChar w:fldCharType="end"/>
    </w:r>
  </w:p>
  <w:p w14:paraId="420D88E2" w14:textId="77777777" w:rsidR="00370BFF" w:rsidRDefault="00370B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D695" w14:textId="77777777" w:rsidR="002559D9" w:rsidRDefault="002559D9" w:rsidP="009D62F2">
      <w:pPr>
        <w:spacing w:after="0" w:line="240" w:lineRule="auto"/>
      </w:pPr>
      <w:r>
        <w:separator/>
      </w:r>
    </w:p>
  </w:footnote>
  <w:footnote w:type="continuationSeparator" w:id="0">
    <w:p w14:paraId="317C4C2B" w14:textId="77777777" w:rsidR="002559D9" w:rsidRDefault="002559D9" w:rsidP="009D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9407" w14:textId="77777777" w:rsidR="00370BFF" w:rsidRPr="003C5FB4" w:rsidRDefault="00370BFF" w:rsidP="003C5FB4">
    <w:pPr>
      <w:pStyle w:val="Nagwek"/>
    </w:pPr>
    <w:r w:rsidRPr="00163600">
      <w:rPr>
        <w:noProof/>
        <w:lang w:eastAsia="pl-PL"/>
      </w:rPr>
      <w:drawing>
        <wp:inline distT="0" distB="0" distL="0" distR="0" wp14:anchorId="17765766" wp14:editId="32039C07">
          <wp:extent cx="5753100" cy="685800"/>
          <wp:effectExtent l="0" t="0" r="0" b="0"/>
          <wp:docPr id="3"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DB487C2"/>
    <w:name w:val="WW8Num3"/>
    <w:lvl w:ilvl="0">
      <w:start w:val="9"/>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2" w15:restartNumberingAfterBreak="0">
    <w:nsid w:val="00000038"/>
    <w:multiLevelType w:val="multilevel"/>
    <w:tmpl w:val="00000038"/>
    <w:name w:val="WWNum58"/>
    <w:lvl w:ilvl="0">
      <w:start w:val="1"/>
      <w:numFmt w:val="decimal"/>
      <w:lvlText w:val="%1."/>
      <w:lvlJc w:val="left"/>
      <w:pPr>
        <w:tabs>
          <w:tab w:val="num" w:pos="0"/>
        </w:tabs>
        <w:ind w:left="360" w:hanging="360"/>
      </w:pPr>
    </w:lvl>
    <w:lvl w:ilvl="1">
      <w:start w:val="1"/>
      <w:numFmt w:val="lowerLetter"/>
      <w:lvlText w:val="%2."/>
      <w:lvlJc w:val="left"/>
      <w:pPr>
        <w:tabs>
          <w:tab w:val="num" w:pos="0"/>
        </w:tabs>
        <w:ind w:left="-207" w:hanging="360"/>
      </w:pPr>
    </w:lvl>
    <w:lvl w:ilvl="2">
      <w:start w:val="1"/>
      <w:numFmt w:val="lowerRoman"/>
      <w:lvlText w:val="%3."/>
      <w:lvlJc w:val="right"/>
      <w:pPr>
        <w:tabs>
          <w:tab w:val="num" w:pos="0"/>
        </w:tabs>
        <w:ind w:left="513" w:hanging="180"/>
      </w:pPr>
    </w:lvl>
    <w:lvl w:ilvl="3">
      <w:start w:val="1"/>
      <w:numFmt w:val="decimal"/>
      <w:lvlText w:val="%4."/>
      <w:lvlJc w:val="left"/>
      <w:pPr>
        <w:tabs>
          <w:tab w:val="num" w:pos="0"/>
        </w:tabs>
        <w:ind w:left="1233" w:hanging="360"/>
      </w:pPr>
    </w:lvl>
    <w:lvl w:ilvl="4">
      <w:start w:val="1"/>
      <w:numFmt w:val="lowerLetter"/>
      <w:lvlText w:val="%5."/>
      <w:lvlJc w:val="left"/>
      <w:pPr>
        <w:tabs>
          <w:tab w:val="num" w:pos="0"/>
        </w:tabs>
        <w:ind w:left="1953" w:hanging="360"/>
      </w:pPr>
    </w:lvl>
    <w:lvl w:ilvl="5">
      <w:start w:val="1"/>
      <w:numFmt w:val="lowerRoman"/>
      <w:lvlText w:val="%6."/>
      <w:lvlJc w:val="right"/>
      <w:pPr>
        <w:tabs>
          <w:tab w:val="num" w:pos="0"/>
        </w:tabs>
        <w:ind w:left="2673" w:hanging="180"/>
      </w:pPr>
    </w:lvl>
    <w:lvl w:ilvl="6">
      <w:start w:val="1"/>
      <w:numFmt w:val="decimal"/>
      <w:lvlText w:val="%7."/>
      <w:lvlJc w:val="left"/>
      <w:pPr>
        <w:tabs>
          <w:tab w:val="num" w:pos="0"/>
        </w:tabs>
        <w:ind w:left="3393" w:hanging="360"/>
      </w:pPr>
    </w:lvl>
    <w:lvl w:ilvl="7">
      <w:start w:val="1"/>
      <w:numFmt w:val="lowerLetter"/>
      <w:lvlText w:val="%8."/>
      <w:lvlJc w:val="left"/>
      <w:pPr>
        <w:tabs>
          <w:tab w:val="num" w:pos="0"/>
        </w:tabs>
        <w:ind w:left="4113" w:hanging="360"/>
      </w:pPr>
    </w:lvl>
    <w:lvl w:ilvl="8">
      <w:start w:val="1"/>
      <w:numFmt w:val="lowerRoman"/>
      <w:lvlText w:val="%9."/>
      <w:lvlJc w:val="right"/>
      <w:pPr>
        <w:tabs>
          <w:tab w:val="num" w:pos="0"/>
        </w:tabs>
        <w:ind w:left="4833" w:hanging="180"/>
      </w:pPr>
    </w:lvl>
  </w:abstractNum>
  <w:abstractNum w:abstractNumId="3" w15:restartNumberingAfterBreak="0">
    <w:nsid w:val="002951CB"/>
    <w:multiLevelType w:val="multilevel"/>
    <w:tmpl w:val="94EA7168"/>
    <w:lvl w:ilvl="0">
      <w:start w:val="1"/>
      <w:numFmt w:val="decimal"/>
      <w:lvlText w:val="%1."/>
      <w:lvlJc w:val="left"/>
      <w:pPr>
        <w:ind w:left="720" w:hanging="360"/>
      </w:pPr>
    </w:lvl>
    <w:lvl w:ilvl="1">
      <w:start w:val="1"/>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4" w15:restartNumberingAfterBreak="0">
    <w:nsid w:val="00643885"/>
    <w:multiLevelType w:val="hybridMultilevel"/>
    <w:tmpl w:val="341C8A34"/>
    <w:lvl w:ilvl="0" w:tplc="0A5CE1E0">
      <w:start w:val="1"/>
      <w:numFmt w:val="decimal"/>
      <w:lvlText w:val="%1)"/>
      <w:lvlJc w:val="left"/>
      <w:pPr>
        <w:ind w:left="720" w:hanging="360"/>
      </w:pPr>
      <w:rPr>
        <w:rFonts w:ascii="Cambria" w:hAnsi="Cambria"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54FD1"/>
    <w:multiLevelType w:val="hybridMultilevel"/>
    <w:tmpl w:val="797E6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149FB"/>
    <w:multiLevelType w:val="multilevel"/>
    <w:tmpl w:val="E99A6E2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2C56F35"/>
    <w:multiLevelType w:val="hybridMultilevel"/>
    <w:tmpl w:val="07025B88"/>
    <w:lvl w:ilvl="0" w:tplc="9B14D1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E7E94"/>
    <w:multiLevelType w:val="hybridMultilevel"/>
    <w:tmpl w:val="7FA690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11BC5"/>
    <w:multiLevelType w:val="hybridMultilevel"/>
    <w:tmpl w:val="8EAAA9D0"/>
    <w:lvl w:ilvl="0" w:tplc="FFFFFFFF">
      <w:start w:val="1"/>
      <w:numFmt w:val="decimal"/>
      <w:lvlText w:val="%1."/>
      <w:lvlJc w:val="left"/>
      <w:pPr>
        <w:ind w:left="720" w:hanging="360"/>
      </w:pPr>
      <w:rPr>
        <w:rFonts w:ascii="Cambria" w:hAnsi="Cambria"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9C1422"/>
    <w:multiLevelType w:val="hybridMultilevel"/>
    <w:tmpl w:val="3DB4A4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8111EAD"/>
    <w:multiLevelType w:val="hybridMultilevel"/>
    <w:tmpl w:val="0CB01E44"/>
    <w:lvl w:ilvl="0" w:tplc="C87600D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2F2EE8"/>
    <w:multiLevelType w:val="hybridMultilevel"/>
    <w:tmpl w:val="F37ED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D27CCB"/>
    <w:multiLevelType w:val="hybridMultilevel"/>
    <w:tmpl w:val="DEDADFF2"/>
    <w:lvl w:ilvl="0" w:tplc="020A79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05C6C"/>
    <w:multiLevelType w:val="multilevel"/>
    <w:tmpl w:val="9F2017D6"/>
    <w:lvl w:ilvl="0">
      <w:start w:val="1"/>
      <w:numFmt w:val="decimal"/>
      <w:lvlText w:val="%1."/>
      <w:lvlJc w:val="left"/>
      <w:pPr>
        <w:ind w:left="928" w:hanging="360"/>
      </w:pPr>
      <w:rPr>
        <w:rFonts w:ascii="Cambria" w:hAnsi="Cambria"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0BAB5A48"/>
    <w:multiLevelType w:val="hybridMultilevel"/>
    <w:tmpl w:val="ADDECD9E"/>
    <w:lvl w:ilvl="0" w:tplc="E7A2B7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B52D71"/>
    <w:multiLevelType w:val="hybridMultilevel"/>
    <w:tmpl w:val="20EA2E68"/>
    <w:lvl w:ilvl="0" w:tplc="9580EC0C">
      <w:start w:val="3"/>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DD1C81"/>
    <w:multiLevelType w:val="hybridMultilevel"/>
    <w:tmpl w:val="8DF6B0A2"/>
    <w:lvl w:ilvl="0" w:tplc="BF245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9B1D24"/>
    <w:multiLevelType w:val="multilevel"/>
    <w:tmpl w:val="551A1DF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87C7E6F"/>
    <w:multiLevelType w:val="hybridMultilevel"/>
    <w:tmpl w:val="5990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D0780"/>
    <w:multiLevelType w:val="hybridMultilevel"/>
    <w:tmpl w:val="B1521070"/>
    <w:name w:val="WW8Num32"/>
    <w:lvl w:ilvl="0" w:tplc="D71C0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1253A"/>
    <w:multiLevelType w:val="hybridMultilevel"/>
    <w:tmpl w:val="264EE5F2"/>
    <w:lvl w:ilvl="0" w:tplc="012680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31E99"/>
    <w:multiLevelType w:val="hybridMultilevel"/>
    <w:tmpl w:val="04B04E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ED57F5A"/>
    <w:multiLevelType w:val="hybridMultilevel"/>
    <w:tmpl w:val="DF6E3244"/>
    <w:lvl w:ilvl="0" w:tplc="DA928E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92D72"/>
    <w:multiLevelType w:val="hybridMultilevel"/>
    <w:tmpl w:val="D9485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935481"/>
    <w:multiLevelType w:val="hybridMultilevel"/>
    <w:tmpl w:val="63A086F8"/>
    <w:lvl w:ilvl="0" w:tplc="4AB6BF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BC76C2"/>
    <w:multiLevelType w:val="hybridMultilevel"/>
    <w:tmpl w:val="F13C5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B6160"/>
    <w:multiLevelType w:val="multilevel"/>
    <w:tmpl w:val="FD625028"/>
    <w:lvl w:ilvl="0">
      <w:start w:val="1"/>
      <w:numFmt w:val="decimal"/>
      <w:lvlText w:val="%1."/>
      <w:lvlJc w:val="left"/>
      <w:pPr>
        <w:ind w:left="720" w:hanging="360"/>
      </w:pPr>
      <w:rPr>
        <w:rFonts w:ascii="Cambria" w:hAnsi="Cambria"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1AF79E5"/>
    <w:multiLevelType w:val="hybridMultilevel"/>
    <w:tmpl w:val="4BCA0C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2334CC"/>
    <w:multiLevelType w:val="hybridMultilevel"/>
    <w:tmpl w:val="FB2A321E"/>
    <w:lvl w:ilvl="0" w:tplc="54326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505D3E"/>
    <w:multiLevelType w:val="hybridMultilevel"/>
    <w:tmpl w:val="BF640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BC71C6"/>
    <w:multiLevelType w:val="hybridMultilevel"/>
    <w:tmpl w:val="A92C9F02"/>
    <w:lvl w:ilvl="0" w:tplc="0415000F">
      <w:start w:val="1"/>
      <w:numFmt w:val="decimal"/>
      <w:lvlText w:val="%1."/>
      <w:lvlJc w:val="left"/>
      <w:pPr>
        <w:ind w:left="720" w:hanging="360"/>
      </w:pPr>
      <w:rPr>
        <w:rFonts w:hint="default"/>
      </w:rPr>
    </w:lvl>
    <w:lvl w:ilvl="1" w:tplc="D7A802E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D12FFD"/>
    <w:multiLevelType w:val="hybridMultilevel"/>
    <w:tmpl w:val="7220D6BC"/>
    <w:lvl w:ilvl="0" w:tplc="FE82616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590D18"/>
    <w:multiLevelType w:val="hybridMultilevel"/>
    <w:tmpl w:val="0BF63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646D2"/>
    <w:multiLevelType w:val="hybridMultilevel"/>
    <w:tmpl w:val="6BB225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064961"/>
    <w:multiLevelType w:val="hybridMultilevel"/>
    <w:tmpl w:val="91B8A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FB2B70"/>
    <w:multiLevelType w:val="multilevel"/>
    <w:tmpl w:val="A1408460"/>
    <w:lvl w:ilvl="0">
      <w:start w:val="15"/>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0B72F6"/>
    <w:multiLevelType w:val="multilevel"/>
    <w:tmpl w:val="2F009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CB72029"/>
    <w:multiLevelType w:val="hybridMultilevel"/>
    <w:tmpl w:val="F03E3D0C"/>
    <w:lvl w:ilvl="0" w:tplc="04150011">
      <w:start w:val="1"/>
      <w:numFmt w:val="decimal"/>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39" w15:restartNumberingAfterBreak="0">
    <w:nsid w:val="2F9067A9"/>
    <w:multiLevelType w:val="hybridMultilevel"/>
    <w:tmpl w:val="FE48A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06E2789"/>
    <w:multiLevelType w:val="hybridMultilevel"/>
    <w:tmpl w:val="B47815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F25A7"/>
    <w:multiLevelType w:val="hybridMultilevel"/>
    <w:tmpl w:val="61B4A31C"/>
    <w:lvl w:ilvl="0" w:tplc="C9CC3B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C0813"/>
    <w:multiLevelType w:val="hybridMultilevel"/>
    <w:tmpl w:val="FD8A54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EF69AA"/>
    <w:multiLevelType w:val="hybridMultilevel"/>
    <w:tmpl w:val="43FC6F8A"/>
    <w:lvl w:ilvl="0" w:tplc="35F68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5D69BC"/>
    <w:multiLevelType w:val="hybridMultilevel"/>
    <w:tmpl w:val="D658AD3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202FD4"/>
    <w:multiLevelType w:val="hybridMultilevel"/>
    <w:tmpl w:val="1228D940"/>
    <w:lvl w:ilvl="0" w:tplc="4BD8E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4821DA"/>
    <w:multiLevelType w:val="hybridMultilevel"/>
    <w:tmpl w:val="27ECFCD0"/>
    <w:lvl w:ilvl="0" w:tplc="293A09F4">
      <w:start w:val="2"/>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5B5D1B"/>
    <w:multiLevelType w:val="hybridMultilevel"/>
    <w:tmpl w:val="CE38B668"/>
    <w:lvl w:ilvl="0" w:tplc="30E8A642">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48" w15:restartNumberingAfterBreak="0">
    <w:nsid w:val="38833D2D"/>
    <w:multiLevelType w:val="hybridMultilevel"/>
    <w:tmpl w:val="62605454"/>
    <w:lvl w:ilvl="0" w:tplc="715C79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C7ABE"/>
    <w:multiLevelType w:val="hybridMultilevel"/>
    <w:tmpl w:val="10F02898"/>
    <w:lvl w:ilvl="0" w:tplc="04150017">
      <w:start w:val="1"/>
      <w:numFmt w:val="lowerLetter"/>
      <w:lvlText w:val="%1)"/>
      <w:lvlJc w:val="left"/>
      <w:pPr>
        <w:ind w:left="720" w:hanging="360"/>
      </w:pPr>
    </w:lvl>
    <w:lvl w:ilvl="1" w:tplc="C172E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48059E"/>
    <w:multiLevelType w:val="hybridMultilevel"/>
    <w:tmpl w:val="B600BE46"/>
    <w:lvl w:ilvl="0" w:tplc="33828C24">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3F5A1710"/>
    <w:multiLevelType w:val="multilevel"/>
    <w:tmpl w:val="371C7B7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2" w15:restartNumberingAfterBreak="0">
    <w:nsid w:val="3F957620"/>
    <w:multiLevelType w:val="hybridMultilevel"/>
    <w:tmpl w:val="0492ABD0"/>
    <w:lvl w:ilvl="0" w:tplc="04150011">
      <w:start w:val="1"/>
      <w:numFmt w:val="decimal"/>
      <w:lvlText w:val="%1)"/>
      <w:lvlJc w:val="left"/>
      <w:pPr>
        <w:ind w:left="1080" w:hanging="360"/>
      </w:pPr>
    </w:lvl>
    <w:lvl w:ilvl="1" w:tplc="DC3C7B3A">
      <w:start w:val="1"/>
      <w:numFmt w:val="decimal"/>
      <w:lvlText w:val="%2)"/>
      <w:lvlJc w:val="left"/>
      <w:pPr>
        <w:ind w:left="1800" w:hanging="360"/>
      </w:pPr>
      <w:rPr>
        <w:b w:val="0"/>
      </w:rPr>
    </w:lvl>
    <w:lvl w:ilvl="2" w:tplc="F50ED4C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01C337A"/>
    <w:multiLevelType w:val="hybridMultilevel"/>
    <w:tmpl w:val="52A051DC"/>
    <w:lvl w:ilvl="0" w:tplc="5AC226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700077"/>
    <w:multiLevelType w:val="hybridMultilevel"/>
    <w:tmpl w:val="5CDE2F1C"/>
    <w:lvl w:ilvl="0" w:tplc="C5A01930">
      <w:start w:val="1"/>
      <w:numFmt w:val="decimal"/>
      <w:lvlText w:val="%1)"/>
      <w:lvlJc w:val="left"/>
      <w:pPr>
        <w:ind w:left="720" w:hanging="360"/>
      </w:pPr>
      <w:rPr>
        <w:rFonts w:ascii="Bahnschrift SemiLight SemiConde" w:eastAsia="Calibri" w:hAnsi="Bahnschrift SemiLight SemiConde"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E1760A58">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EE1CB3"/>
    <w:multiLevelType w:val="hybridMultilevel"/>
    <w:tmpl w:val="682E2A96"/>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D5258EE">
      <w:numFmt w:val="bullet"/>
      <w:lvlText w:val=""/>
      <w:lvlJc w:val="left"/>
      <w:pPr>
        <w:ind w:left="2688" w:hanging="360"/>
      </w:pPr>
      <w:rPr>
        <w:rFonts w:ascii="Symbol" w:eastAsia="SimSun" w:hAnsi="Symbol" w:cs="Times New Roman"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 w15:restartNumberingAfterBreak="0">
    <w:nsid w:val="46852AF9"/>
    <w:multiLevelType w:val="hybridMultilevel"/>
    <w:tmpl w:val="B9CEC52A"/>
    <w:lvl w:ilvl="0" w:tplc="0415000F">
      <w:start w:val="1"/>
      <w:numFmt w:val="decimal"/>
      <w:lvlText w:val="%1."/>
      <w:lvlJc w:val="left"/>
      <w:pPr>
        <w:ind w:left="720" w:hanging="360"/>
      </w:pPr>
      <w:rPr>
        <w:rFonts w:hint="default"/>
      </w:rPr>
    </w:lvl>
    <w:lvl w:ilvl="1" w:tplc="834EB46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97DC1"/>
    <w:multiLevelType w:val="multilevel"/>
    <w:tmpl w:val="57B88DF4"/>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8" w15:restartNumberingAfterBreak="0">
    <w:nsid w:val="4981293A"/>
    <w:multiLevelType w:val="hybridMultilevel"/>
    <w:tmpl w:val="99A002EC"/>
    <w:name w:val="WW8Num332"/>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4B4FF3"/>
    <w:multiLevelType w:val="multilevel"/>
    <w:tmpl w:val="551A1DF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4DE3398E"/>
    <w:multiLevelType w:val="hybridMultilevel"/>
    <w:tmpl w:val="6EFAD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F26043"/>
    <w:multiLevelType w:val="hybridMultilevel"/>
    <w:tmpl w:val="7C2C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3C7AF5"/>
    <w:multiLevelType w:val="multilevel"/>
    <w:tmpl w:val="54662814"/>
    <w:lvl w:ilvl="0">
      <w:start w:val="3"/>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F94312C"/>
    <w:multiLevelType w:val="hybridMultilevel"/>
    <w:tmpl w:val="4DBC8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7049F"/>
    <w:multiLevelType w:val="hybridMultilevel"/>
    <w:tmpl w:val="2C00787A"/>
    <w:lvl w:ilvl="0" w:tplc="0DAA9C7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9E7137"/>
    <w:multiLevelType w:val="hybridMultilevel"/>
    <w:tmpl w:val="1A602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21FCD"/>
    <w:multiLevelType w:val="hybridMultilevel"/>
    <w:tmpl w:val="5370568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857126"/>
    <w:multiLevelType w:val="multilevel"/>
    <w:tmpl w:val="1250C67A"/>
    <w:lvl w:ilvl="0">
      <w:start w:val="1"/>
      <w:numFmt w:val="decimal"/>
      <w:lvlText w:val="%1)"/>
      <w:lvlJc w:val="left"/>
      <w:pPr>
        <w:ind w:left="720" w:hanging="360"/>
      </w:pPr>
      <w:rPr>
        <w:rFonts w:ascii="Bahnschrift SemiLight SemiConde" w:eastAsia="Calibri" w:hAnsi="Bahnschrift SemiLight SemiConde" w:cs="Times New Roman"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3B8779D"/>
    <w:multiLevelType w:val="hybridMultilevel"/>
    <w:tmpl w:val="1916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1A430F"/>
    <w:multiLevelType w:val="hybridMultilevel"/>
    <w:tmpl w:val="BBD2E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5FD182B"/>
    <w:multiLevelType w:val="hybridMultilevel"/>
    <w:tmpl w:val="D658AD3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EA14FA"/>
    <w:multiLevelType w:val="hybridMultilevel"/>
    <w:tmpl w:val="D26AE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415094"/>
    <w:multiLevelType w:val="hybridMultilevel"/>
    <w:tmpl w:val="66566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E3DED"/>
    <w:multiLevelType w:val="multilevel"/>
    <w:tmpl w:val="F9CCA60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FDD766E"/>
    <w:multiLevelType w:val="multilevel"/>
    <w:tmpl w:val="31FC082A"/>
    <w:lvl w:ilvl="0">
      <w:start w:val="18"/>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0491F1C"/>
    <w:multiLevelType w:val="hybridMultilevel"/>
    <w:tmpl w:val="34946E6E"/>
    <w:lvl w:ilvl="0" w:tplc="E1AACA7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722333"/>
    <w:multiLevelType w:val="multilevel"/>
    <w:tmpl w:val="2A7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5676702"/>
    <w:multiLevelType w:val="hybridMultilevel"/>
    <w:tmpl w:val="2F149146"/>
    <w:lvl w:ilvl="0" w:tplc="53624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701DAE"/>
    <w:multiLevelType w:val="hybridMultilevel"/>
    <w:tmpl w:val="C3BA2D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5B5731"/>
    <w:multiLevelType w:val="hybridMultilevel"/>
    <w:tmpl w:val="758E53E8"/>
    <w:lvl w:ilvl="0" w:tplc="CE0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842AEA"/>
    <w:multiLevelType w:val="hybridMultilevel"/>
    <w:tmpl w:val="063810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E075DE4"/>
    <w:multiLevelType w:val="hybridMultilevel"/>
    <w:tmpl w:val="7452F32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4916B4"/>
    <w:multiLevelType w:val="multilevel"/>
    <w:tmpl w:val="9F2017D6"/>
    <w:lvl w:ilvl="0">
      <w:start w:val="1"/>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FA0178C"/>
    <w:multiLevelType w:val="multilevel"/>
    <w:tmpl w:val="96FA8508"/>
    <w:lvl w:ilvl="0">
      <w:start w:val="1"/>
      <w:numFmt w:val="decimal"/>
      <w:lvlText w:val="%1."/>
      <w:lvlJc w:val="left"/>
      <w:pPr>
        <w:ind w:left="360" w:hanging="360"/>
      </w:pPr>
      <w:rPr>
        <w:rFonts w:ascii="Cambria" w:hAnsi="Cambria" w:hint="default"/>
        <w:b w:val="0"/>
        <w:i w:val="0"/>
        <w:sz w:val="24"/>
      </w:rPr>
    </w:lvl>
    <w:lvl w:ilvl="1">
      <w:start w:val="1"/>
      <w:numFmt w:val="decimal"/>
      <w:lvlText w:val="%2."/>
      <w:lvlJc w:val="left"/>
      <w:pPr>
        <w:tabs>
          <w:tab w:val="num" w:pos="0"/>
        </w:tabs>
        <w:ind w:left="0" w:hanging="360"/>
      </w:pPr>
      <w:rPr>
        <w:rFonts w:ascii="Bahnschrift SemiLight SemiConde" w:hAnsi="Bahnschrift SemiLight SemiConde" w:cs="OpenSymbol" w:hint="default"/>
        <w:b w:val="0"/>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4" w15:restartNumberingAfterBreak="0">
    <w:nsid w:val="72CB19DF"/>
    <w:multiLevelType w:val="hybridMultilevel"/>
    <w:tmpl w:val="E9CAA778"/>
    <w:lvl w:ilvl="0" w:tplc="BE4AA190">
      <w:start w:val="1"/>
      <w:numFmt w:val="decimal"/>
      <w:lvlText w:val="%1."/>
      <w:lvlJc w:val="left"/>
      <w:pPr>
        <w:ind w:left="360" w:hanging="360"/>
      </w:pPr>
      <w:rPr>
        <w:rFonts w:ascii="Cambria" w:hAnsi="Cambria"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57C5503"/>
    <w:multiLevelType w:val="hybridMultilevel"/>
    <w:tmpl w:val="AD540ACC"/>
    <w:lvl w:ilvl="0" w:tplc="237A8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E5F83"/>
    <w:multiLevelType w:val="hybridMultilevel"/>
    <w:tmpl w:val="C096AA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C122DE"/>
    <w:multiLevelType w:val="hybridMultilevel"/>
    <w:tmpl w:val="8EAAA9D0"/>
    <w:lvl w:ilvl="0" w:tplc="D73A8D86">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1463C7"/>
    <w:multiLevelType w:val="multilevel"/>
    <w:tmpl w:val="319CBB4E"/>
    <w:lvl w:ilvl="0">
      <w:start w:val="23"/>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9E630AB"/>
    <w:multiLevelType w:val="hybridMultilevel"/>
    <w:tmpl w:val="16A29834"/>
    <w:lvl w:ilvl="0" w:tplc="145C6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634294"/>
    <w:multiLevelType w:val="hybridMultilevel"/>
    <w:tmpl w:val="89F60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524241">
    <w:abstractNumId w:val="31"/>
  </w:num>
  <w:num w:numId="2" w16cid:durableId="1252470813">
    <w:abstractNumId w:val="72"/>
  </w:num>
  <w:num w:numId="3" w16cid:durableId="907806715">
    <w:abstractNumId w:val="42"/>
  </w:num>
  <w:num w:numId="4" w16cid:durableId="1216431613">
    <w:abstractNumId w:val="64"/>
  </w:num>
  <w:num w:numId="5" w16cid:durableId="1321079906">
    <w:abstractNumId w:val="51"/>
  </w:num>
  <w:num w:numId="6" w16cid:durableId="351958063">
    <w:abstractNumId w:val="29"/>
  </w:num>
  <w:num w:numId="7" w16cid:durableId="689524838">
    <w:abstractNumId w:val="49"/>
  </w:num>
  <w:num w:numId="8" w16cid:durableId="1002320793">
    <w:abstractNumId w:val="86"/>
  </w:num>
  <w:num w:numId="9" w16cid:durableId="1371370689">
    <w:abstractNumId w:val="75"/>
  </w:num>
  <w:num w:numId="10" w16cid:durableId="154031445">
    <w:abstractNumId w:val="57"/>
  </w:num>
  <w:num w:numId="11" w16cid:durableId="1569076441">
    <w:abstractNumId w:val="78"/>
  </w:num>
  <w:num w:numId="12" w16cid:durableId="701828358">
    <w:abstractNumId w:val="53"/>
  </w:num>
  <w:num w:numId="13" w16cid:durableId="1045522847">
    <w:abstractNumId w:val="19"/>
  </w:num>
  <w:num w:numId="14" w16cid:durableId="1072309739">
    <w:abstractNumId w:val="15"/>
  </w:num>
  <w:num w:numId="15" w16cid:durableId="962080164">
    <w:abstractNumId w:val="8"/>
  </w:num>
  <w:num w:numId="16" w16cid:durableId="1862741007">
    <w:abstractNumId w:val="70"/>
  </w:num>
  <w:num w:numId="17" w16cid:durableId="1435445475">
    <w:abstractNumId w:val="23"/>
  </w:num>
  <w:num w:numId="18" w16cid:durableId="552811994">
    <w:abstractNumId w:val="3"/>
  </w:num>
  <w:num w:numId="19" w16cid:durableId="873077899">
    <w:abstractNumId w:val="52"/>
  </w:num>
  <w:num w:numId="20" w16cid:durableId="414933268">
    <w:abstractNumId w:val="82"/>
  </w:num>
  <w:num w:numId="21" w16cid:durableId="1010984816">
    <w:abstractNumId w:val="89"/>
  </w:num>
  <w:num w:numId="22" w16cid:durableId="638920812">
    <w:abstractNumId w:val="79"/>
  </w:num>
  <w:num w:numId="23" w16cid:durableId="1169366304">
    <w:abstractNumId w:val="62"/>
  </w:num>
  <w:num w:numId="24" w16cid:durableId="1902716756">
    <w:abstractNumId w:val="56"/>
  </w:num>
  <w:num w:numId="25" w16cid:durableId="521092986">
    <w:abstractNumId w:val="10"/>
  </w:num>
  <w:num w:numId="26" w16cid:durableId="548810386">
    <w:abstractNumId w:val="43"/>
  </w:num>
  <w:num w:numId="27" w16cid:durableId="608044541">
    <w:abstractNumId w:val="7"/>
  </w:num>
  <w:num w:numId="28" w16cid:durableId="209194470">
    <w:abstractNumId w:val="30"/>
  </w:num>
  <w:num w:numId="29" w16cid:durableId="1021668823">
    <w:abstractNumId w:val="6"/>
  </w:num>
  <w:num w:numId="30" w16cid:durableId="1948460067">
    <w:abstractNumId w:val="48"/>
  </w:num>
  <w:num w:numId="31" w16cid:durableId="1736926851">
    <w:abstractNumId w:val="17"/>
  </w:num>
  <w:num w:numId="32" w16cid:durableId="1426654037">
    <w:abstractNumId w:val="76"/>
  </w:num>
  <w:num w:numId="33" w16cid:durableId="1912426417">
    <w:abstractNumId w:val="69"/>
  </w:num>
  <w:num w:numId="34" w16cid:durableId="658113800">
    <w:abstractNumId w:val="66"/>
  </w:num>
  <w:num w:numId="35" w16cid:durableId="124541819">
    <w:abstractNumId w:val="45"/>
  </w:num>
  <w:num w:numId="36" w16cid:durableId="853887894">
    <w:abstractNumId w:val="32"/>
  </w:num>
  <w:num w:numId="37" w16cid:durableId="1897011461">
    <w:abstractNumId w:val="80"/>
  </w:num>
  <w:num w:numId="38" w16cid:durableId="189806874">
    <w:abstractNumId w:val="47"/>
  </w:num>
  <w:num w:numId="39" w16cid:durableId="786044637">
    <w:abstractNumId w:val="68"/>
  </w:num>
  <w:num w:numId="40" w16cid:durableId="1174802568">
    <w:abstractNumId w:val="13"/>
  </w:num>
  <w:num w:numId="41" w16cid:durableId="1548881057">
    <w:abstractNumId w:val="40"/>
  </w:num>
  <w:num w:numId="42" w16cid:durableId="2104180295">
    <w:abstractNumId w:val="39"/>
  </w:num>
  <w:num w:numId="43" w16cid:durableId="256646205">
    <w:abstractNumId w:val="28"/>
  </w:num>
  <w:num w:numId="44" w16cid:durableId="1545487101">
    <w:abstractNumId w:val="36"/>
  </w:num>
  <w:num w:numId="45" w16cid:durableId="1983388358">
    <w:abstractNumId w:val="84"/>
  </w:num>
  <w:num w:numId="46" w16cid:durableId="64182542">
    <w:abstractNumId w:val="38"/>
  </w:num>
  <w:num w:numId="47" w16cid:durableId="128595527">
    <w:abstractNumId w:val="27"/>
  </w:num>
  <w:num w:numId="48" w16cid:durableId="694038983">
    <w:abstractNumId w:val="16"/>
  </w:num>
  <w:num w:numId="49" w16cid:durableId="929462239">
    <w:abstractNumId w:val="37"/>
  </w:num>
  <w:num w:numId="50" w16cid:durableId="2052262886">
    <w:abstractNumId w:val="5"/>
  </w:num>
  <w:num w:numId="51" w16cid:durableId="1365671350">
    <w:abstractNumId w:val="61"/>
  </w:num>
  <w:num w:numId="52" w16cid:durableId="863638363">
    <w:abstractNumId w:val="65"/>
  </w:num>
  <w:num w:numId="53" w16cid:durableId="1472749570">
    <w:abstractNumId w:val="88"/>
  </w:num>
  <w:num w:numId="54" w16cid:durableId="1746419848">
    <w:abstractNumId w:val="24"/>
  </w:num>
  <w:num w:numId="55" w16cid:durableId="1713773271">
    <w:abstractNumId w:val="22"/>
  </w:num>
  <w:num w:numId="56" w16cid:durableId="1659920077">
    <w:abstractNumId w:val="0"/>
  </w:num>
  <w:num w:numId="57" w16cid:durableId="272981284">
    <w:abstractNumId w:val="1"/>
  </w:num>
  <w:num w:numId="58" w16cid:durableId="661006792">
    <w:abstractNumId w:val="18"/>
  </w:num>
  <w:num w:numId="59" w16cid:durableId="1170802238">
    <w:abstractNumId w:val="21"/>
  </w:num>
  <w:num w:numId="60" w16cid:durableId="1059406426">
    <w:abstractNumId w:val="20"/>
  </w:num>
  <w:num w:numId="61" w16cid:durableId="470557990">
    <w:abstractNumId w:val="35"/>
  </w:num>
  <w:num w:numId="62" w16cid:durableId="780494208">
    <w:abstractNumId w:val="34"/>
  </w:num>
  <w:num w:numId="63" w16cid:durableId="1916084625">
    <w:abstractNumId w:val="26"/>
  </w:num>
  <w:num w:numId="64" w16cid:durableId="1345864809">
    <w:abstractNumId w:val="54"/>
  </w:num>
  <w:num w:numId="65" w16cid:durableId="1356617269">
    <w:abstractNumId w:val="71"/>
  </w:num>
  <w:num w:numId="66" w16cid:durableId="1542091346">
    <w:abstractNumId w:val="50"/>
  </w:num>
  <w:num w:numId="67" w16cid:durableId="731540609">
    <w:abstractNumId w:val="85"/>
  </w:num>
  <w:num w:numId="68" w16cid:durableId="1507860508">
    <w:abstractNumId w:val="41"/>
  </w:num>
  <w:num w:numId="69" w16cid:durableId="880097332">
    <w:abstractNumId w:val="83"/>
  </w:num>
  <w:num w:numId="70" w16cid:durableId="2018731658">
    <w:abstractNumId w:val="11"/>
  </w:num>
  <w:num w:numId="71" w16cid:durableId="701053122">
    <w:abstractNumId w:val="81"/>
  </w:num>
  <w:num w:numId="72" w16cid:durableId="667709062">
    <w:abstractNumId w:val="33"/>
  </w:num>
  <w:num w:numId="73" w16cid:durableId="760754794">
    <w:abstractNumId w:val="77"/>
  </w:num>
  <w:num w:numId="74" w16cid:durableId="1993823500">
    <w:abstractNumId w:val="74"/>
  </w:num>
  <w:num w:numId="75" w16cid:durableId="1012802999">
    <w:abstractNumId w:val="4"/>
  </w:num>
  <w:num w:numId="76" w16cid:durableId="2048067412">
    <w:abstractNumId w:val="63"/>
  </w:num>
  <w:num w:numId="77" w16cid:durableId="31152248">
    <w:abstractNumId w:val="60"/>
  </w:num>
  <w:num w:numId="78" w16cid:durableId="1309820529">
    <w:abstractNumId w:val="67"/>
  </w:num>
  <w:num w:numId="79" w16cid:durableId="1528444970">
    <w:abstractNumId w:val="73"/>
  </w:num>
  <w:num w:numId="80" w16cid:durableId="734164736">
    <w:abstractNumId w:val="90"/>
  </w:num>
  <w:num w:numId="81" w16cid:durableId="227501149">
    <w:abstractNumId w:val="44"/>
  </w:num>
  <w:num w:numId="82" w16cid:durableId="1793479042">
    <w:abstractNumId w:val="12"/>
  </w:num>
  <w:num w:numId="83" w16cid:durableId="1229461686">
    <w:abstractNumId w:val="62"/>
  </w:num>
  <w:num w:numId="84" w16cid:durableId="200816568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856682">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566597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35221463">
    <w:abstractNumId w:val="59"/>
  </w:num>
  <w:num w:numId="88" w16cid:durableId="1207329037">
    <w:abstractNumId w:val="87"/>
  </w:num>
  <w:num w:numId="89" w16cid:durableId="467624045">
    <w:abstractNumId w:val="9"/>
  </w:num>
  <w:num w:numId="90" w16cid:durableId="1255670396">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F2"/>
    <w:rsid w:val="00001F41"/>
    <w:rsid w:val="000072D4"/>
    <w:rsid w:val="000101E9"/>
    <w:rsid w:val="000127A1"/>
    <w:rsid w:val="0003512D"/>
    <w:rsid w:val="00035CDC"/>
    <w:rsid w:val="00042384"/>
    <w:rsid w:val="00047B92"/>
    <w:rsid w:val="000504A6"/>
    <w:rsid w:val="00051444"/>
    <w:rsid w:val="00052F33"/>
    <w:rsid w:val="0005426F"/>
    <w:rsid w:val="00054775"/>
    <w:rsid w:val="00056167"/>
    <w:rsid w:val="00063ED7"/>
    <w:rsid w:val="0007407C"/>
    <w:rsid w:val="0008263D"/>
    <w:rsid w:val="00082A3D"/>
    <w:rsid w:val="00085EF9"/>
    <w:rsid w:val="000923B1"/>
    <w:rsid w:val="00093B52"/>
    <w:rsid w:val="000A4FF3"/>
    <w:rsid w:val="000B427F"/>
    <w:rsid w:val="000B5693"/>
    <w:rsid w:val="000C07A4"/>
    <w:rsid w:val="000D2E22"/>
    <w:rsid w:val="000D2EB5"/>
    <w:rsid w:val="000D5750"/>
    <w:rsid w:val="000E1420"/>
    <w:rsid w:val="000E1F54"/>
    <w:rsid w:val="000E2CBA"/>
    <w:rsid w:val="000E4F5C"/>
    <w:rsid w:val="000E7F5C"/>
    <w:rsid w:val="000F0214"/>
    <w:rsid w:val="000F2C1C"/>
    <w:rsid w:val="000F4403"/>
    <w:rsid w:val="00101BFE"/>
    <w:rsid w:val="00104827"/>
    <w:rsid w:val="00105618"/>
    <w:rsid w:val="001242C7"/>
    <w:rsid w:val="0012451C"/>
    <w:rsid w:val="00126F66"/>
    <w:rsid w:val="0013500D"/>
    <w:rsid w:val="00143D2C"/>
    <w:rsid w:val="001451D0"/>
    <w:rsid w:val="001453F4"/>
    <w:rsid w:val="00153F90"/>
    <w:rsid w:val="0015428F"/>
    <w:rsid w:val="00162791"/>
    <w:rsid w:val="00166E58"/>
    <w:rsid w:val="00170BB6"/>
    <w:rsid w:val="001738B7"/>
    <w:rsid w:val="00173ED7"/>
    <w:rsid w:val="001A3C3A"/>
    <w:rsid w:val="001A5AB2"/>
    <w:rsid w:val="001A77DB"/>
    <w:rsid w:val="001B3584"/>
    <w:rsid w:val="001B6E41"/>
    <w:rsid w:val="001C7E8C"/>
    <w:rsid w:val="001D08C6"/>
    <w:rsid w:val="001D2BAD"/>
    <w:rsid w:val="001D54FC"/>
    <w:rsid w:val="001E1A1E"/>
    <w:rsid w:val="001E39CD"/>
    <w:rsid w:val="001E7EE6"/>
    <w:rsid w:val="001F5541"/>
    <w:rsid w:val="00204B7F"/>
    <w:rsid w:val="00204BA8"/>
    <w:rsid w:val="00210429"/>
    <w:rsid w:val="00210C74"/>
    <w:rsid w:val="00222F3E"/>
    <w:rsid w:val="0022370B"/>
    <w:rsid w:val="00225FD2"/>
    <w:rsid w:val="002404E8"/>
    <w:rsid w:val="00242996"/>
    <w:rsid w:val="002515FA"/>
    <w:rsid w:val="00252A33"/>
    <w:rsid w:val="002530B5"/>
    <w:rsid w:val="0025545A"/>
    <w:rsid w:val="002559D9"/>
    <w:rsid w:val="00260174"/>
    <w:rsid w:val="00264093"/>
    <w:rsid w:val="002650C5"/>
    <w:rsid w:val="00265C6A"/>
    <w:rsid w:val="00267D66"/>
    <w:rsid w:val="0027509A"/>
    <w:rsid w:val="00282E47"/>
    <w:rsid w:val="00283D82"/>
    <w:rsid w:val="00287E19"/>
    <w:rsid w:val="00291342"/>
    <w:rsid w:val="002974CE"/>
    <w:rsid w:val="002A00DF"/>
    <w:rsid w:val="002A0BBE"/>
    <w:rsid w:val="002A0FF1"/>
    <w:rsid w:val="002A1DB5"/>
    <w:rsid w:val="002A7927"/>
    <w:rsid w:val="002B531A"/>
    <w:rsid w:val="002C1EB5"/>
    <w:rsid w:val="002C40B5"/>
    <w:rsid w:val="002C4DAD"/>
    <w:rsid w:val="002C5235"/>
    <w:rsid w:val="002C7618"/>
    <w:rsid w:val="002D0681"/>
    <w:rsid w:val="002F674A"/>
    <w:rsid w:val="002F67AF"/>
    <w:rsid w:val="00302696"/>
    <w:rsid w:val="00311C7E"/>
    <w:rsid w:val="003154BD"/>
    <w:rsid w:val="00315F2E"/>
    <w:rsid w:val="00337612"/>
    <w:rsid w:val="00337EB2"/>
    <w:rsid w:val="00341706"/>
    <w:rsid w:val="003431E1"/>
    <w:rsid w:val="003473CF"/>
    <w:rsid w:val="00350AA8"/>
    <w:rsid w:val="0035763C"/>
    <w:rsid w:val="00357CE7"/>
    <w:rsid w:val="003653E7"/>
    <w:rsid w:val="00370BFF"/>
    <w:rsid w:val="00373337"/>
    <w:rsid w:val="00376D91"/>
    <w:rsid w:val="00382292"/>
    <w:rsid w:val="00394CAD"/>
    <w:rsid w:val="003A4884"/>
    <w:rsid w:val="003B74C8"/>
    <w:rsid w:val="003B74E4"/>
    <w:rsid w:val="003C1301"/>
    <w:rsid w:val="003C5FB4"/>
    <w:rsid w:val="003E55FB"/>
    <w:rsid w:val="003E7485"/>
    <w:rsid w:val="003F5B43"/>
    <w:rsid w:val="0040736E"/>
    <w:rsid w:val="004077F6"/>
    <w:rsid w:val="004109E4"/>
    <w:rsid w:val="00410E46"/>
    <w:rsid w:val="00411091"/>
    <w:rsid w:val="0041474A"/>
    <w:rsid w:val="004200F3"/>
    <w:rsid w:val="0042113F"/>
    <w:rsid w:val="0042153E"/>
    <w:rsid w:val="004241BC"/>
    <w:rsid w:val="00424290"/>
    <w:rsid w:val="00442DD7"/>
    <w:rsid w:val="0045116B"/>
    <w:rsid w:val="00452F0B"/>
    <w:rsid w:val="00453562"/>
    <w:rsid w:val="00460910"/>
    <w:rsid w:val="00460F1F"/>
    <w:rsid w:val="004660C6"/>
    <w:rsid w:val="00466698"/>
    <w:rsid w:val="00480CF3"/>
    <w:rsid w:val="00484C24"/>
    <w:rsid w:val="00485805"/>
    <w:rsid w:val="00492393"/>
    <w:rsid w:val="0049371F"/>
    <w:rsid w:val="00494735"/>
    <w:rsid w:val="004A52F2"/>
    <w:rsid w:val="004B111B"/>
    <w:rsid w:val="004B24F8"/>
    <w:rsid w:val="004B6976"/>
    <w:rsid w:val="004C210A"/>
    <w:rsid w:val="004C2F3C"/>
    <w:rsid w:val="004D109F"/>
    <w:rsid w:val="004E2D0B"/>
    <w:rsid w:val="004E2E01"/>
    <w:rsid w:val="004E2FFC"/>
    <w:rsid w:val="004E551E"/>
    <w:rsid w:val="004E6EED"/>
    <w:rsid w:val="004F4610"/>
    <w:rsid w:val="00506D45"/>
    <w:rsid w:val="00511CE2"/>
    <w:rsid w:val="005148BA"/>
    <w:rsid w:val="00515006"/>
    <w:rsid w:val="005211D9"/>
    <w:rsid w:val="00521EF7"/>
    <w:rsid w:val="00523FB6"/>
    <w:rsid w:val="00533F73"/>
    <w:rsid w:val="00534E99"/>
    <w:rsid w:val="00541BD0"/>
    <w:rsid w:val="0055342A"/>
    <w:rsid w:val="00553F0C"/>
    <w:rsid w:val="00557260"/>
    <w:rsid w:val="00564C75"/>
    <w:rsid w:val="00566DCB"/>
    <w:rsid w:val="00566E69"/>
    <w:rsid w:val="0059602E"/>
    <w:rsid w:val="00596760"/>
    <w:rsid w:val="005A2E50"/>
    <w:rsid w:val="005A6650"/>
    <w:rsid w:val="005B7291"/>
    <w:rsid w:val="005C1C11"/>
    <w:rsid w:val="005C3806"/>
    <w:rsid w:val="005C3904"/>
    <w:rsid w:val="005C4690"/>
    <w:rsid w:val="005C6A15"/>
    <w:rsid w:val="005D0A83"/>
    <w:rsid w:val="005D2775"/>
    <w:rsid w:val="005D5913"/>
    <w:rsid w:val="005E3234"/>
    <w:rsid w:val="005E730E"/>
    <w:rsid w:val="005F290E"/>
    <w:rsid w:val="005F4B4F"/>
    <w:rsid w:val="0060458A"/>
    <w:rsid w:val="006163A9"/>
    <w:rsid w:val="006265CB"/>
    <w:rsid w:val="00631D86"/>
    <w:rsid w:val="0063251B"/>
    <w:rsid w:val="00641F64"/>
    <w:rsid w:val="0064265E"/>
    <w:rsid w:val="00650004"/>
    <w:rsid w:val="00655322"/>
    <w:rsid w:val="00655E4F"/>
    <w:rsid w:val="00667ABA"/>
    <w:rsid w:val="00690464"/>
    <w:rsid w:val="00694562"/>
    <w:rsid w:val="006979A6"/>
    <w:rsid w:val="006A64D0"/>
    <w:rsid w:val="006B0287"/>
    <w:rsid w:val="006B79BE"/>
    <w:rsid w:val="006C3DA2"/>
    <w:rsid w:val="006C6117"/>
    <w:rsid w:val="006D4553"/>
    <w:rsid w:val="006E297D"/>
    <w:rsid w:val="006E6014"/>
    <w:rsid w:val="006F185F"/>
    <w:rsid w:val="006F46BB"/>
    <w:rsid w:val="00702DDD"/>
    <w:rsid w:val="0070746A"/>
    <w:rsid w:val="00707C22"/>
    <w:rsid w:val="007107B2"/>
    <w:rsid w:val="007107BF"/>
    <w:rsid w:val="007128B7"/>
    <w:rsid w:val="007172E2"/>
    <w:rsid w:val="00720E07"/>
    <w:rsid w:val="0072693F"/>
    <w:rsid w:val="00733069"/>
    <w:rsid w:val="0073537B"/>
    <w:rsid w:val="00735611"/>
    <w:rsid w:val="00742233"/>
    <w:rsid w:val="00742C13"/>
    <w:rsid w:val="00745B3C"/>
    <w:rsid w:val="00752808"/>
    <w:rsid w:val="007538CC"/>
    <w:rsid w:val="00754FD5"/>
    <w:rsid w:val="0075707B"/>
    <w:rsid w:val="0076272B"/>
    <w:rsid w:val="007717DC"/>
    <w:rsid w:val="00771D9C"/>
    <w:rsid w:val="00774259"/>
    <w:rsid w:val="00782281"/>
    <w:rsid w:val="00785065"/>
    <w:rsid w:val="00793D87"/>
    <w:rsid w:val="00795B9A"/>
    <w:rsid w:val="007972FD"/>
    <w:rsid w:val="007978EE"/>
    <w:rsid w:val="007A333F"/>
    <w:rsid w:val="007B0218"/>
    <w:rsid w:val="007C3173"/>
    <w:rsid w:val="007D044F"/>
    <w:rsid w:val="007D7EAD"/>
    <w:rsid w:val="007E238C"/>
    <w:rsid w:val="007E59FE"/>
    <w:rsid w:val="007E7A43"/>
    <w:rsid w:val="008024D0"/>
    <w:rsid w:val="008033FD"/>
    <w:rsid w:val="00811058"/>
    <w:rsid w:val="0081701F"/>
    <w:rsid w:val="00827A59"/>
    <w:rsid w:val="00835809"/>
    <w:rsid w:val="00836996"/>
    <w:rsid w:val="00837815"/>
    <w:rsid w:val="00840E48"/>
    <w:rsid w:val="00862C2A"/>
    <w:rsid w:val="00864BAB"/>
    <w:rsid w:val="00874F32"/>
    <w:rsid w:val="00880B1C"/>
    <w:rsid w:val="00886E5B"/>
    <w:rsid w:val="00892690"/>
    <w:rsid w:val="0089391E"/>
    <w:rsid w:val="00893D3E"/>
    <w:rsid w:val="008A0ECD"/>
    <w:rsid w:val="008A51CA"/>
    <w:rsid w:val="008B1B85"/>
    <w:rsid w:val="008B4D49"/>
    <w:rsid w:val="008B7135"/>
    <w:rsid w:val="008C2D83"/>
    <w:rsid w:val="008C5457"/>
    <w:rsid w:val="008D02C7"/>
    <w:rsid w:val="008D2699"/>
    <w:rsid w:val="008D6C45"/>
    <w:rsid w:val="008E374F"/>
    <w:rsid w:val="008E5220"/>
    <w:rsid w:val="008E6614"/>
    <w:rsid w:val="008F0122"/>
    <w:rsid w:val="008F027C"/>
    <w:rsid w:val="008F6A7A"/>
    <w:rsid w:val="0091083B"/>
    <w:rsid w:val="00911CA7"/>
    <w:rsid w:val="00912EC0"/>
    <w:rsid w:val="00913F42"/>
    <w:rsid w:val="00917250"/>
    <w:rsid w:val="009226B5"/>
    <w:rsid w:val="00923119"/>
    <w:rsid w:val="009333CA"/>
    <w:rsid w:val="00944BBD"/>
    <w:rsid w:val="00945CC3"/>
    <w:rsid w:val="0095673C"/>
    <w:rsid w:val="00961DEA"/>
    <w:rsid w:val="00976030"/>
    <w:rsid w:val="00980FC8"/>
    <w:rsid w:val="009835F5"/>
    <w:rsid w:val="00987D5D"/>
    <w:rsid w:val="00992BD2"/>
    <w:rsid w:val="009D2C64"/>
    <w:rsid w:val="009D62F2"/>
    <w:rsid w:val="009F0C9D"/>
    <w:rsid w:val="00A011A6"/>
    <w:rsid w:val="00A0131B"/>
    <w:rsid w:val="00A016B3"/>
    <w:rsid w:val="00A079AF"/>
    <w:rsid w:val="00A20E4A"/>
    <w:rsid w:val="00A23952"/>
    <w:rsid w:val="00A25BE7"/>
    <w:rsid w:val="00A26D25"/>
    <w:rsid w:val="00A27C8A"/>
    <w:rsid w:val="00A30FA4"/>
    <w:rsid w:val="00A42EE6"/>
    <w:rsid w:val="00A570FE"/>
    <w:rsid w:val="00A6312C"/>
    <w:rsid w:val="00A6464A"/>
    <w:rsid w:val="00A7379D"/>
    <w:rsid w:val="00A8169D"/>
    <w:rsid w:val="00A85528"/>
    <w:rsid w:val="00A9235D"/>
    <w:rsid w:val="00AA02C3"/>
    <w:rsid w:val="00AA1859"/>
    <w:rsid w:val="00AA2A4A"/>
    <w:rsid w:val="00AA62D8"/>
    <w:rsid w:val="00AB2C74"/>
    <w:rsid w:val="00AE1657"/>
    <w:rsid w:val="00AF1107"/>
    <w:rsid w:val="00AF4553"/>
    <w:rsid w:val="00B01780"/>
    <w:rsid w:val="00B04C61"/>
    <w:rsid w:val="00B25A00"/>
    <w:rsid w:val="00B330A5"/>
    <w:rsid w:val="00B353C5"/>
    <w:rsid w:val="00B35853"/>
    <w:rsid w:val="00B35863"/>
    <w:rsid w:val="00B371B1"/>
    <w:rsid w:val="00B42393"/>
    <w:rsid w:val="00B454B3"/>
    <w:rsid w:val="00B522D1"/>
    <w:rsid w:val="00B558E9"/>
    <w:rsid w:val="00B62D51"/>
    <w:rsid w:val="00B63866"/>
    <w:rsid w:val="00B6393D"/>
    <w:rsid w:val="00B6398D"/>
    <w:rsid w:val="00B7172A"/>
    <w:rsid w:val="00B7494C"/>
    <w:rsid w:val="00B80A36"/>
    <w:rsid w:val="00B92447"/>
    <w:rsid w:val="00BA5BF0"/>
    <w:rsid w:val="00BA739E"/>
    <w:rsid w:val="00BB25D8"/>
    <w:rsid w:val="00BB4058"/>
    <w:rsid w:val="00BC01E6"/>
    <w:rsid w:val="00BC14C7"/>
    <w:rsid w:val="00BD1D14"/>
    <w:rsid w:val="00BD6E0F"/>
    <w:rsid w:val="00BF335F"/>
    <w:rsid w:val="00BF6101"/>
    <w:rsid w:val="00BF62CB"/>
    <w:rsid w:val="00BF6EAC"/>
    <w:rsid w:val="00C047F5"/>
    <w:rsid w:val="00C105B8"/>
    <w:rsid w:val="00C134DE"/>
    <w:rsid w:val="00C1727D"/>
    <w:rsid w:val="00C222D2"/>
    <w:rsid w:val="00C227D0"/>
    <w:rsid w:val="00C24394"/>
    <w:rsid w:val="00C30B59"/>
    <w:rsid w:val="00C327E9"/>
    <w:rsid w:val="00C52E02"/>
    <w:rsid w:val="00C60FB1"/>
    <w:rsid w:val="00C61056"/>
    <w:rsid w:val="00C66612"/>
    <w:rsid w:val="00C704AB"/>
    <w:rsid w:val="00C70D47"/>
    <w:rsid w:val="00C948C8"/>
    <w:rsid w:val="00C96DC7"/>
    <w:rsid w:val="00CA02A5"/>
    <w:rsid w:val="00CA02AB"/>
    <w:rsid w:val="00CB0CF7"/>
    <w:rsid w:val="00CB6713"/>
    <w:rsid w:val="00CD1D96"/>
    <w:rsid w:val="00CD4A75"/>
    <w:rsid w:val="00CD4B53"/>
    <w:rsid w:val="00CD5DB6"/>
    <w:rsid w:val="00CF0019"/>
    <w:rsid w:val="00CF4225"/>
    <w:rsid w:val="00D02EEA"/>
    <w:rsid w:val="00D12858"/>
    <w:rsid w:val="00D13801"/>
    <w:rsid w:val="00D16DC0"/>
    <w:rsid w:val="00D21306"/>
    <w:rsid w:val="00D21AC9"/>
    <w:rsid w:val="00D32181"/>
    <w:rsid w:val="00D32258"/>
    <w:rsid w:val="00D326B6"/>
    <w:rsid w:val="00D33FEE"/>
    <w:rsid w:val="00D3467E"/>
    <w:rsid w:val="00D4024F"/>
    <w:rsid w:val="00D42580"/>
    <w:rsid w:val="00D50D8E"/>
    <w:rsid w:val="00D60879"/>
    <w:rsid w:val="00D60BC3"/>
    <w:rsid w:val="00D648BD"/>
    <w:rsid w:val="00D671EA"/>
    <w:rsid w:val="00D81076"/>
    <w:rsid w:val="00D8318C"/>
    <w:rsid w:val="00D84485"/>
    <w:rsid w:val="00D86BD9"/>
    <w:rsid w:val="00D92870"/>
    <w:rsid w:val="00D96EB9"/>
    <w:rsid w:val="00DA3E1D"/>
    <w:rsid w:val="00DA4F34"/>
    <w:rsid w:val="00DA5D7E"/>
    <w:rsid w:val="00DB5704"/>
    <w:rsid w:val="00DC019E"/>
    <w:rsid w:val="00DC07BE"/>
    <w:rsid w:val="00DC23CE"/>
    <w:rsid w:val="00DD6CB5"/>
    <w:rsid w:val="00DF3139"/>
    <w:rsid w:val="00DF55EB"/>
    <w:rsid w:val="00E043F4"/>
    <w:rsid w:val="00E06987"/>
    <w:rsid w:val="00E120FD"/>
    <w:rsid w:val="00E12D6A"/>
    <w:rsid w:val="00E23B6A"/>
    <w:rsid w:val="00E242B8"/>
    <w:rsid w:val="00E24DEA"/>
    <w:rsid w:val="00E26971"/>
    <w:rsid w:val="00E3592F"/>
    <w:rsid w:val="00E36AB4"/>
    <w:rsid w:val="00E40999"/>
    <w:rsid w:val="00E44E5F"/>
    <w:rsid w:val="00E47469"/>
    <w:rsid w:val="00E50EDC"/>
    <w:rsid w:val="00E571A5"/>
    <w:rsid w:val="00E64C36"/>
    <w:rsid w:val="00E80186"/>
    <w:rsid w:val="00E879A3"/>
    <w:rsid w:val="00E9201D"/>
    <w:rsid w:val="00E93C64"/>
    <w:rsid w:val="00E95578"/>
    <w:rsid w:val="00EA70E2"/>
    <w:rsid w:val="00EA7DCE"/>
    <w:rsid w:val="00EB5A20"/>
    <w:rsid w:val="00EC45BF"/>
    <w:rsid w:val="00EC7783"/>
    <w:rsid w:val="00ED1A3B"/>
    <w:rsid w:val="00EE5BD9"/>
    <w:rsid w:val="00EF4F3D"/>
    <w:rsid w:val="00EF740E"/>
    <w:rsid w:val="00F02C94"/>
    <w:rsid w:val="00F038C1"/>
    <w:rsid w:val="00F03A0E"/>
    <w:rsid w:val="00F0773D"/>
    <w:rsid w:val="00F149F5"/>
    <w:rsid w:val="00F15751"/>
    <w:rsid w:val="00F16209"/>
    <w:rsid w:val="00F20530"/>
    <w:rsid w:val="00F2126E"/>
    <w:rsid w:val="00F22E12"/>
    <w:rsid w:val="00F25B85"/>
    <w:rsid w:val="00F32153"/>
    <w:rsid w:val="00F5029B"/>
    <w:rsid w:val="00F900AD"/>
    <w:rsid w:val="00FB0669"/>
    <w:rsid w:val="00FC0682"/>
    <w:rsid w:val="00FC139F"/>
    <w:rsid w:val="00FD21CA"/>
    <w:rsid w:val="00FE4087"/>
    <w:rsid w:val="00FE431B"/>
    <w:rsid w:val="00FF05D5"/>
    <w:rsid w:val="00FF319E"/>
    <w:rsid w:val="00FF420A"/>
    <w:rsid w:val="00FF4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1AF3"/>
  <w15:chartTrackingRefBased/>
  <w15:docId w15:val="{C82E5022-4822-A14E-83E0-0CEAC364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612"/>
    <w:pPr>
      <w:spacing w:after="200" w:line="276" w:lineRule="auto"/>
    </w:pPr>
    <w:rPr>
      <w:sz w:val="22"/>
      <w:szCs w:val="22"/>
      <w:lang w:eastAsia="en-US"/>
    </w:rPr>
  </w:style>
  <w:style w:type="paragraph" w:styleId="Nagwek1">
    <w:name w:val="heading 1"/>
    <w:basedOn w:val="Normalny"/>
    <w:next w:val="Normalny"/>
    <w:link w:val="Nagwek1Znak"/>
    <w:uiPriority w:val="9"/>
    <w:qFormat/>
    <w:rsid w:val="00F03A0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0E1F54"/>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0E1F54"/>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0E1F54"/>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0E1F54"/>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6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62F2"/>
  </w:style>
  <w:style w:type="paragraph" w:styleId="Stopka">
    <w:name w:val="footer"/>
    <w:basedOn w:val="Normalny"/>
    <w:link w:val="StopkaZnak"/>
    <w:uiPriority w:val="99"/>
    <w:unhideWhenUsed/>
    <w:rsid w:val="009D6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62F2"/>
  </w:style>
  <w:style w:type="paragraph" w:styleId="Tekstdymka">
    <w:name w:val="Balloon Text"/>
    <w:basedOn w:val="Normalny"/>
    <w:link w:val="TekstdymkaZnak"/>
    <w:uiPriority w:val="99"/>
    <w:semiHidden/>
    <w:unhideWhenUsed/>
    <w:rsid w:val="009D62F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D62F2"/>
    <w:rPr>
      <w:rFonts w:ascii="Tahoma" w:hAnsi="Tahoma" w:cs="Tahoma"/>
      <w:sz w:val="16"/>
      <w:szCs w:val="16"/>
    </w:rPr>
  </w:style>
  <w:style w:type="table" w:styleId="Tabela-Siatka">
    <w:name w:val="Table Grid"/>
    <w:basedOn w:val="Standardowy"/>
    <w:uiPriority w:val="59"/>
    <w:rsid w:val="00E4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570FE"/>
    <w:rPr>
      <w:sz w:val="22"/>
      <w:szCs w:val="22"/>
      <w:lang w:eastAsia="en-US"/>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E95578"/>
    <w:pPr>
      <w:ind w:left="708"/>
    </w:pPr>
    <w:rPr>
      <w:lang w:val="x-none"/>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8D6C45"/>
    <w:rPr>
      <w:sz w:val="22"/>
      <w:szCs w:val="22"/>
      <w:lang w:eastAsia="en-US"/>
    </w:rPr>
  </w:style>
  <w:style w:type="paragraph" w:styleId="Tekstprzypisudolnego">
    <w:name w:val="footnote text"/>
    <w:aliases w:val="Podrozdział,Footnote,Podrozdział1,Footnote1,Podrozdział2,Footnote2, Znak10,Znak10,Podrozdzia3"/>
    <w:basedOn w:val="Normalny"/>
    <w:link w:val="TekstprzypisudolnegoZnak"/>
    <w:uiPriority w:val="99"/>
    <w:rsid w:val="008D6C45"/>
    <w:pPr>
      <w:autoSpaceDE w:val="0"/>
      <w:autoSpaceDN w:val="0"/>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ł1 Znak,Footnote1 Znak,Podrozdział2 Znak,Footnote2 Znak, Znak10 Znak,Znak10 Znak,Podrozdzia3 Znak"/>
    <w:link w:val="Tekstprzypisudolnego"/>
    <w:uiPriority w:val="99"/>
    <w:rsid w:val="008D6C45"/>
    <w:rPr>
      <w:rFonts w:ascii="Times New Roman" w:hAnsi="Times New Roman"/>
    </w:rPr>
  </w:style>
  <w:style w:type="character" w:styleId="Odwoanieprzypisudolnego">
    <w:name w:val="footnote reference"/>
    <w:uiPriority w:val="99"/>
    <w:rsid w:val="008D6C45"/>
    <w:rPr>
      <w:rFonts w:cs="Times New Roman"/>
      <w:vertAlign w:val="superscript"/>
    </w:rPr>
  </w:style>
  <w:style w:type="character" w:styleId="Hipercze">
    <w:name w:val="Hyperlink"/>
    <w:uiPriority w:val="99"/>
    <w:unhideWhenUsed/>
    <w:rsid w:val="008D6C45"/>
    <w:rPr>
      <w:color w:val="0000FF"/>
      <w:u w:val="single"/>
    </w:rPr>
  </w:style>
  <w:style w:type="paragraph" w:customStyle="1" w:styleId="Default">
    <w:name w:val="Default"/>
    <w:rsid w:val="002404E8"/>
    <w:pPr>
      <w:autoSpaceDE w:val="0"/>
      <w:autoSpaceDN w:val="0"/>
      <w:adjustRightInd w:val="0"/>
    </w:pPr>
    <w:rPr>
      <w:rFonts w:ascii="Times New Roman" w:hAnsi="Times New Roman"/>
      <w:color w:val="000000"/>
      <w:sz w:val="24"/>
      <w:szCs w:val="24"/>
    </w:rPr>
  </w:style>
  <w:style w:type="character" w:customStyle="1" w:styleId="Nagwek1Znak">
    <w:name w:val="Nagłówek 1 Znak"/>
    <w:link w:val="Nagwek1"/>
    <w:uiPriority w:val="9"/>
    <w:rsid w:val="00F03A0E"/>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F03A0E"/>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03A0E"/>
    <w:pPr>
      <w:spacing w:after="100"/>
    </w:pPr>
    <w:rPr>
      <w:rFonts w:ascii="Bahnschrift SemiBold SemiConden" w:eastAsia="Times New Roman" w:hAnsi="Bahnschrift SemiBold SemiConden"/>
      <w:color w:val="000099"/>
      <w:sz w:val="24"/>
      <w:szCs w:val="24"/>
    </w:rPr>
  </w:style>
  <w:style w:type="paragraph" w:styleId="Spistreci1">
    <w:name w:val="toc 1"/>
    <w:basedOn w:val="Normalny"/>
    <w:next w:val="Normalny"/>
    <w:autoRedefine/>
    <w:uiPriority w:val="39"/>
    <w:unhideWhenUsed/>
    <w:qFormat/>
    <w:rsid w:val="000504A6"/>
    <w:pPr>
      <w:tabs>
        <w:tab w:val="left" w:pos="440"/>
        <w:tab w:val="right" w:leader="dot" w:pos="9062"/>
      </w:tabs>
      <w:spacing w:after="100"/>
    </w:pPr>
    <w:rPr>
      <w:rFonts w:eastAsia="Times New Roman"/>
    </w:rPr>
  </w:style>
  <w:style w:type="paragraph" w:styleId="Spistreci3">
    <w:name w:val="toc 3"/>
    <w:basedOn w:val="Normalny"/>
    <w:next w:val="Normalny"/>
    <w:autoRedefine/>
    <w:uiPriority w:val="39"/>
    <w:semiHidden/>
    <w:unhideWhenUsed/>
    <w:qFormat/>
    <w:rsid w:val="00F03A0E"/>
    <w:pPr>
      <w:spacing w:after="100"/>
      <w:ind w:left="440"/>
    </w:pPr>
    <w:rPr>
      <w:rFonts w:eastAsia="Times New Roman"/>
    </w:rPr>
  </w:style>
  <w:style w:type="character" w:customStyle="1" w:styleId="Nagwek2Znak">
    <w:name w:val="Nagłówek 2 Znak"/>
    <w:link w:val="Nagwek2"/>
    <w:uiPriority w:val="9"/>
    <w:rsid w:val="000E1F54"/>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0E1F54"/>
    <w:rPr>
      <w:rFonts w:ascii="Cambria" w:eastAsia="Times New Roman" w:hAnsi="Cambria" w:cs="Times New Roman"/>
      <w:b/>
      <w:bCs/>
      <w:sz w:val="26"/>
      <w:szCs w:val="26"/>
      <w:lang w:eastAsia="en-US"/>
    </w:rPr>
  </w:style>
  <w:style w:type="character" w:customStyle="1" w:styleId="Nagwek4Znak">
    <w:name w:val="Nagłówek 4 Znak"/>
    <w:link w:val="Nagwek4"/>
    <w:uiPriority w:val="9"/>
    <w:rsid w:val="000E1F54"/>
    <w:rPr>
      <w:rFonts w:ascii="Calibri" w:eastAsia="Times New Roman" w:hAnsi="Calibri" w:cs="Times New Roman"/>
      <w:b/>
      <w:bCs/>
      <w:sz w:val="28"/>
      <w:szCs w:val="28"/>
      <w:lang w:eastAsia="en-US"/>
    </w:rPr>
  </w:style>
  <w:style w:type="character" w:customStyle="1" w:styleId="Nagwek5Znak">
    <w:name w:val="Nagłówek 5 Znak"/>
    <w:link w:val="Nagwek5"/>
    <w:uiPriority w:val="9"/>
    <w:rsid w:val="000E1F54"/>
    <w:rPr>
      <w:rFonts w:ascii="Calibri" w:eastAsia="Times New Roman" w:hAnsi="Calibri" w:cs="Times New Roman"/>
      <w:b/>
      <w:bCs/>
      <w:i/>
      <w:iCs/>
      <w:sz w:val="26"/>
      <w:szCs w:val="26"/>
      <w:lang w:eastAsia="en-US"/>
    </w:rPr>
  </w:style>
  <w:style w:type="paragraph" w:customStyle="1" w:styleId="Standard">
    <w:name w:val="Standard"/>
    <w:rsid w:val="000D2EB5"/>
    <w:pPr>
      <w:suppressAutoHyphens/>
      <w:autoSpaceDN w:val="0"/>
      <w:textAlignment w:val="baseline"/>
    </w:pPr>
    <w:rPr>
      <w:rFonts w:ascii="Times New Roman" w:eastAsia="Times New Roman" w:hAnsi="Times New Roman"/>
      <w:kern w:val="3"/>
      <w:sz w:val="24"/>
      <w:szCs w:val="24"/>
    </w:rPr>
  </w:style>
  <w:style w:type="paragraph" w:styleId="Tekstpodstawowywcity3">
    <w:name w:val="Body Text Indent 3"/>
    <w:basedOn w:val="Standard"/>
    <w:link w:val="Tekstpodstawowywcity3Znak"/>
    <w:rsid w:val="00DF55EB"/>
    <w:pPr>
      <w:spacing w:after="120"/>
      <w:ind w:left="283"/>
    </w:pPr>
    <w:rPr>
      <w:sz w:val="16"/>
      <w:szCs w:val="16"/>
    </w:rPr>
  </w:style>
  <w:style w:type="character" w:customStyle="1" w:styleId="Tekstpodstawowywcity3Znak">
    <w:name w:val="Tekst podstawowy wcięty 3 Znak"/>
    <w:link w:val="Tekstpodstawowywcity3"/>
    <w:rsid w:val="00DF55EB"/>
    <w:rPr>
      <w:rFonts w:ascii="Times New Roman" w:eastAsia="Times New Roman" w:hAnsi="Times New Roman"/>
      <w:kern w:val="3"/>
      <w:sz w:val="16"/>
      <w:szCs w:val="16"/>
    </w:rPr>
  </w:style>
  <w:style w:type="character" w:styleId="Pogrubienie">
    <w:name w:val="Strong"/>
    <w:uiPriority w:val="22"/>
    <w:qFormat/>
    <w:rsid w:val="00FF4DEB"/>
    <w:rPr>
      <w:b/>
      <w:bCs/>
    </w:rPr>
  </w:style>
  <w:style w:type="paragraph" w:styleId="Tekstprzypisukocowego">
    <w:name w:val="endnote text"/>
    <w:basedOn w:val="Normalny"/>
    <w:link w:val="TekstprzypisukocowegoZnak"/>
    <w:unhideWhenUsed/>
    <w:rsid w:val="00CF0019"/>
    <w:pPr>
      <w:widowControl w:val="0"/>
      <w:suppressAutoHyphens/>
      <w:autoSpaceDN w:val="0"/>
      <w:spacing w:after="0" w:line="240" w:lineRule="auto"/>
      <w:textAlignment w:val="baseline"/>
    </w:pPr>
    <w:rPr>
      <w:rFonts w:ascii="Times New Roman" w:eastAsia="Times New Roman" w:hAnsi="Times New Roman"/>
      <w:kern w:val="3"/>
      <w:sz w:val="20"/>
      <w:szCs w:val="20"/>
      <w:lang w:eastAsia="pl-PL"/>
    </w:rPr>
  </w:style>
  <w:style w:type="character" w:customStyle="1" w:styleId="TekstprzypisukocowegoZnak">
    <w:name w:val="Tekst przypisu końcowego Znak"/>
    <w:link w:val="Tekstprzypisukocowego"/>
    <w:rsid w:val="00CF0019"/>
    <w:rPr>
      <w:rFonts w:ascii="Times New Roman" w:eastAsia="Times New Roman" w:hAnsi="Times New Roman"/>
      <w:kern w:val="3"/>
    </w:rPr>
  </w:style>
  <w:style w:type="character" w:customStyle="1" w:styleId="Znakiprzypiswkocowych">
    <w:name w:val="Znaki przypisów końcowych"/>
    <w:rsid w:val="00CF0019"/>
    <w:rPr>
      <w:vertAlign w:val="superscript"/>
    </w:rPr>
  </w:style>
  <w:style w:type="paragraph" w:styleId="NormalnyWeb">
    <w:name w:val="Normal (Web)"/>
    <w:basedOn w:val="Normalny"/>
    <w:uiPriority w:val="99"/>
    <w:unhideWhenUsed/>
    <w:rsid w:val="007742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23">
    <w:name w:val="Tekst podstawowy 23"/>
    <w:basedOn w:val="Normalny"/>
    <w:rsid w:val="00774259"/>
    <w:pPr>
      <w:overflowPunct w:val="0"/>
      <w:autoSpaceDE w:val="0"/>
      <w:spacing w:after="0" w:line="240" w:lineRule="auto"/>
      <w:ind w:left="1080"/>
      <w:jc w:val="both"/>
      <w:textAlignment w:val="baseline"/>
    </w:pPr>
    <w:rPr>
      <w:rFonts w:ascii="Times New Roman" w:eastAsia="Times New Roman" w:hAnsi="Times New Roman" w:cs="Calibri"/>
      <w:szCs w:val="20"/>
      <w:lang w:eastAsia="ar-SA"/>
    </w:rPr>
  </w:style>
  <w:style w:type="paragraph" w:customStyle="1" w:styleId="Tekstpodstawowy22">
    <w:name w:val="Tekst podstawowy 22"/>
    <w:basedOn w:val="Normalny"/>
    <w:rsid w:val="009F0C9D"/>
    <w:pPr>
      <w:tabs>
        <w:tab w:val="left" w:pos="0"/>
      </w:tabs>
      <w:spacing w:after="0" w:line="240" w:lineRule="auto"/>
      <w:jc w:val="both"/>
    </w:pPr>
    <w:rPr>
      <w:rFonts w:ascii="Times New Roman" w:eastAsia="Times New Roman" w:hAnsi="Times New Roman"/>
      <w:sz w:val="24"/>
      <w:szCs w:val="20"/>
      <w:lang w:eastAsia="pl-PL"/>
    </w:rPr>
  </w:style>
  <w:style w:type="paragraph" w:customStyle="1" w:styleId="Jasnasiatkaakcent31">
    <w:name w:val="Jasna siatka — akcent 31"/>
    <w:basedOn w:val="Normalny"/>
    <w:uiPriority w:val="34"/>
    <w:qFormat/>
    <w:rsid w:val="009F0C9D"/>
    <w:pPr>
      <w:spacing w:after="0"/>
      <w:ind w:left="720"/>
      <w:contextualSpacing/>
    </w:pPr>
  </w:style>
  <w:style w:type="paragraph" w:styleId="Tekstpodstawowy">
    <w:name w:val="Body Text"/>
    <w:basedOn w:val="Normalny"/>
    <w:link w:val="TekstpodstawowyZnak"/>
    <w:uiPriority w:val="99"/>
    <w:semiHidden/>
    <w:unhideWhenUsed/>
    <w:rsid w:val="00E12D6A"/>
    <w:pPr>
      <w:spacing w:after="120"/>
    </w:pPr>
  </w:style>
  <w:style w:type="character" w:customStyle="1" w:styleId="TekstpodstawowyZnak">
    <w:name w:val="Tekst podstawowy Znak"/>
    <w:basedOn w:val="Domylnaczcionkaakapitu"/>
    <w:link w:val="Tekstpodstawowy"/>
    <w:uiPriority w:val="99"/>
    <w:semiHidden/>
    <w:rsid w:val="00E12D6A"/>
    <w:rPr>
      <w:sz w:val="22"/>
      <w:szCs w:val="22"/>
      <w:lang w:eastAsia="en-US"/>
    </w:rPr>
  </w:style>
  <w:style w:type="character" w:styleId="Nierozpoznanawzmianka">
    <w:name w:val="Unresolved Mention"/>
    <w:basedOn w:val="Domylnaczcionkaakapitu"/>
    <w:uiPriority w:val="99"/>
    <w:semiHidden/>
    <w:unhideWhenUsed/>
    <w:rsid w:val="002A0BBE"/>
    <w:rPr>
      <w:color w:val="605E5C"/>
      <w:shd w:val="clear" w:color="auto" w:fill="E1DFDD"/>
    </w:rPr>
  </w:style>
  <w:style w:type="paragraph" w:styleId="Poprawka">
    <w:name w:val="Revision"/>
    <w:hidden/>
    <w:uiPriority w:val="99"/>
    <w:semiHidden/>
    <w:rsid w:val="00752808"/>
    <w:rPr>
      <w:sz w:val="22"/>
      <w:szCs w:val="22"/>
      <w:lang w:eastAsia="en-US"/>
    </w:rPr>
  </w:style>
  <w:style w:type="character" w:styleId="Odwoaniedokomentarza">
    <w:name w:val="annotation reference"/>
    <w:basedOn w:val="Domylnaczcionkaakapitu"/>
    <w:uiPriority w:val="99"/>
    <w:semiHidden/>
    <w:unhideWhenUsed/>
    <w:rsid w:val="00752808"/>
    <w:rPr>
      <w:sz w:val="16"/>
      <w:szCs w:val="16"/>
    </w:rPr>
  </w:style>
  <w:style w:type="paragraph" w:styleId="Tekstkomentarza">
    <w:name w:val="annotation text"/>
    <w:basedOn w:val="Normalny"/>
    <w:link w:val="TekstkomentarzaZnak"/>
    <w:uiPriority w:val="99"/>
    <w:unhideWhenUsed/>
    <w:rsid w:val="00752808"/>
    <w:pPr>
      <w:spacing w:line="240" w:lineRule="auto"/>
    </w:pPr>
    <w:rPr>
      <w:sz w:val="20"/>
      <w:szCs w:val="20"/>
    </w:rPr>
  </w:style>
  <w:style w:type="character" w:customStyle="1" w:styleId="TekstkomentarzaZnak">
    <w:name w:val="Tekst komentarza Znak"/>
    <w:basedOn w:val="Domylnaczcionkaakapitu"/>
    <w:link w:val="Tekstkomentarza"/>
    <w:uiPriority w:val="99"/>
    <w:rsid w:val="00752808"/>
    <w:rPr>
      <w:lang w:eastAsia="en-US"/>
    </w:rPr>
  </w:style>
  <w:style w:type="paragraph" w:styleId="Tematkomentarza">
    <w:name w:val="annotation subject"/>
    <w:basedOn w:val="Tekstkomentarza"/>
    <w:next w:val="Tekstkomentarza"/>
    <w:link w:val="TematkomentarzaZnak"/>
    <w:uiPriority w:val="99"/>
    <w:semiHidden/>
    <w:unhideWhenUsed/>
    <w:rsid w:val="00752808"/>
    <w:rPr>
      <w:b/>
      <w:bCs/>
    </w:rPr>
  </w:style>
  <w:style w:type="character" w:customStyle="1" w:styleId="TematkomentarzaZnak">
    <w:name w:val="Temat komentarza Znak"/>
    <w:basedOn w:val="TekstkomentarzaZnak"/>
    <w:link w:val="Tematkomentarza"/>
    <w:uiPriority w:val="99"/>
    <w:semiHidden/>
    <w:rsid w:val="00752808"/>
    <w:rPr>
      <w:b/>
      <w:bCs/>
      <w:lang w:eastAsia="en-US"/>
    </w:rPr>
  </w:style>
  <w:style w:type="paragraph" w:customStyle="1" w:styleId="pkt">
    <w:name w:val="pkt"/>
    <w:basedOn w:val="Normalny"/>
    <w:link w:val="pktZnak"/>
    <w:rsid w:val="0041474A"/>
    <w:pPr>
      <w:spacing w:before="60" w:after="60" w:line="259" w:lineRule="auto"/>
      <w:ind w:left="851" w:hanging="295"/>
      <w:jc w:val="both"/>
    </w:pPr>
    <w:rPr>
      <w:rFonts w:asciiTheme="minorHAnsi" w:eastAsiaTheme="minorEastAsia" w:hAnsiTheme="minorHAnsi" w:cstheme="minorBidi"/>
      <w:szCs w:val="20"/>
      <w:lang w:val="cs-CZ" w:eastAsia="pl-PL"/>
    </w:rPr>
  </w:style>
  <w:style w:type="character" w:customStyle="1" w:styleId="pktZnak">
    <w:name w:val="pkt Znak"/>
    <w:link w:val="pkt"/>
    <w:locked/>
    <w:rsid w:val="0041474A"/>
    <w:rPr>
      <w:rFonts w:asciiTheme="minorHAnsi" w:eastAsiaTheme="minorEastAsia" w:hAnsiTheme="minorHAnsi" w:cstheme="minorBidi"/>
      <w:sz w:val="22"/>
      <w:lang w:val="cs-CZ"/>
    </w:rPr>
  </w:style>
  <w:style w:type="character" w:customStyle="1" w:styleId="cf01">
    <w:name w:val="cf01"/>
    <w:basedOn w:val="Domylnaczcionkaakapitu"/>
    <w:rsid w:val="001A5AB2"/>
    <w:rPr>
      <w:rFonts w:ascii="Segoe UI" w:hAnsi="Segoe UI" w:cs="Segoe UI" w:hint="default"/>
      <w:sz w:val="18"/>
      <w:szCs w:val="18"/>
    </w:rPr>
  </w:style>
  <w:style w:type="character" w:styleId="UyteHipercze">
    <w:name w:val="FollowedHyperlink"/>
    <w:basedOn w:val="Domylnaczcionkaakapitu"/>
    <w:uiPriority w:val="99"/>
    <w:semiHidden/>
    <w:unhideWhenUsed/>
    <w:rsid w:val="0040736E"/>
    <w:rPr>
      <w:color w:val="954F72" w:themeColor="followedHyperlink"/>
      <w:u w:val="single"/>
    </w:rPr>
  </w:style>
  <w:style w:type="paragraph" w:customStyle="1" w:styleId="redniasiatka1akcent21">
    <w:name w:val="Średnia siatka 1 — akcent 21"/>
    <w:basedOn w:val="Normalny"/>
    <w:uiPriority w:val="34"/>
    <w:qFormat/>
    <w:rsid w:val="001453F4"/>
    <w:pPr>
      <w:suppressAutoHyphens/>
      <w:spacing w:after="0" w:line="240" w:lineRule="auto"/>
      <w:ind w:left="720"/>
      <w:contextualSpacing/>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6501">
      <w:bodyDiv w:val="1"/>
      <w:marLeft w:val="0"/>
      <w:marRight w:val="0"/>
      <w:marTop w:val="0"/>
      <w:marBottom w:val="0"/>
      <w:divBdr>
        <w:top w:val="none" w:sz="0" w:space="0" w:color="auto"/>
        <w:left w:val="none" w:sz="0" w:space="0" w:color="auto"/>
        <w:bottom w:val="none" w:sz="0" w:space="0" w:color="auto"/>
        <w:right w:val="none" w:sz="0" w:space="0" w:color="auto"/>
      </w:divBdr>
    </w:div>
    <w:div w:id="510678523">
      <w:bodyDiv w:val="1"/>
      <w:marLeft w:val="0"/>
      <w:marRight w:val="0"/>
      <w:marTop w:val="0"/>
      <w:marBottom w:val="0"/>
      <w:divBdr>
        <w:top w:val="none" w:sz="0" w:space="0" w:color="auto"/>
        <w:left w:val="none" w:sz="0" w:space="0" w:color="auto"/>
        <w:bottom w:val="none" w:sz="0" w:space="0" w:color="auto"/>
        <w:right w:val="none" w:sz="0" w:space="0" w:color="auto"/>
      </w:divBdr>
    </w:div>
    <w:div w:id="726226022">
      <w:bodyDiv w:val="1"/>
      <w:marLeft w:val="0"/>
      <w:marRight w:val="0"/>
      <w:marTop w:val="0"/>
      <w:marBottom w:val="0"/>
      <w:divBdr>
        <w:top w:val="none" w:sz="0" w:space="0" w:color="auto"/>
        <w:left w:val="none" w:sz="0" w:space="0" w:color="auto"/>
        <w:bottom w:val="none" w:sz="0" w:space="0" w:color="auto"/>
        <w:right w:val="none" w:sz="0" w:space="0" w:color="auto"/>
      </w:divBdr>
      <w:divsChild>
        <w:div w:id="323094570">
          <w:marLeft w:val="0"/>
          <w:marRight w:val="0"/>
          <w:marTop w:val="0"/>
          <w:marBottom w:val="0"/>
          <w:divBdr>
            <w:top w:val="none" w:sz="0" w:space="0" w:color="auto"/>
            <w:left w:val="none" w:sz="0" w:space="0" w:color="auto"/>
            <w:bottom w:val="none" w:sz="0" w:space="0" w:color="auto"/>
            <w:right w:val="none" w:sz="0" w:space="0" w:color="auto"/>
          </w:divBdr>
          <w:divsChild>
            <w:div w:id="2086025747">
              <w:marLeft w:val="0"/>
              <w:marRight w:val="0"/>
              <w:marTop w:val="0"/>
              <w:marBottom w:val="0"/>
              <w:divBdr>
                <w:top w:val="none" w:sz="0" w:space="0" w:color="auto"/>
                <w:left w:val="none" w:sz="0" w:space="0" w:color="auto"/>
                <w:bottom w:val="none" w:sz="0" w:space="0" w:color="auto"/>
                <w:right w:val="none" w:sz="0" w:space="0" w:color="auto"/>
              </w:divBdr>
              <w:divsChild>
                <w:div w:id="684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496">
      <w:bodyDiv w:val="1"/>
      <w:marLeft w:val="0"/>
      <w:marRight w:val="0"/>
      <w:marTop w:val="0"/>
      <w:marBottom w:val="0"/>
      <w:divBdr>
        <w:top w:val="none" w:sz="0" w:space="0" w:color="auto"/>
        <w:left w:val="none" w:sz="0" w:space="0" w:color="auto"/>
        <w:bottom w:val="none" w:sz="0" w:space="0" w:color="auto"/>
        <w:right w:val="none" w:sz="0" w:space="0" w:color="auto"/>
      </w:divBdr>
    </w:div>
    <w:div w:id="1225603633">
      <w:bodyDiv w:val="1"/>
      <w:marLeft w:val="0"/>
      <w:marRight w:val="0"/>
      <w:marTop w:val="0"/>
      <w:marBottom w:val="0"/>
      <w:divBdr>
        <w:top w:val="none" w:sz="0" w:space="0" w:color="auto"/>
        <w:left w:val="none" w:sz="0" w:space="0" w:color="auto"/>
        <w:bottom w:val="none" w:sz="0" w:space="0" w:color="auto"/>
        <w:right w:val="none" w:sz="0" w:space="0" w:color="auto"/>
      </w:divBdr>
    </w:div>
    <w:div w:id="1478495711">
      <w:bodyDiv w:val="1"/>
      <w:marLeft w:val="0"/>
      <w:marRight w:val="0"/>
      <w:marTop w:val="0"/>
      <w:marBottom w:val="0"/>
      <w:divBdr>
        <w:top w:val="none" w:sz="0" w:space="0" w:color="auto"/>
        <w:left w:val="none" w:sz="0" w:space="0" w:color="auto"/>
        <w:bottom w:val="none" w:sz="0" w:space="0" w:color="auto"/>
        <w:right w:val="none" w:sz="0" w:space="0" w:color="auto"/>
      </w:divBdr>
    </w:div>
    <w:div w:id="1917980676">
      <w:bodyDiv w:val="1"/>
      <w:marLeft w:val="0"/>
      <w:marRight w:val="0"/>
      <w:marTop w:val="0"/>
      <w:marBottom w:val="0"/>
      <w:divBdr>
        <w:top w:val="none" w:sz="0" w:space="0" w:color="auto"/>
        <w:left w:val="none" w:sz="0" w:space="0" w:color="auto"/>
        <w:bottom w:val="none" w:sz="0" w:space="0" w:color="auto"/>
        <w:right w:val="none" w:sz="0" w:space="0" w:color="auto"/>
      </w:divBdr>
    </w:div>
    <w:div w:id="1987709344">
      <w:bodyDiv w:val="1"/>
      <w:marLeft w:val="0"/>
      <w:marRight w:val="0"/>
      <w:marTop w:val="0"/>
      <w:marBottom w:val="0"/>
      <w:divBdr>
        <w:top w:val="none" w:sz="0" w:space="0" w:color="auto"/>
        <w:left w:val="none" w:sz="0" w:space="0" w:color="auto"/>
        <w:bottom w:val="none" w:sz="0" w:space="0" w:color="auto"/>
        <w:right w:val="none" w:sz="0" w:space="0" w:color="auto"/>
      </w:divBdr>
    </w:div>
    <w:div w:id="1992901681">
      <w:bodyDiv w:val="1"/>
      <w:marLeft w:val="0"/>
      <w:marRight w:val="0"/>
      <w:marTop w:val="0"/>
      <w:marBottom w:val="0"/>
      <w:divBdr>
        <w:top w:val="none" w:sz="0" w:space="0" w:color="auto"/>
        <w:left w:val="none" w:sz="0" w:space="0" w:color="auto"/>
        <w:bottom w:val="none" w:sz="0" w:space="0" w:color="auto"/>
        <w:right w:val="none" w:sz="0" w:space="0" w:color="auto"/>
      </w:divBdr>
    </w:div>
    <w:div w:id="21232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targeo.pl/zaklad-energetyki-cieplnej-w-orzyszu-michala-kajki-4-12-250-orzysz~14009648/cieplownia/adres"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mailto:anna.zebrowska@zukorzysz.pl" TargetMode="External"/><Relationship Id="rId7" Type="http://schemas.openxmlformats.org/officeDocument/2006/relationships/endnotes" Target="endnotes.xml"/><Relationship Id="rId12" Type="http://schemas.openxmlformats.org/officeDocument/2006/relationships/hyperlink" Target="http://www.bip.zukorzysz.pl" TargetMode="External"/><Relationship Id="rId17" Type="http://schemas.openxmlformats.org/officeDocument/2006/relationships/hyperlink" Target="http://www.bip.zukorzys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zukorzysz.pl" TargetMode="External"/><Relationship Id="rId20" Type="http://schemas.openxmlformats.org/officeDocument/2006/relationships/hyperlink" Target="https://mapa.targeo.pl/zaklad-energetyki-cieplnej-w-orzyszu-michala-kajki-4-12-250-orzysz~14009648/cieplownia/ad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742372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zegorz.sobotka@zukorzysz.pl" TargetMode="External"/><Relationship Id="rId23" Type="http://schemas.openxmlformats.org/officeDocument/2006/relationships/footer" Target="footer1.xml"/><Relationship Id="rId10" Type="http://schemas.openxmlformats.org/officeDocument/2006/relationships/hyperlink" Target="tel:874237203"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mapa.targeo.pl/orzysz,michala%20kajki%204%20"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47662-BB65-0342-ADBB-930C225C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31</Pages>
  <Words>10650</Words>
  <Characters>63900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74402</CharactersWithSpaces>
  <SharedDoc>false</SharedDoc>
  <HLinks>
    <vt:vector size="228" baseType="variant">
      <vt:variant>
        <vt:i4>327799</vt:i4>
      </vt:variant>
      <vt:variant>
        <vt:i4>198</vt:i4>
      </vt:variant>
      <vt:variant>
        <vt:i4>0</vt:i4>
      </vt:variant>
      <vt:variant>
        <vt:i4>5</vt:i4>
      </vt:variant>
      <vt:variant>
        <vt:lpwstr>mailto:m.przeworska@qwantum.pl</vt:lpwstr>
      </vt:variant>
      <vt:variant>
        <vt:lpwstr/>
      </vt:variant>
      <vt:variant>
        <vt:i4>6619246</vt:i4>
      </vt:variant>
      <vt:variant>
        <vt:i4>195</vt:i4>
      </vt:variant>
      <vt:variant>
        <vt:i4>0</vt:i4>
      </vt:variant>
      <vt:variant>
        <vt:i4>5</vt:i4>
      </vt:variant>
      <vt:variant>
        <vt:lpwstr>https://mapa.targeo.pl/zaklad-energetyki-cieplnej-w-orzyszu-michala-kajki-4-12-250-orzysz~14009648/cieplownia/adres</vt:lpwstr>
      </vt:variant>
      <vt:variant>
        <vt:lpwstr/>
      </vt:variant>
      <vt:variant>
        <vt:i4>2949239</vt:i4>
      </vt:variant>
      <vt:variant>
        <vt:i4>192</vt:i4>
      </vt:variant>
      <vt:variant>
        <vt:i4>0</vt:i4>
      </vt:variant>
      <vt:variant>
        <vt:i4>5</vt:i4>
      </vt:variant>
      <vt:variant>
        <vt:lpwstr>https://miniportal.uzp.gov.pl/</vt:lpwstr>
      </vt:variant>
      <vt:variant>
        <vt:lpwstr/>
      </vt:variant>
      <vt:variant>
        <vt:i4>2949239</vt:i4>
      </vt:variant>
      <vt:variant>
        <vt:i4>189</vt:i4>
      </vt:variant>
      <vt:variant>
        <vt:i4>0</vt:i4>
      </vt:variant>
      <vt:variant>
        <vt:i4>5</vt:i4>
      </vt:variant>
      <vt:variant>
        <vt:lpwstr>https://miniportal.uzp.gov.pl/</vt:lpwstr>
      </vt:variant>
      <vt:variant>
        <vt:lpwstr/>
      </vt:variant>
      <vt:variant>
        <vt:i4>6553642</vt:i4>
      </vt:variant>
      <vt:variant>
        <vt:i4>186</vt:i4>
      </vt:variant>
      <vt:variant>
        <vt:i4>0</vt:i4>
      </vt:variant>
      <vt:variant>
        <vt:i4>5</vt:i4>
      </vt:variant>
      <vt:variant>
        <vt:lpwstr>https://epuap.gov.pl/wps/portal</vt:lpwstr>
      </vt:variant>
      <vt:variant>
        <vt:lpwstr/>
      </vt:variant>
      <vt:variant>
        <vt:i4>2949239</vt:i4>
      </vt:variant>
      <vt:variant>
        <vt:i4>183</vt:i4>
      </vt:variant>
      <vt:variant>
        <vt:i4>0</vt:i4>
      </vt:variant>
      <vt:variant>
        <vt:i4>5</vt:i4>
      </vt:variant>
      <vt:variant>
        <vt:lpwstr>https://miniportal.uzp.gov.pl/</vt:lpwstr>
      </vt:variant>
      <vt:variant>
        <vt:lpwstr/>
      </vt:variant>
      <vt:variant>
        <vt:i4>262237</vt:i4>
      </vt:variant>
      <vt:variant>
        <vt:i4>180</vt:i4>
      </vt:variant>
      <vt:variant>
        <vt:i4>0</vt:i4>
      </vt:variant>
      <vt:variant>
        <vt:i4>5</vt:i4>
      </vt:variant>
      <vt:variant>
        <vt:lpwstr>http://www.bip.zec.orzysz.pl/</vt:lpwstr>
      </vt:variant>
      <vt:variant>
        <vt:lpwstr/>
      </vt:variant>
      <vt:variant>
        <vt:i4>6094869</vt:i4>
      </vt:variant>
      <vt:variant>
        <vt:i4>177</vt:i4>
      </vt:variant>
      <vt:variant>
        <vt:i4>0</vt:i4>
      </vt:variant>
      <vt:variant>
        <vt:i4>5</vt:i4>
      </vt:variant>
      <vt:variant>
        <vt:lpwstr>tel:874237203</vt:lpwstr>
      </vt:variant>
      <vt:variant>
        <vt:lpwstr/>
      </vt:variant>
      <vt:variant>
        <vt:i4>1900626</vt:i4>
      </vt:variant>
      <vt:variant>
        <vt:i4>174</vt:i4>
      </vt:variant>
      <vt:variant>
        <vt:i4>0</vt:i4>
      </vt:variant>
      <vt:variant>
        <vt:i4>5</vt:i4>
      </vt:variant>
      <vt:variant>
        <vt:lpwstr>https://mapa.targeo.pl/orzysz,michala kajki 4</vt:lpwstr>
      </vt:variant>
      <vt:variant>
        <vt:lpwstr/>
      </vt:variant>
      <vt:variant>
        <vt:i4>6619246</vt:i4>
      </vt:variant>
      <vt:variant>
        <vt:i4>171</vt:i4>
      </vt:variant>
      <vt:variant>
        <vt:i4>0</vt:i4>
      </vt:variant>
      <vt:variant>
        <vt:i4>5</vt:i4>
      </vt:variant>
      <vt:variant>
        <vt:lpwstr>https://mapa.targeo.pl/zaklad-energetyki-cieplnej-w-orzyszu-michala-kajki-4-12-250-orzysz~14009648/cieplownia/adres</vt:lpwstr>
      </vt:variant>
      <vt:variant>
        <vt:lpwstr/>
      </vt:variant>
      <vt:variant>
        <vt:i4>1966140</vt:i4>
      </vt:variant>
      <vt:variant>
        <vt:i4>164</vt:i4>
      </vt:variant>
      <vt:variant>
        <vt:i4>0</vt:i4>
      </vt:variant>
      <vt:variant>
        <vt:i4>5</vt:i4>
      </vt:variant>
      <vt:variant>
        <vt:lpwstr/>
      </vt:variant>
      <vt:variant>
        <vt:lpwstr>_Toc69220082</vt:lpwstr>
      </vt:variant>
      <vt:variant>
        <vt:i4>1900604</vt:i4>
      </vt:variant>
      <vt:variant>
        <vt:i4>158</vt:i4>
      </vt:variant>
      <vt:variant>
        <vt:i4>0</vt:i4>
      </vt:variant>
      <vt:variant>
        <vt:i4>5</vt:i4>
      </vt:variant>
      <vt:variant>
        <vt:lpwstr/>
      </vt:variant>
      <vt:variant>
        <vt:lpwstr>_Toc69220081</vt:lpwstr>
      </vt:variant>
      <vt:variant>
        <vt:i4>1835068</vt:i4>
      </vt:variant>
      <vt:variant>
        <vt:i4>152</vt:i4>
      </vt:variant>
      <vt:variant>
        <vt:i4>0</vt:i4>
      </vt:variant>
      <vt:variant>
        <vt:i4>5</vt:i4>
      </vt:variant>
      <vt:variant>
        <vt:lpwstr/>
      </vt:variant>
      <vt:variant>
        <vt:lpwstr>_Toc69220080</vt:lpwstr>
      </vt:variant>
      <vt:variant>
        <vt:i4>1376307</vt:i4>
      </vt:variant>
      <vt:variant>
        <vt:i4>146</vt:i4>
      </vt:variant>
      <vt:variant>
        <vt:i4>0</vt:i4>
      </vt:variant>
      <vt:variant>
        <vt:i4>5</vt:i4>
      </vt:variant>
      <vt:variant>
        <vt:lpwstr/>
      </vt:variant>
      <vt:variant>
        <vt:lpwstr>_Toc69220079</vt:lpwstr>
      </vt:variant>
      <vt:variant>
        <vt:i4>1310771</vt:i4>
      </vt:variant>
      <vt:variant>
        <vt:i4>140</vt:i4>
      </vt:variant>
      <vt:variant>
        <vt:i4>0</vt:i4>
      </vt:variant>
      <vt:variant>
        <vt:i4>5</vt:i4>
      </vt:variant>
      <vt:variant>
        <vt:lpwstr/>
      </vt:variant>
      <vt:variant>
        <vt:lpwstr>_Toc69220078</vt:lpwstr>
      </vt:variant>
      <vt:variant>
        <vt:i4>1769523</vt:i4>
      </vt:variant>
      <vt:variant>
        <vt:i4>134</vt:i4>
      </vt:variant>
      <vt:variant>
        <vt:i4>0</vt:i4>
      </vt:variant>
      <vt:variant>
        <vt:i4>5</vt:i4>
      </vt:variant>
      <vt:variant>
        <vt:lpwstr/>
      </vt:variant>
      <vt:variant>
        <vt:lpwstr>_Toc69220077</vt:lpwstr>
      </vt:variant>
      <vt:variant>
        <vt:i4>1703987</vt:i4>
      </vt:variant>
      <vt:variant>
        <vt:i4>128</vt:i4>
      </vt:variant>
      <vt:variant>
        <vt:i4>0</vt:i4>
      </vt:variant>
      <vt:variant>
        <vt:i4>5</vt:i4>
      </vt:variant>
      <vt:variant>
        <vt:lpwstr/>
      </vt:variant>
      <vt:variant>
        <vt:lpwstr>_Toc69220076</vt:lpwstr>
      </vt:variant>
      <vt:variant>
        <vt:i4>1638451</vt:i4>
      </vt:variant>
      <vt:variant>
        <vt:i4>122</vt:i4>
      </vt:variant>
      <vt:variant>
        <vt:i4>0</vt:i4>
      </vt:variant>
      <vt:variant>
        <vt:i4>5</vt:i4>
      </vt:variant>
      <vt:variant>
        <vt:lpwstr/>
      </vt:variant>
      <vt:variant>
        <vt:lpwstr>_Toc69220075</vt:lpwstr>
      </vt:variant>
      <vt:variant>
        <vt:i4>1572915</vt:i4>
      </vt:variant>
      <vt:variant>
        <vt:i4>116</vt:i4>
      </vt:variant>
      <vt:variant>
        <vt:i4>0</vt:i4>
      </vt:variant>
      <vt:variant>
        <vt:i4>5</vt:i4>
      </vt:variant>
      <vt:variant>
        <vt:lpwstr/>
      </vt:variant>
      <vt:variant>
        <vt:lpwstr>_Toc69220074</vt:lpwstr>
      </vt:variant>
      <vt:variant>
        <vt:i4>2031667</vt:i4>
      </vt:variant>
      <vt:variant>
        <vt:i4>110</vt:i4>
      </vt:variant>
      <vt:variant>
        <vt:i4>0</vt:i4>
      </vt:variant>
      <vt:variant>
        <vt:i4>5</vt:i4>
      </vt:variant>
      <vt:variant>
        <vt:lpwstr/>
      </vt:variant>
      <vt:variant>
        <vt:lpwstr>_Toc69220073</vt:lpwstr>
      </vt:variant>
      <vt:variant>
        <vt:i4>1966131</vt:i4>
      </vt:variant>
      <vt:variant>
        <vt:i4>104</vt:i4>
      </vt:variant>
      <vt:variant>
        <vt:i4>0</vt:i4>
      </vt:variant>
      <vt:variant>
        <vt:i4>5</vt:i4>
      </vt:variant>
      <vt:variant>
        <vt:lpwstr/>
      </vt:variant>
      <vt:variant>
        <vt:lpwstr>_Toc69220072</vt:lpwstr>
      </vt:variant>
      <vt:variant>
        <vt:i4>1900595</vt:i4>
      </vt:variant>
      <vt:variant>
        <vt:i4>98</vt:i4>
      </vt:variant>
      <vt:variant>
        <vt:i4>0</vt:i4>
      </vt:variant>
      <vt:variant>
        <vt:i4>5</vt:i4>
      </vt:variant>
      <vt:variant>
        <vt:lpwstr/>
      </vt:variant>
      <vt:variant>
        <vt:lpwstr>_Toc69220071</vt:lpwstr>
      </vt:variant>
      <vt:variant>
        <vt:i4>1835059</vt:i4>
      </vt:variant>
      <vt:variant>
        <vt:i4>92</vt:i4>
      </vt:variant>
      <vt:variant>
        <vt:i4>0</vt:i4>
      </vt:variant>
      <vt:variant>
        <vt:i4>5</vt:i4>
      </vt:variant>
      <vt:variant>
        <vt:lpwstr/>
      </vt:variant>
      <vt:variant>
        <vt:lpwstr>_Toc69220070</vt:lpwstr>
      </vt:variant>
      <vt:variant>
        <vt:i4>1376306</vt:i4>
      </vt:variant>
      <vt:variant>
        <vt:i4>86</vt:i4>
      </vt:variant>
      <vt:variant>
        <vt:i4>0</vt:i4>
      </vt:variant>
      <vt:variant>
        <vt:i4>5</vt:i4>
      </vt:variant>
      <vt:variant>
        <vt:lpwstr/>
      </vt:variant>
      <vt:variant>
        <vt:lpwstr>_Toc69220069</vt:lpwstr>
      </vt:variant>
      <vt:variant>
        <vt:i4>1310770</vt:i4>
      </vt:variant>
      <vt:variant>
        <vt:i4>80</vt:i4>
      </vt:variant>
      <vt:variant>
        <vt:i4>0</vt:i4>
      </vt:variant>
      <vt:variant>
        <vt:i4>5</vt:i4>
      </vt:variant>
      <vt:variant>
        <vt:lpwstr/>
      </vt:variant>
      <vt:variant>
        <vt:lpwstr>_Toc69220068</vt:lpwstr>
      </vt:variant>
      <vt:variant>
        <vt:i4>1769522</vt:i4>
      </vt:variant>
      <vt:variant>
        <vt:i4>74</vt:i4>
      </vt:variant>
      <vt:variant>
        <vt:i4>0</vt:i4>
      </vt:variant>
      <vt:variant>
        <vt:i4>5</vt:i4>
      </vt:variant>
      <vt:variant>
        <vt:lpwstr/>
      </vt:variant>
      <vt:variant>
        <vt:lpwstr>_Toc69220067</vt:lpwstr>
      </vt:variant>
      <vt:variant>
        <vt:i4>1703986</vt:i4>
      </vt:variant>
      <vt:variant>
        <vt:i4>68</vt:i4>
      </vt:variant>
      <vt:variant>
        <vt:i4>0</vt:i4>
      </vt:variant>
      <vt:variant>
        <vt:i4>5</vt:i4>
      </vt:variant>
      <vt:variant>
        <vt:lpwstr/>
      </vt:variant>
      <vt:variant>
        <vt:lpwstr>_Toc69220066</vt:lpwstr>
      </vt:variant>
      <vt:variant>
        <vt:i4>1638450</vt:i4>
      </vt:variant>
      <vt:variant>
        <vt:i4>62</vt:i4>
      </vt:variant>
      <vt:variant>
        <vt:i4>0</vt:i4>
      </vt:variant>
      <vt:variant>
        <vt:i4>5</vt:i4>
      </vt:variant>
      <vt:variant>
        <vt:lpwstr/>
      </vt:variant>
      <vt:variant>
        <vt:lpwstr>_Toc69220065</vt:lpwstr>
      </vt:variant>
      <vt:variant>
        <vt:i4>1572914</vt:i4>
      </vt:variant>
      <vt:variant>
        <vt:i4>56</vt:i4>
      </vt:variant>
      <vt:variant>
        <vt:i4>0</vt:i4>
      </vt:variant>
      <vt:variant>
        <vt:i4>5</vt:i4>
      </vt:variant>
      <vt:variant>
        <vt:lpwstr/>
      </vt:variant>
      <vt:variant>
        <vt:lpwstr>_Toc69220064</vt:lpwstr>
      </vt:variant>
      <vt:variant>
        <vt:i4>2031666</vt:i4>
      </vt:variant>
      <vt:variant>
        <vt:i4>50</vt:i4>
      </vt:variant>
      <vt:variant>
        <vt:i4>0</vt:i4>
      </vt:variant>
      <vt:variant>
        <vt:i4>5</vt:i4>
      </vt:variant>
      <vt:variant>
        <vt:lpwstr/>
      </vt:variant>
      <vt:variant>
        <vt:lpwstr>_Toc69220063</vt:lpwstr>
      </vt:variant>
      <vt:variant>
        <vt:i4>1966130</vt:i4>
      </vt:variant>
      <vt:variant>
        <vt:i4>44</vt:i4>
      </vt:variant>
      <vt:variant>
        <vt:i4>0</vt:i4>
      </vt:variant>
      <vt:variant>
        <vt:i4>5</vt:i4>
      </vt:variant>
      <vt:variant>
        <vt:lpwstr/>
      </vt:variant>
      <vt:variant>
        <vt:lpwstr>_Toc69220062</vt:lpwstr>
      </vt:variant>
      <vt:variant>
        <vt:i4>1900594</vt:i4>
      </vt:variant>
      <vt:variant>
        <vt:i4>38</vt:i4>
      </vt:variant>
      <vt:variant>
        <vt:i4>0</vt:i4>
      </vt:variant>
      <vt:variant>
        <vt:i4>5</vt:i4>
      </vt:variant>
      <vt:variant>
        <vt:lpwstr/>
      </vt:variant>
      <vt:variant>
        <vt:lpwstr>_Toc69220061</vt:lpwstr>
      </vt:variant>
      <vt:variant>
        <vt:i4>1835058</vt:i4>
      </vt:variant>
      <vt:variant>
        <vt:i4>32</vt:i4>
      </vt:variant>
      <vt:variant>
        <vt:i4>0</vt:i4>
      </vt:variant>
      <vt:variant>
        <vt:i4>5</vt:i4>
      </vt:variant>
      <vt:variant>
        <vt:lpwstr/>
      </vt:variant>
      <vt:variant>
        <vt:lpwstr>_Toc69220060</vt:lpwstr>
      </vt:variant>
      <vt:variant>
        <vt:i4>1376305</vt:i4>
      </vt:variant>
      <vt:variant>
        <vt:i4>26</vt:i4>
      </vt:variant>
      <vt:variant>
        <vt:i4>0</vt:i4>
      </vt:variant>
      <vt:variant>
        <vt:i4>5</vt:i4>
      </vt:variant>
      <vt:variant>
        <vt:lpwstr/>
      </vt:variant>
      <vt:variant>
        <vt:lpwstr>_Toc69220059</vt:lpwstr>
      </vt:variant>
      <vt:variant>
        <vt:i4>1310769</vt:i4>
      </vt:variant>
      <vt:variant>
        <vt:i4>20</vt:i4>
      </vt:variant>
      <vt:variant>
        <vt:i4>0</vt:i4>
      </vt:variant>
      <vt:variant>
        <vt:i4>5</vt:i4>
      </vt:variant>
      <vt:variant>
        <vt:lpwstr/>
      </vt:variant>
      <vt:variant>
        <vt:lpwstr>_Toc69220058</vt:lpwstr>
      </vt:variant>
      <vt:variant>
        <vt:i4>1769521</vt:i4>
      </vt:variant>
      <vt:variant>
        <vt:i4>14</vt:i4>
      </vt:variant>
      <vt:variant>
        <vt:i4>0</vt:i4>
      </vt:variant>
      <vt:variant>
        <vt:i4>5</vt:i4>
      </vt:variant>
      <vt:variant>
        <vt:lpwstr/>
      </vt:variant>
      <vt:variant>
        <vt:lpwstr>_Toc69220057</vt:lpwstr>
      </vt:variant>
      <vt:variant>
        <vt:i4>1703985</vt:i4>
      </vt:variant>
      <vt:variant>
        <vt:i4>8</vt:i4>
      </vt:variant>
      <vt:variant>
        <vt:i4>0</vt:i4>
      </vt:variant>
      <vt:variant>
        <vt:i4>5</vt:i4>
      </vt:variant>
      <vt:variant>
        <vt:lpwstr/>
      </vt:variant>
      <vt:variant>
        <vt:lpwstr>_Toc69220056</vt:lpwstr>
      </vt:variant>
      <vt:variant>
        <vt:i4>1638449</vt:i4>
      </vt:variant>
      <vt:variant>
        <vt:i4>2</vt:i4>
      </vt:variant>
      <vt:variant>
        <vt:i4>0</vt:i4>
      </vt:variant>
      <vt:variant>
        <vt:i4>5</vt:i4>
      </vt:variant>
      <vt:variant>
        <vt:lpwstr/>
      </vt:variant>
      <vt:variant>
        <vt:lpwstr>_Toc69220055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cp:lastModifiedBy>Jerzy Brynkiewicz</cp:lastModifiedBy>
  <cp:revision>15</cp:revision>
  <dcterms:created xsi:type="dcterms:W3CDTF">2022-11-10T12:33:00Z</dcterms:created>
  <dcterms:modified xsi:type="dcterms:W3CDTF">2022-12-16T10:06:00Z</dcterms:modified>
</cp:coreProperties>
</file>